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E7" w:rsidRDefault="003F5EE7" w:rsidP="003F5EE7">
      <w:pPr>
        <w:spacing w:before="120" w:after="120"/>
        <w:jc w:val="center"/>
        <w:rPr>
          <w:color w:val="1F497D" w:themeColor="text2"/>
        </w:rPr>
      </w:pPr>
      <w:r>
        <w:rPr>
          <w:b/>
          <w:color w:val="1F497D" w:themeColor="text2"/>
        </w:rPr>
        <w:t>SPECIAL REGULATIONS RELATING TO HEALTH AND SOCIAL CARE CONTINUING PROFESSIONAL DEVELOPMENT</w:t>
      </w:r>
      <w:r w:rsidR="00B13057">
        <w:rPr>
          <w:b/>
          <w:color w:val="1F497D" w:themeColor="text2"/>
        </w:rPr>
        <w:t xml:space="preserve"> PROGRAMMES</w:t>
      </w:r>
    </w:p>
    <w:p w:rsidR="003F5EE7" w:rsidRDefault="003F5EE7" w:rsidP="003F5EE7">
      <w:pPr>
        <w:spacing w:before="120" w:after="120"/>
        <w:jc w:val="both"/>
        <w:rPr>
          <w:color w:val="1F497D" w:themeColor="text2"/>
        </w:rPr>
      </w:pPr>
      <w:r>
        <w:rPr>
          <w:b/>
          <w:bCs/>
          <w:color w:val="1F497D" w:themeColor="text2"/>
        </w:rPr>
        <w:t>INTRODUCTION</w:t>
      </w:r>
    </w:p>
    <w:p w:rsidR="003F5EE7" w:rsidRDefault="003F5EE7" w:rsidP="003F5EE7">
      <w:pPr>
        <w:numPr>
          <w:ilvl w:val="0"/>
          <w:numId w:val="1"/>
        </w:numPr>
        <w:tabs>
          <w:tab w:val="left" w:pos="360"/>
        </w:tabs>
        <w:spacing w:before="120" w:after="120"/>
        <w:jc w:val="both"/>
        <w:rPr>
          <w:bCs/>
        </w:rPr>
      </w:pPr>
      <w:r>
        <w:rPr>
          <w:bCs/>
        </w:rPr>
        <w:t xml:space="preserve">These Special Regulations enable the following Health and Social Care Continuing Professional Development </w:t>
      </w:r>
      <w:r w:rsidR="00D81A2F">
        <w:rPr>
          <w:bCs/>
        </w:rPr>
        <w:t xml:space="preserve">Scheme </w:t>
      </w:r>
      <w:r>
        <w:rPr>
          <w:bCs/>
        </w:rPr>
        <w:t>awards to be made.</w:t>
      </w:r>
    </w:p>
    <w:p w:rsidR="003F5EE7" w:rsidRDefault="003F5EE7" w:rsidP="00937F86">
      <w:pPr>
        <w:numPr>
          <w:ilvl w:val="1"/>
          <w:numId w:val="1"/>
        </w:numPr>
        <w:tabs>
          <w:tab w:val="clear" w:pos="1080"/>
        </w:tabs>
        <w:spacing w:before="120" w:after="120"/>
        <w:ind w:hanging="513"/>
        <w:jc w:val="both"/>
        <w:rPr>
          <w:bCs/>
        </w:rPr>
      </w:pPr>
      <w:r>
        <w:rPr>
          <w:bCs/>
        </w:rPr>
        <w:t xml:space="preserve">Bachelor of Science with Honours on the successful completion of 120 credits at </w:t>
      </w:r>
      <w:r>
        <w:t>Level 6</w:t>
      </w:r>
    </w:p>
    <w:p w:rsidR="003F5EE7" w:rsidRDefault="003F5EE7" w:rsidP="00937F86">
      <w:pPr>
        <w:numPr>
          <w:ilvl w:val="1"/>
          <w:numId w:val="1"/>
        </w:numPr>
        <w:tabs>
          <w:tab w:val="clear" w:pos="1080"/>
        </w:tabs>
        <w:spacing w:before="120" w:after="120"/>
        <w:ind w:hanging="513"/>
        <w:jc w:val="both"/>
        <w:rPr>
          <w:bCs/>
        </w:rPr>
      </w:pPr>
      <w:r>
        <w:rPr>
          <w:bCs/>
        </w:rPr>
        <w:t xml:space="preserve">Graduate Diploma on the successful completion of 120 credits at </w:t>
      </w:r>
      <w:r>
        <w:t>Level 6 for those entrants who hold a first degree from a recognised higher education institution</w:t>
      </w:r>
    </w:p>
    <w:p w:rsidR="003F5EE7" w:rsidRDefault="003F5EE7" w:rsidP="00937F86">
      <w:pPr>
        <w:numPr>
          <w:ilvl w:val="1"/>
          <w:numId w:val="1"/>
        </w:numPr>
        <w:tabs>
          <w:tab w:val="clear" w:pos="1080"/>
        </w:tabs>
        <w:spacing w:before="120" w:after="120"/>
        <w:ind w:hanging="513"/>
        <w:jc w:val="both"/>
        <w:rPr>
          <w:bCs/>
        </w:rPr>
      </w:pPr>
      <w:r>
        <w:rPr>
          <w:bCs/>
        </w:rPr>
        <w:t xml:space="preserve">Bachelor of Science on the successful completion of 60 credits at </w:t>
      </w:r>
      <w:r>
        <w:t>Level 6</w:t>
      </w:r>
    </w:p>
    <w:p w:rsidR="003F5EE7" w:rsidRDefault="003F5EE7" w:rsidP="00937F86">
      <w:pPr>
        <w:numPr>
          <w:ilvl w:val="1"/>
          <w:numId w:val="1"/>
        </w:numPr>
        <w:tabs>
          <w:tab w:val="clear" w:pos="1080"/>
        </w:tabs>
        <w:spacing w:before="120" w:after="120"/>
        <w:ind w:hanging="513"/>
        <w:jc w:val="both"/>
        <w:rPr>
          <w:bCs/>
        </w:rPr>
      </w:pPr>
      <w:r>
        <w:rPr>
          <w:bCs/>
        </w:rPr>
        <w:t xml:space="preserve">Graduate Certificate on the successful completion of 60 credits at </w:t>
      </w:r>
      <w:r>
        <w:t>Level 6 for those entrants who hold a first degree from a recognised higher education institution</w:t>
      </w:r>
    </w:p>
    <w:p w:rsidR="003F5EE7" w:rsidRDefault="003F5EE7" w:rsidP="003F5EE7">
      <w:pPr>
        <w:numPr>
          <w:ilvl w:val="0"/>
          <w:numId w:val="1"/>
        </w:numPr>
        <w:tabs>
          <w:tab w:val="left" w:pos="360"/>
        </w:tabs>
        <w:spacing w:before="120" w:after="120"/>
        <w:jc w:val="both"/>
        <w:rPr>
          <w:bCs/>
        </w:rPr>
      </w:pPr>
      <w:r>
        <w:rPr>
          <w:bCs/>
        </w:rPr>
        <w:t xml:space="preserve">The titles of awards </w:t>
      </w:r>
      <w:r>
        <w:t>covered by these Special Regulations</w:t>
      </w:r>
      <w:r>
        <w:rPr>
          <w:bCs/>
        </w:rPr>
        <w:t xml:space="preserve"> are specified in Schedule One. </w:t>
      </w:r>
    </w:p>
    <w:p w:rsidR="003F5EE7" w:rsidRDefault="003F5EE7" w:rsidP="003F5EE7">
      <w:pPr>
        <w:spacing w:before="120" w:after="120"/>
        <w:jc w:val="both"/>
        <w:rPr>
          <w:b/>
          <w:bCs/>
          <w:color w:val="1F497D" w:themeColor="text2"/>
        </w:rPr>
      </w:pPr>
      <w:r>
        <w:rPr>
          <w:b/>
          <w:bCs/>
          <w:color w:val="1F497D" w:themeColor="text2"/>
        </w:rPr>
        <w:t>ADMISSION</w:t>
      </w:r>
    </w:p>
    <w:p w:rsidR="003F5EE7" w:rsidRDefault="003F5EE7" w:rsidP="003F5EE7">
      <w:pPr>
        <w:numPr>
          <w:ilvl w:val="0"/>
          <w:numId w:val="1"/>
        </w:numPr>
        <w:tabs>
          <w:tab w:val="left" w:pos="360"/>
        </w:tabs>
        <w:spacing w:before="120" w:after="120"/>
        <w:jc w:val="both"/>
        <w:rPr>
          <w:rFonts w:cs="Arial"/>
          <w:bCs/>
          <w:i/>
          <w:color w:val="FF6600"/>
          <w:szCs w:val="28"/>
        </w:rPr>
      </w:pPr>
      <w:r>
        <w:t xml:space="preserve">The </w:t>
      </w:r>
      <w:r w:rsidR="008F390A">
        <w:t>standard</w:t>
      </w:r>
      <w:r>
        <w:t xml:space="preserve"> Undergraduate Entry Requirements do not apply. The following requirements apply to programmes </w:t>
      </w:r>
      <w:r w:rsidR="008F390A">
        <w:t>governed by these Special Regulations</w:t>
      </w:r>
      <w:r>
        <w:t xml:space="preserve">. </w:t>
      </w:r>
    </w:p>
    <w:p w:rsidR="003F5EE7" w:rsidRDefault="003F5EE7" w:rsidP="003F5EE7">
      <w:pPr>
        <w:numPr>
          <w:ilvl w:val="0"/>
          <w:numId w:val="1"/>
        </w:numPr>
        <w:tabs>
          <w:tab w:val="left" w:pos="360"/>
        </w:tabs>
        <w:spacing w:before="120" w:after="120"/>
        <w:jc w:val="both"/>
        <w:rPr>
          <w:b/>
          <w:bCs/>
          <w:color w:val="000080"/>
        </w:rPr>
      </w:pPr>
      <w:r>
        <w:t>All entrants are normally required to</w:t>
      </w:r>
      <w:r>
        <w:rPr>
          <w:b/>
          <w:bCs/>
          <w:color w:val="000080"/>
        </w:rPr>
        <w:t xml:space="preserve"> </w:t>
      </w:r>
      <w:r>
        <w:t>be engaged either as an employee or as a volunteer in a health and social care setting which will enable them to meet the learning outcomes from their chosen programme.</w:t>
      </w:r>
    </w:p>
    <w:p w:rsidR="003F5EE7" w:rsidRDefault="003F5EE7" w:rsidP="003F5EE7">
      <w:pPr>
        <w:numPr>
          <w:ilvl w:val="0"/>
          <w:numId w:val="1"/>
        </w:numPr>
        <w:tabs>
          <w:tab w:val="left" w:pos="360"/>
        </w:tabs>
        <w:spacing w:before="120" w:after="120"/>
        <w:jc w:val="both"/>
        <w:rPr>
          <w:b/>
          <w:bCs/>
          <w:color w:val="000080"/>
        </w:rPr>
      </w:pPr>
      <w:r>
        <w:t xml:space="preserve">Entrants are required to </w:t>
      </w:r>
    </w:p>
    <w:p w:rsidR="003F5EE7" w:rsidRDefault="003F5EE7" w:rsidP="00937F86">
      <w:pPr>
        <w:numPr>
          <w:ilvl w:val="1"/>
          <w:numId w:val="1"/>
        </w:numPr>
        <w:tabs>
          <w:tab w:val="clear" w:pos="1080"/>
        </w:tabs>
        <w:spacing w:before="120" w:after="120"/>
        <w:ind w:hanging="513"/>
        <w:jc w:val="both"/>
        <w:rPr>
          <w:bCs/>
        </w:rPr>
      </w:pPr>
      <w:r>
        <w:rPr>
          <w:bCs/>
        </w:rPr>
        <w:t xml:space="preserve">hold a Diploma of Higher Education or a Foundation Degree in a relevant discipline or an equivalent qualification recognised by the University; or </w:t>
      </w:r>
    </w:p>
    <w:p w:rsidR="003F5EE7" w:rsidRDefault="003F5EE7" w:rsidP="00937F86">
      <w:pPr>
        <w:numPr>
          <w:ilvl w:val="1"/>
          <w:numId w:val="1"/>
        </w:numPr>
        <w:tabs>
          <w:tab w:val="clear" w:pos="1080"/>
        </w:tabs>
        <w:spacing w:before="120" w:after="120"/>
        <w:ind w:hanging="513"/>
        <w:jc w:val="both"/>
        <w:rPr>
          <w:bCs/>
        </w:rPr>
      </w:pPr>
      <w:r>
        <w:rPr>
          <w:bCs/>
        </w:rPr>
        <w:t xml:space="preserve">where the student has evidence of appropriate engagement in the relevant discipline for which an application for entry is made, compile a </w:t>
      </w:r>
      <w:r>
        <w:rPr>
          <w:bCs/>
          <w:shd w:val="clear" w:color="auto" w:fill="FFFFFF" w:themeFill="background1"/>
        </w:rPr>
        <w:t>portfolio</w:t>
      </w:r>
      <w:r>
        <w:rPr>
          <w:bCs/>
        </w:rPr>
        <w:t xml:space="preserve"> approved by the University examiners for the purpose of entry to the programme; or</w:t>
      </w:r>
    </w:p>
    <w:p w:rsidR="003F5EE7" w:rsidRDefault="003F5EE7" w:rsidP="00937F86">
      <w:pPr>
        <w:numPr>
          <w:ilvl w:val="1"/>
          <w:numId w:val="1"/>
        </w:numPr>
        <w:tabs>
          <w:tab w:val="clear" w:pos="1080"/>
        </w:tabs>
        <w:spacing w:before="120" w:after="120"/>
        <w:ind w:hanging="513"/>
        <w:jc w:val="both"/>
        <w:rPr>
          <w:bCs/>
        </w:rPr>
      </w:pPr>
      <w:proofErr w:type="gramStart"/>
      <w:r>
        <w:rPr>
          <w:bCs/>
        </w:rPr>
        <w:t>where</w:t>
      </w:r>
      <w:proofErr w:type="gramEnd"/>
      <w:r>
        <w:rPr>
          <w:bCs/>
        </w:rPr>
        <w:t xml:space="preserve"> required as a condition of entry to the programme, study and pass specified </w:t>
      </w:r>
      <w:r>
        <w:t xml:space="preserve">Level 5 modules with the award of credit at Level 5. </w:t>
      </w:r>
    </w:p>
    <w:p w:rsidR="003F5EE7" w:rsidRDefault="003F5EE7" w:rsidP="003F5EE7">
      <w:pPr>
        <w:numPr>
          <w:ilvl w:val="0"/>
          <w:numId w:val="1"/>
        </w:numPr>
        <w:tabs>
          <w:tab w:val="left" w:pos="360"/>
        </w:tabs>
        <w:spacing w:before="120" w:after="120"/>
        <w:jc w:val="both"/>
        <w:rPr>
          <w:rFonts w:cs="Arial"/>
          <w:bCs/>
          <w:i/>
          <w:color w:val="FF6600"/>
          <w:szCs w:val="28"/>
        </w:rPr>
      </w:pPr>
      <w:r>
        <w:rPr>
          <w:rFonts w:cs="Arial"/>
          <w:bCs/>
          <w:szCs w:val="28"/>
        </w:rPr>
        <w:t>Entrants</w:t>
      </w:r>
      <w:r>
        <w:rPr>
          <w:rFonts w:cs="Arial"/>
          <w:bCs/>
          <w:color w:val="FF6600"/>
          <w:szCs w:val="28"/>
        </w:rPr>
        <w:t xml:space="preserve"> </w:t>
      </w:r>
      <w:r>
        <w:t>who hold a first degree from a recognised higher education institution will be registered for either the Graduate Diploma or the Graduate Certificate.</w:t>
      </w:r>
    </w:p>
    <w:p w:rsidR="003F5EE7" w:rsidRDefault="003F5EE7" w:rsidP="003F5EE7">
      <w:pPr>
        <w:numPr>
          <w:ilvl w:val="0"/>
          <w:numId w:val="1"/>
        </w:numPr>
        <w:tabs>
          <w:tab w:val="left" w:pos="360"/>
        </w:tabs>
        <w:spacing w:before="120" w:after="120"/>
        <w:jc w:val="both"/>
        <w:rPr>
          <w:rFonts w:cs="Arial"/>
          <w:bCs/>
          <w:i/>
          <w:color w:val="FF6600"/>
          <w:szCs w:val="28"/>
        </w:rPr>
      </w:pPr>
      <w:r>
        <w:rPr>
          <w:rFonts w:cs="Humnst777 BT"/>
        </w:rPr>
        <w:t>Regulatory bodies may specify additional specific profession requirements from time to time. Such requirements, and the extent of their effect, may be incorporated into Schedule Two to these Protocols on the agreement of the Dean of the Faculty of Health and Social Care and the Chair of the Academic Planning Committee.</w:t>
      </w:r>
    </w:p>
    <w:p w:rsidR="003F5EE7" w:rsidRDefault="003F5EE7" w:rsidP="003F5EE7">
      <w:pPr>
        <w:keepNext/>
        <w:spacing w:before="120" w:after="120"/>
        <w:jc w:val="both"/>
        <w:rPr>
          <w:b/>
          <w:bCs/>
          <w:color w:val="1F497D" w:themeColor="text2"/>
        </w:rPr>
      </w:pPr>
      <w:r>
        <w:rPr>
          <w:b/>
          <w:bCs/>
          <w:color w:val="1F497D" w:themeColor="text2"/>
        </w:rPr>
        <w:t>INDIVIDUAL MODULES</w:t>
      </w:r>
    </w:p>
    <w:p w:rsidR="003F5EE7" w:rsidRDefault="003F5EE7" w:rsidP="003F5EE7">
      <w:pPr>
        <w:numPr>
          <w:ilvl w:val="0"/>
          <w:numId w:val="1"/>
        </w:numPr>
        <w:tabs>
          <w:tab w:val="left" w:pos="360"/>
        </w:tabs>
        <w:spacing w:before="120" w:after="120"/>
        <w:jc w:val="both"/>
        <w:rPr>
          <w:rFonts w:cs="Arial"/>
          <w:bCs/>
          <w:i/>
          <w:color w:val="FF6600"/>
          <w:szCs w:val="28"/>
        </w:rPr>
      </w:pPr>
      <w:r>
        <w:t xml:space="preserve">A student may register for one or more individual modules without registering for an award bearing programme, subject to meeting the entry requirements of the Scheme. </w:t>
      </w:r>
      <w:r>
        <w:rPr>
          <w:rFonts w:cs="Courier New"/>
        </w:rPr>
        <w:t xml:space="preserve">The student must meet any prerequisites for the particular module. </w:t>
      </w:r>
    </w:p>
    <w:p w:rsidR="003F5EE7" w:rsidRDefault="003F5EE7" w:rsidP="003F5EE7">
      <w:pPr>
        <w:numPr>
          <w:ilvl w:val="0"/>
          <w:numId w:val="1"/>
        </w:numPr>
        <w:tabs>
          <w:tab w:val="left" w:pos="360"/>
        </w:tabs>
        <w:spacing w:before="120" w:after="120"/>
        <w:jc w:val="both"/>
        <w:rPr>
          <w:rFonts w:cs="Arial"/>
          <w:bCs/>
          <w:i/>
          <w:color w:val="FF6600"/>
          <w:szCs w:val="28"/>
        </w:rPr>
      </w:pPr>
      <w:r>
        <w:t>Where a student successfully completes an individual module, the credits will be awarded and a University transcript issued as evidence.</w:t>
      </w:r>
    </w:p>
    <w:p w:rsidR="003F5EE7" w:rsidRDefault="003F5EE7" w:rsidP="003F5EE7">
      <w:pPr>
        <w:numPr>
          <w:ilvl w:val="0"/>
          <w:numId w:val="1"/>
        </w:numPr>
        <w:tabs>
          <w:tab w:val="left" w:pos="360"/>
        </w:tabs>
        <w:spacing w:before="120" w:after="120"/>
        <w:jc w:val="both"/>
        <w:rPr>
          <w:rFonts w:cs="Arial"/>
          <w:bCs/>
          <w:i/>
          <w:color w:val="FF6600"/>
          <w:szCs w:val="28"/>
        </w:rPr>
      </w:pPr>
      <w:r>
        <w:lastRenderedPageBreak/>
        <w:t xml:space="preserve">A student who does not successfully complete an individual module will be entitled to be considered for any re-sit assessment available to a student on a registered programme. </w:t>
      </w:r>
    </w:p>
    <w:p w:rsidR="003F5EE7" w:rsidRDefault="003F5EE7" w:rsidP="003F5EE7">
      <w:pPr>
        <w:spacing w:before="120" w:after="120"/>
        <w:jc w:val="both"/>
        <w:rPr>
          <w:b/>
          <w:color w:val="1F497D" w:themeColor="text2"/>
        </w:rPr>
      </w:pPr>
      <w:r>
        <w:rPr>
          <w:b/>
          <w:color w:val="1F497D" w:themeColor="text2"/>
        </w:rPr>
        <w:t>PROGRAMME STRUCTURE AND DELIVERY</w:t>
      </w:r>
    </w:p>
    <w:p w:rsidR="003F5EE7" w:rsidRDefault="003F5EE7" w:rsidP="003F5EE7">
      <w:pPr>
        <w:numPr>
          <w:ilvl w:val="0"/>
          <w:numId w:val="1"/>
        </w:numPr>
        <w:tabs>
          <w:tab w:val="left" w:pos="360"/>
        </w:tabs>
        <w:spacing w:before="120" w:after="120"/>
        <w:jc w:val="both"/>
        <w:rPr>
          <w:rFonts w:cs="Arial"/>
          <w:bCs/>
          <w:i/>
          <w:color w:val="FF6600"/>
          <w:szCs w:val="28"/>
        </w:rPr>
      </w:pPr>
      <w:r>
        <w:t>Students enter the programme</w:t>
      </w:r>
      <w:r w:rsidR="003872FA">
        <w:t xml:space="preserve"> of study</w:t>
      </w:r>
      <w:r>
        <w:t xml:space="preserve"> at Level 6. </w:t>
      </w:r>
    </w:p>
    <w:p w:rsidR="003F5EE7" w:rsidRDefault="003F5EE7" w:rsidP="003F5EE7">
      <w:pPr>
        <w:numPr>
          <w:ilvl w:val="0"/>
          <w:numId w:val="1"/>
        </w:numPr>
        <w:tabs>
          <w:tab w:val="left" w:pos="360"/>
        </w:tabs>
        <w:spacing w:before="120" w:after="120"/>
        <w:jc w:val="both"/>
        <w:rPr>
          <w:rFonts w:cs="Arial"/>
          <w:bCs/>
          <w:i/>
          <w:color w:val="FF6600"/>
          <w:szCs w:val="28"/>
        </w:rPr>
      </w:pPr>
      <w:r>
        <w:t xml:space="preserve">Registration on the programme is for a maximum of five years from the date of the initial registration, including interruptions, re-sits of assessments and extensions. There is no minimum period for registration. </w:t>
      </w:r>
    </w:p>
    <w:p w:rsidR="003F5EE7" w:rsidRDefault="003F5EE7" w:rsidP="003F5EE7">
      <w:pPr>
        <w:spacing w:before="120" w:after="120"/>
        <w:jc w:val="both"/>
        <w:rPr>
          <w:b/>
          <w:bCs/>
          <w:color w:val="1F497D" w:themeColor="text2"/>
        </w:rPr>
      </w:pPr>
      <w:r>
        <w:rPr>
          <w:b/>
          <w:bCs/>
          <w:color w:val="1F497D" w:themeColor="text2"/>
        </w:rPr>
        <w:t>MODULES</w:t>
      </w:r>
    </w:p>
    <w:p w:rsidR="003F5EE7" w:rsidRDefault="003F5EE7" w:rsidP="003F5EE7">
      <w:pPr>
        <w:numPr>
          <w:ilvl w:val="0"/>
          <w:numId w:val="1"/>
        </w:numPr>
        <w:tabs>
          <w:tab w:val="left" w:pos="360"/>
        </w:tabs>
        <w:spacing w:before="120" w:after="120"/>
        <w:jc w:val="both"/>
      </w:pPr>
      <w:r>
        <w:t xml:space="preserve">Programmes will not include starred modules, and students may not select a starred module. </w:t>
      </w:r>
    </w:p>
    <w:p w:rsidR="003F5EE7" w:rsidRDefault="003F5EE7" w:rsidP="003F5EE7">
      <w:pPr>
        <w:spacing w:before="120" w:after="120"/>
        <w:jc w:val="both"/>
        <w:rPr>
          <w:color w:val="1F497D" w:themeColor="text2"/>
        </w:rPr>
      </w:pPr>
      <w:r>
        <w:rPr>
          <w:b/>
          <w:bCs/>
          <w:color w:val="1F497D" w:themeColor="text2"/>
        </w:rPr>
        <w:t>ASSESSMENT</w:t>
      </w:r>
    </w:p>
    <w:p w:rsidR="003F5EE7" w:rsidRDefault="003F5EE7" w:rsidP="003F5EE7">
      <w:pPr>
        <w:numPr>
          <w:ilvl w:val="0"/>
          <w:numId w:val="1"/>
        </w:numPr>
        <w:tabs>
          <w:tab w:val="left" w:pos="360"/>
        </w:tabs>
        <w:spacing w:before="120" w:after="120"/>
        <w:jc w:val="both"/>
      </w:pPr>
      <w:r>
        <w:rPr>
          <w:rFonts w:cs="Arial"/>
        </w:rPr>
        <w:t xml:space="preserve">Students must pass all modules. To pass a module that includes practice, the assessment of practice must be passed. Where the assessment of a module includes group work, a student must pass all elements of assessment within a module. </w:t>
      </w:r>
    </w:p>
    <w:p w:rsidR="003F5EE7" w:rsidRDefault="003F5EE7" w:rsidP="003F5EE7">
      <w:pPr>
        <w:numPr>
          <w:ilvl w:val="0"/>
          <w:numId w:val="1"/>
        </w:numPr>
        <w:tabs>
          <w:tab w:val="left" w:pos="360"/>
        </w:tabs>
        <w:spacing w:before="120" w:after="120"/>
        <w:jc w:val="both"/>
      </w:pPr>
      <w:r>
        <w:t>The classification of the award will be based on Level 6 modules only, and through passing the number of credits for the award specifi</w:t>
      </w:r>
      <w:r w:rsidR="00357807">
        <w:t>ed in paragraph 1</w:t>
      </w:r>
      <w:r>
        <w:t xml:space="preserve">. </w:t>
      </w:r>
    </w:p>
    <w:p w:rsidR="003F5EE7" w:rsidRDefault="003F5EE7" w:rsidP="003F5EE7">
      <w:pPr>
        <w:spacing w:before="120" w:after="120"/>
        <w:jc w:val="both"/>
        <w:rPr>
          <w:b/>
          <w:bCs/>
          <w:color w:val="1F497D" w:themeColor="text2"/>
        </w:rPr>
      </w:pPr>
      <w:r>
        <w:rPr>
          <w:b/>
          <w:bCs/>
          <w:color w:val="1F497D" w:themeColor="text2"/>
        </w:rPr>
        <w:t>PROGRESSION</w:t>
      </w:r>
    </w:p>
    <w:p w:rsidR="003F5EE7" w:rsidRDefault="003F5EE7" w:rsidP="003F5EE7">
      <w:pPr>
        <w:numPr>
          <w:ilvl w:val="0"/>
          <w:numId w:val="1"/>
        </w:numPr>
        <w:suppressAutoHyphens w:val="0"/>
        <w:spacing w:before="120" w:after="120"/>
        <w:jc w:val="both"/>
        <w:rPr>
          <w:bCs/>
        </w:rPr>
      </w:pPr>
      <w:r>
        <w:rPr>
          <w:bCs/>
        </w:rPr>
        <w:t xml:space="preserve">Students are permitted to repeat a failed module on one occasion. </w:t>
      </w:r>
    </w:p>
    <w:p w:rsidR="003F5EE7" w:rsidRDefault="003F5EE7" w:rsidP="003F5EE7">
      <w:pPr>
        <w:numPr>
          <w:ilvl w:val="0"/>
          <w:numId w:val="1"/>
        </w:numPr>
        <w:suppressAutoHyphens w:val="0"/>
        <w:spacing w:before="120" w:after="120"/>
        <w:jc w:val="both"/>
        <w:rPr>
          <w:b/>
          <w:bCs/>
          <w:color w:val="1F497D" w:themeColor="text2"/>
        </w:rPr>
      </w:pPr>
      <w:r>
        <w:t xml:space="preserve">Students who fail two modules after all resit opportunities have been exhausted will be required to withdraw from the programme. </w:t>
      </w:r>
    </w:p>
    <w:p w:rsidR="003F5EE7" w:rsidRDefault="003F5EE7" w:rsidP="003F5EE7">
      <w:pPr>
        <w:spacing w:before="120" w:after="120"/>
        <w:jc w:val="both"/>
        <w:rPr>
          <w:b/>
          <w:bCs/>
          <w:color w:val="1F497D" w:themeColor="text2"/>
        </w:rPr>
      </w:pPr>
      <w:r>
        <w:rPr>
          <w:b/>
          <w:bCs/>
          <w:color w:val="1F497D" w:themeColor="text2"/>
        </w:rPr>
        <w:t>AWARDS</w:t>
      </w:r>
    </w:p>
    <w:p w:rsidR="003F5EE7" w:rsidRDefault="003F5EE7" w:rsidP="003F5EE7">
      <w:pPr>
        <w:numPr>
          <w:ilvl w:val="0"/>
          <w:numId w:val="1"/>
        </w:numPr>
        <w:suppressAutoHyphens w:val="0"/>
        <w:spacing w:before="120" w:after="120"/>
        <w:jc w:val="both"/>
        <w:rPr>
          <w:b/>
          <w:bCs/>
        </w:rPr>
      </w:pPr>
      <w:r>
        <w:rPr>
          <w:shd w:val="clear" w:color="auto" w:fill="FFFFFF" w:themeFill="background1"/>
        </w:rPr>
        <w:t>Students who complete successfully the Graduate Diploma, awarded</w:t>
      </w:r>
      <w:r>
        <w:rPr>
          <w:bCs/>
        </w:rPr>
        <w:t xml:space="preserve"> on the successful completion of 120 credits at </w:t>
      </w:r>
      <w:r>
        <w:t>Level 6,</w:t>
      </w:r>
      <w:r>
        <w:rPr>
          <w:shd w:val="clear" w:color="auto" w:fill="FFFFFF" w:themeFill="background1"/>
        </w:rPr>
        <w:t xml:space="preserve"> will have their award classified as distinction, merit or pass.</w:t>
      </w:r>
      <w:r>
        <w:t xml:space="preserve"> The award of the Graduate Diploma will be calculated using the rounded average of all modules, and made as follows:</w:t>
      </w:r>
    </w:p>
    <w:p w:rsidR="003F5EE7" w:rsidRDefault="003F5EE7" w:rsidP="003F5EE7">
      <w:pPr>
        <w:spacing w:before="120" w:after="120"/>
        <w:ind w:left="1440"/>
        <w:jc w:val="both"/>
        <w:rPr>
          <w:bCs/>
        </w:rPr>
      </w:pPr>
      <w:r>
        <w:rPr>
          <w:bCs/>
        </w:rPr>
        <w:t>Distinction</w:t>
      </w:r>
      <w:r>
        <w:rPr>
          <w:bCs/>
        </w:rPr>
        <w:tab/>
      </w:r>
      <w:r>
        <w:rPr>
          <w:bCs/>
        </w:rPr>
        <w:tab/>
        <w:t>70% and above</w:t>
      </w:r>
    </w:p>
    <w:p w:rsidR="003F5EE7" w:rsidRDefault="003F5EE7" w:rsidP="003F5EE7">
      <w:pPr>
        <w:spacing w:before="120" w:after="120"/>
        <w:ind w:left="1440"/>
        <w:jc w:val="both"/>
        <w:rPr>
          <w:bCs/>
        </w:rPr>
      </w:pPr>
      <w:r>
        <w:rPr>
          <w:bCs/>
        </w:rPr>
        <w:t xml:space="preserve">Merit </w:t>
      </w:r>
      <w:r>
        <w:rPr>
          <w:bCs/>
        </w:rPr>
        <w:tab/>
      </w:r>
      <w:r>
        <w:rPr>
          <w:bCs/>
        </w:rPr>
        <w:tab/>
      </w:r>
      <w:r>
        <w:rPr>
          <w:bCs/>
        </w:rPr>
        <w:tab/>
        <w:t>60% to 69%</w:t>
      </w:r>
    </w:p>
    <w:p w:rsidR="003F5EE7" w:rsidRDefault="003F5EE7" w:rsidP="003F5EE7">
      <w:pPr>
        <w:spacing w:before="120" w:after="120"/>
        <w:ind w:left="1440"/>
        <w:jc w:val="both"/>
        <w:rPr>
          <w:bCs/>
        </w:rPr>
      </w:pPr>
      <w:r>
        <w:rPr>
          <w:bCs/>
        </w:rPr>
        <w:t>Pass</w:t>
      </w:r>
      <w:r>
        <w:rPr>
          <w:bCs/>
        </w:rPr>
        <w:tab/>
      </w:r>
      <w:r>
        <w:rPr>
          <w:bCs/>
        </w:rPr>
        <w:tab/>
      </w:r>
      <w:r>
        <w:rPr>
          <w:bCs/>
        </w:rPr>
        <w:tab/>
        <w:t>40% to 59%</w:t>
      </w:r>
    </w:p>
    <w:p w:rsidR="003F5EE7" w:rsidRDefault="003F5EE7" w:rsidP="003F5EE7">
      <w:pPr>
        <w:spacing w:before="120" w:after="120"/>
        <w:jc w:val="both"/>
        <w:rPr>
          <w:b/>
          <w:bCs/>
          <w:color w:val="1F497D" w:themeColor="text2"/>
        </w:rPr>
      </w:pPr>
      <w:r>
        <w:rPr>
          <w:b/>
          <w:bCs/>
          <w:color w:val="1F497D" w:themeColor="text2"/>
        </w:rPr>
        <w:t>PROFESSIONAL PRACTICE AND CONDUCT</w:t>
      </w:r>
    </w:p>
    <w:p w:rsidR="003F5EE7" w:rsidRDefault="003F5EE7" w:rsidP="003F5EE7">
      <w:pPr>
        <w:numPr>
          <w:ilvl w:val="0"/>
          <w:numId w:val="1"/>
        </w:numPr>
        <w:tabs>
          <w:tab w:val="left" w:pos="360"/>
        </w:tabs>
        <w:spacing w:before="120" w:after="120"/>
        <w:jc w:val="both"/>
        <w:rPr>
          <w:bCs/>
        </w:rPr>
      </w:pPr>
      <w:r>
        <w:rPr>
          <w:bCs/>
        </w:rPr>
        <w:t>Students must meet successfully the requirements concerning attendance and professional practice</w:t>
      </w:r>
      <w:r>
        <w:t>, together with the requirements of the regulatory bodies relating to student conduct, good health and good character</w:t>
      </w:r>
      <w:r>
        <w:rPr>
          <w:bCs/>
        </w:rPr>
        <w:t>. Breaches of professional conduct will be subject to the fitness to practise procedures for the Faculty of Health and Social Care.</w:t>
      </w:r>
    </w:p>
    <w:p w:rsidR="003F5EE7" w:rsidRPr="00E80799" w:rsidRDefault="003F5EE7" w:rsidP="003F5EE7">
      <w:pPr>
        <w:numPr>
          <w:ilvl w:val="0"/>
          <w:numId w:val="1"/>
        </w:numPr>
        <w:tabs>
          <w:tab w:val="left" w:pos="360"/>
        </w:tabs>
        <w:spacing w:before="120" w:after="120"/>
        <w:jc w:val="both"/>
        <w:rPr>
          <w:rFonts w:cs="Arial"/>
          <w:bCs/>
          <w:i/>
          <w:color w:val="FF6600"/>
          <w:szCs w:val="28"/>
        </w:rPr>
      </w:pPr>
      <w:r w:rsidRPr="00E80799">
        <w:t xml:space="preserve">To be eligible for the professional Post Qualifying Award in Specialist Social Work (Adults/ Children and Young People, their Families and Carers) students must be registered as social workers with the </w:t>
      </w:r>
      <w:r w:rsidR="00E80799">
        <w:t>Health and Care Professions</w:t>
      </w:r>
      <w:r w:rsidRPr="00E80799">
        <w:t xml:space="preserve"> Council in addition to the academic award.</w:t>
      </w:r>
    </w:p>
    <w:p w:rsidR="003F5EE7" w:rsidRDefault="003F5EE7" w:rsidP="003F5EE7">
      <w:pPr>
        <w:suppressAutoHyphens w:val="0"/>
        <w:autoSpaceDN w:val="0"/>
        <w:spacing w:before="120" w:after="120"/>
        <w:jc w:val="both"/>
      </w:pPr>
      <w:proofErr w:type="gramStart"/>
      <w:r>
        <w:t xml:space="preserve">Approved by Academic Board, 23 </w:t>
      </w:r>
      <w:r w:rsidR="00764A15">
        <w:t>March 2011.</w:t>
      </w:r>
      <w:proofErr w:type="gramEnd"/>
      <w:r>
        <w:t xml:space="preserve"> </w:t>
      </w:r>
    </w:p>
    <w:p w:rsidR="00357807" w:rsidRDefault="00357807" w:rsidP="00020863">
      <w:pPr>
        <w:spacing w:before="120" w:after="120"/>
        <w:jc w:val="center"/>
        <w:rPr>
          <w:b/>
          <w:color w:val="1F497D" w:themeColor="text2"/>
        </w:rPr>
      </w:pPr>
      <w:bookmarkStart w:id="0" w:name="_GoBack"/>
      <w:bookmarkEnd w:id="0"/>
    </w:p>
    <w:p w:rsidR="00357807" w:rsidRDefault="00357807" w:rsidP="00020863">
      <w:pPr>
        <w:spacing w:before="120" w:after="120"/>
        <w:jc w:val="center"/>
        <w:rPr>
          <w:b/>
          <w:color w:val="1F497D" w:themeColor="text2"/>
        </w:rPr>
      </w:pPr>
    </w:p>
    <w:p w:rsidR="00E63AFD" w:rsidRDefault="00020863" w:rsidP="00020863">
      <w:pPr>
        <w:spacing w:before="120" w:after="120"/>
        <w:jc w:val="center"/>
        <w:rPr>
          <w:b/>
          <w:color w:val="1F497D" w:themeColor="text2"/>
        </w:rPr>
      </w:pPr>
      <w:r w:rsidRPr="00E63AFD">
        <w:rPr>
          <w:b/>
          <w:color w:val="1F497D" w:themeColor="text2"/>
        </w:rPr>
        <w:lastRenderedPageBreak/>
        <w:t xml:space="preserve">SCHEDULE ONE:   AWARDS WITHIN THE HEALTH AND </w:t>
      </w:r>
      <w:r w:rsidRPr="00020863">
        <w:rPr>
          <w:b/>
          <w:color w:val="1F497D" w:themeColor="text2"/>
        </w:rPr>
        <w:t>SOCIAL</w:t>
      </w:r>
      <w:r w:rsidRPr="00E63AFD">
        <w:rPr>
          <w:b/>
          <w:color w:val="1F497D" w:themeColor="text2"/>
        </w:rPr>
        <w:t xml:space="preserve"> CARE CONTINUING PROFESSIONAL DEVELOPMENT SCHEME</w:t>
      </w:r>
    </w:p>
    <w:p w:rsidR="00020863" w:rsidRPr="00E63AFD" w:rsidRDefault="00020863" w:rsidP="00020863">
      <w:pPr>
        <w:spacing w:before="120" w:after="120"/>
        <w:jc w:val="center"/>
        <w:rPr>
          <w:b/>
          <w:color w:val="1F497D" w:themeColor="text2"/>
        </w:rPr>
      </w:pPr>
      <w:r w:rsidRPr="008E4246">
        <w:t>Last Updated, 25 November 2010</w:t>
      </w:r>
    </w:p>
    <w:p w:rsidR="00020863" w:rsidRPr="00E63AFD" w:rsidRDefault="00020863" w:rsidP="00E63AFD">
      <w:pPr>
        <w:spacing w:before="120" w:after="120"/>
        <w:jc w:val="center"/>
        <w:rPr>
          <w:b/>
          <w:color w:val="1F497D" w:themeColor="text2"/>
        </w:rPr>
      </w:pPr>
    </w:p>
    <w:tbl>
      <w:tblPr>
        <w:tblStyle w:val="TableGrid"/>
        <w:tblW w:w="0" w:type="auto"/>
        <w:tblLook w:val="04A0" w:firstRow="1" w:lastRow="0" w:firstColumn="1" w:lastColumn="0" w:noHBand="0" w:noVBand="1"/>
      </w:tblPr>
      <w:tblGrid>
        <w:gridCol w:w="660"/>
        <w:gridCol w:w="6678"/>
        <w:gridCol w:w="1904"/>
      </w:tblGrid>
      <w:tr w:rsidR="00020863" w:rsidRPr="00E63AFD" w:rsidTr="007870EA">
        <w:tc>
          <w:tcPr>
            <w:tcW w:w="660" w:type="dxa"/>
          </w:tcPr>
          <w:p w:rsidR="00020863" w:rsidRPr="00E63AFD" w:rsidRDefault="00020863" w:rsidP="00E63AFD">
            <w:pPr>
              <w:spacing w:before="120" w:after="120"/>
              <w:jc w:val="center"/>
              <w:rPr>
                <w:b/>
                <w:color w:val="1F497D" w:themeColor="text2"/>
              </w:rPr>
            </w:pPr>
          </w:p>
        </w:tc>
        <w:tc>
          <w:tcPr>
            <w:tcW w:w="6678" w:type="dxa"/>
          </w:tcPr>
          <w:p w:rsidR="00020863" w:rsidRPr="00E63AFD" w:rsidRDefault="00020863" w:rsidP="007870EA">
            <w:pPr>
              <w:spacing w:before="120" w:after="120"/>
              <w:jc w:val="center"/>
              <w:rPr>
                <w:b/>
                <w:color w:val="1F497D" w:themeColor="text2"/>
              </w:rPr>
            </w:pPr>
            <w:r w:rsidRPr="00E63AFD">
              <w:rPr>
                <w:b/>
                <w:color w:val="1F497D" w:themeColor="text2"/>
              </w:rPr>
              <w:t>Programme</w:t>
            </w:r>
          </w:p>
        </w:tc>
        <w:tc>
          <w:tcPr>
            <w:tcW w:w="1904" w:type="dxa"/>
          </w:tcPr>
          <w:p w:rsidR="00020863" w:rsidRPr="00E63AFD" w:rsidRDefault="00020863" w:rsidP="007870EA">
            <w:pPr>
              <w:spacing w:before="120" w:after="120"/>
              <w:jc w:val="center"/>
              <w:rPr>
                <w:b/>
                <w:color w:val="1F497D" w:themeColor="text2"/>
              </w:rPr>
            </w:pPr>
            <w:r w:rsidRPr="00E63AFD">
              <w:rPr>
                <w:b/>
                <w:color w:val="1F497D" w:themeColor="text2"/>
              </w:rPr>
              <w:t>Programme Code</w:t>
            </w:r>
          </w:p>
        </w:tc>
      </w:tr>
      <w:tr w:rsidR="00020863" w:rsidRPr="00E63AFD" w:rsidTr="007870EA">
        <w:tc>
          <w:tcPr>
            <w:tcW w:w="660" w:type="dxa"/>
          </w:tcPr>
          <w:p w:rsidR="00020863" w:rsidRPr="00E63AFD" w:rsidRDefault="00020863" w:rsidP="00E63AFD">
            <w:pPr>
              <w:jc w:val="center"/>
              <w:rPr>
                <w:b/>
                <w:color w:val="1F497D" w:themeColor="text2"/>
              </w:rPr>
            </w:pPr>
          </w:p>
        </w:tc>
        <w:tc>
          <w:tcPr>
            <w:tcW w:w="6678" w:type="dxa"/>
          </w:tcPr>
          <w:p w:rsidR="00020863" w:rsidRPr="00E63AFD" w:rsidRDefault="00020863" w:rsidP="00E63AFD">
            <w:pPr>
              <w:jc w:val="center"/>
              <w:rPr>
                <w:b/>
                <w:color w:val="1F497D" w:themeColor="text2"/>
              </w:rPr>
            </w:pPr>
          </w:p>
        </w:tc>
        <w:tc>
          <w:tcPr>
            <w:tcW w:w="1904" w:type="dxa"/>
          </w:tcPr>
          <w:p w:rsidR="00020863" w:rsidRPr="00E63AFD" w:rsidRDefault="00020863" w:rsidP="00E63AFD">
            <w:pPr>
              <w:jc w:val="center"/>
              <w:rPr>
                <w:b/>
                <w:color w:val="1F497D" w:themeColor="text2"/>
              </w:rPr>
            </w:pPr>
          </w:p>
        </w:tc>
      </w:tr>
      <w:tr w:rsidR="00020863" w:rsidRPr="008E4246" w:rsidTr="007870EA">
        <w:tc>
          <w:tcPr>
            <w:tcW w:w="660" w:type="dxa"/>
          </w:tcPr>
          <w:p w:rsidR="00020863" w:rsidRPr="008E4246" w:rsidRDefault="00020863" w:rsidP="007870EA"/>
        </w:tc>
        <w:tc>
          <w:tcPr>
            <w:tcW w:w="6678" w:type="dxa"/>
          </w:tcPr>
          <w:p w:rsidR="00020863" w:rsidRPr="00E63AFD" w:rsidRDefault="00020863" w:rsidP="007870EA">
            <w:pPr>
              <w:rPr>
                <w:b/>
              </w:rPr>
            </w:pPr>
            <w:r w:rsidRPr="00E63AFD">
              <w:rPr>
                <w:b/>
              </w:rPr>
              <w:t>EXIT AWARDS WITHOUT PROFESSIONAL REGISTRATION</w:t>
            </w:r>
          </w:p>
        </w:tc>
        <w:tc>
          <w:tcPr>
            <w:tcW w:w="1904" w:type="dxa"/>
          </w:tcPr>
          <w:p w:rsidR="00020863" w:rsidRPr="008E4246" w:rsidRDefault="00020863" w:rsidP="007870EA">
            <w:pPr>
              <w:jc w:val="center"/>
            </w:pPr>
          </w:p>
        </w:tc>
      </w:tr>
      <w:tr w:rsidR="00044FBA" w:rsidRPr="008E4246" w:rsidTr="00183FD9">
        <w:tc>
          <w:tcPr>
            <w:tcW w:w="660" w:type="dxa"/>
          </w:tcPr>
          <w:p w:rsidR="00044FBA" w:rsidRPr="008E4246" w:rsidRDefault="00044FBA" w:rsidP="00183FD9">
            <w:r>
              <w:t>1</w:t>
            </w:r>
          </w:p>
        </w:tc>
        <w:tc>
          <w:tcPr>
            <w:tcW w:w="6678" w:type="dxa"/>
          </w:tcPr>
          <w:p w:rsidR="00044FBA" w:rsidRPr="008E4246" w:rsidRDefault="00044FBA" w:rsidP="00183FD9">
            <w:r w:rsidRPr="008E4246">
              <w:t>B</w:t>
            </w:r>
            <w:r>
              <w:t>Sc (Hons) Children and Families</w:t>
            </w:r>
          </w:p>
        </w:tc>
        <w:tc>
          <w:tcPr>
            <w:tcW w:w="1904" w:type="dxa"/>
          </w:tcPr>
          <w:p w:rsidR="00044FBA" w:rsidRPr="008E4246" w:rsidRDefault="00044FBA" w:rsidP="00183FD9">
            <w:pPr>
              <w:jc w:val="center"/>
            </w:pPr>
            <w:r w:rsidRPr="008E4246">
              <w:t>PSHDGCPDSCF</w:t>
            </w:r>
          </w:p>
        </w:tc>
      </w:tr>
      <w:tr w:rsidR="00044FBA" w:rsidRPr="008E4246" w:rsidTr="00183FD9">
        <w:tc>
          <w:tcPr>
            <w:tcW w:w="660" w:type="dxa"/>
          </w:tcPr>
          <w:p w:rsidR="00044FBA" w:rsidRPr="008E4246" w:rsidRDefault="00044FBA" w:rsidP="00183FD9">
            <w:r>
              <w:t>2</w:t>
            </w:r>
          </w:p>
        </w:tc>
        <w:tc>
          <w:tcPr>
            <w:tcW w:w="6678" w:type="dxa"/>
          </w:tcPr>
          <w:p w:rsidR="00044FBA" w:rsidRPr="008E4246" w:rsidRDefault="00044FBA" w:rsidP="00183FD9">
            <w:r>
              <w:t>BSc (Hons) Adults</w:t>
            </w:r>
          </w:p>
        </w:tc>
        <w:tc>
          <w:tcPr>
            <w:tcW w:w="1904" w:type="dxa"/>
          </w:tcPr>
          <w:p w:rsidR="00044FBA" w:rsidRPr="008E4246" w:rsidRDefault="00044FBA" w:rsidP="00183FD9">
            <w:pPr>
              <w:jc w:val="center"/>
            </w:pPr>
            <w:r w:rsidRPr="008E4246">
              <w:t>PSHDGCPDSAD</w:t>
            </w:r>
          </w:p>
        </w:tc>
      </w:tr>
      <w:tr w:rsidR="00044FBA" w:rsidRPr="008E4246" w:rsidTr="00183FD9">
        <w:tc>
          <w:tcPr>
            <w:tcW w:w="660" w:type="dxa"/>
          </w:tcPr>
          <w:p w:rsidR="00044FBA" w:rsidRPr="008E4246" w:rsidRDefault="00044FBA" w:rsidP="00183FD9">
            <w:r>
              <w:t>3</w:t>
            </w:r>
          </w:p>
        </w:tc>
        <w:tc>
          <w:tcPr>
            <w:tcW w:w="6678" w:type="dxa"/>
          </w:tcPr>
          <w:p w:rsidR="00044FBA" w:rsidRPr="008E4246" w:rsidRDefault="00044FBA" w:rsidP="00183FD9">
            <w:r w:rsidRPr="008E4246">
              <w:t>Graduat</w:t>
            </w:r>
            <w:r>
              <w:t>e Diploma Children and Families</w:t>
            </w:r>
          </w:p>
        </w:tc>
        <w:tc>
          <w:tcPr>
            <w:tcW w:w="1904" w:type="dxa"/>
          </w:tcPr>
          <w:p w:rsidR="00044FBA" w:rsidRPr="008E4246" w:rsidRDefault="00044FBA" w:rsidP="00183FD9">
            <w:pPr>
              <w:jc w:val="center"/>
            </w:pPr>
            <w:r w:rsidRPr="008E4246">
              <w:t>PSHDGCPDSCF</w:t>
            </w:r>
          </w:p>
        </w:tc>
      </w:tr>
      <w:tr w:rsidR="00044FBA" w:rsidRPr="008E4246" w:rsidTr="00183FD9">
        <w:tc>
          <w:tcPr>
            <w:tcW w:w="660" w:type="dxa"/>
          </w:tcPr>
          <w:p w:rsidR="00044FBA" w:rsidRPr="008E4246" w:rsidRDefault="00044FBA" w:rsidP="00183FD9">
            <w:r>
              <w:t>4</w:t>
            </w:r>
          </w:p>
        </w:tc>
        <w:tc>
          <w:tcPr>
            <w:tcW w:w="6678" w:type="dxa"/>
          </w:tcPr>
          <w:p w:rsidR="00044FBA" w:rsidRPr="008E4246" w:rsidRDefault="00044FBA" w:rsidP="00183FD9">
            <w:r>
              <w:t>Graduate Diploma Adults</w:t>
            </w:r>
          </w:p>
        </w:tc>
        <w:tc>
          <w:tcPr>
            <w:tcW w:w="1904" w:type="dxa"/>
          </w:tcPr>
          <w:p w:rsidR="00044FBA" w:rsidRPr="008E4246" w:rsidRDefault="00044FBA" w:rsidP="00183FD9">
            <w:pPr>
              <w:jc w:val="center"/>
            </w:pPr>
            <w:r w:rsidRPr="008E4246">
              <w:t>PSHDGCPDSAD</w:t>
            </w:r>
          </w:p>
        </w:tc>
      </w:tr>
      <w:tr w:rsidR="00020863" w:rsidRPr="008E4246" w:rsidTr="007870EA">
        <w:tc>
          <w:tcPr>
            <w:tcW w:w="660" w:type="dxa"/>
          </w:tcPr>
          <w:p w:rsidR="00020863" w:rsidRPr="008E4246" w:rsidRDefault="00020863" w:rsidP="007870EA"/>
        </w:tc>
        <w:tc>
          <w:tcPr>
            <w:tcW w:w="6678" w:type="dxa"/>
          </w:tcPr>
          <w:p w:rsidR="00020863" w:rsidRPr="008E4246" w:rsidRDefault="00020863" w:rsidP="007870EA"/>
        </w:tc>
        <w:tc>
          <w:tcPr>
            <w:tcW w:w="1904" w:type="dxa"/>
          </w:tcPr>
          <w:p w:rsidR="00020863" w:rsidRPr="008E4246" w:rsidRDefault="00020863" w:rsidP="007870EA">
            <w:pPr>
              <w:jc w:val="center"/>
            </w:pPr>
          </w:p>
        </w:tc>
      </w:tr>
      <w:tr w:rsidR="00020863" w:rsidRPr="008E4246" w:rsidTr="007870EA">
        <w:tc>
          <w:tcPr>
            <w:tcW w:w="660" w:type="dxa"/>
          </w:tcPr>
          <w:p w:rsidR="00020863" w:rsidRPr="008E4246" w:rsidRDefault="00020863" w:rsidP="007870EA">
            <w:r>
              <w:t>E1</w:t>
            </w:r>
          </w:p>
        </w:tc>
        <w:tc>
          <w:tcPr>
            <w:tcW w:w="6678" w:type="dxa"/>
          </w:tcPr>
          <w:p w:rsidR="00020863" w:rsidRPr="008E4246" w:rsidRDefault="00020863" w:rsidP="007870EA">
            <w:r w:rsidRPr="008E4246">
              <w:t>BSc (Hons) Interprofessional Practice</w:t>
            </w:r>
          </w:p>
        </w:tc>
        <w:tc>
          <w:tcPr>
            <w:tcW w:w="1904" w:type="dxa"/>
          </w:tcPr>
          <w:p w:rsidR="00020863" w:rsidRPr="008E4246" w:rsidRDefault="00020863" w:rsidP="007870EA">
            <w:pPr>
              <w:jc w:val="center"/>
            </w:pPr>
            <w:r w:rsidRPr="008E4246">
              <w:t>PSHDGCPDPRH</w:t>
            </w:r>
          </w:p>
        </w:tc>
      </w:tr>
      <w:tr w:rsidR="00020863" w:rsidRPr="008E4246" w:rsidTr="007870EA">
        <w:tc>
          <w:tcPr>
            <w:tcW w:w="660" w:type="dxa"/>
          </w:tcPr>
          <w:p w:rsidR="00020863" w:rsidRPr="008E4246" w:rsidRDefault="00020863" w:rsidP="007870EA">
            <w:r w:rsidRPr="008E4246">
              <w:t>E2</w:t>
            </w:r>
          </w:p>
        </w:tc>
        <w:tc>
          <w:tcPr>
            <w:tcW w:w="6678" w:type="dxa"/>
          </w:tcPr>
          <w:p w:rsidR="00020863" w:rsidRPr="008E4246" w:rsidRDefault="00020863" w:rsidP="007870EA">
            <w:r w:rsidRPr="008E4246">
              <w:t>Graduate Diploma Interprofessional Practice</w:t>
            </w:r>
          </w:p>
        </w:tc>
        <w:tc>
          <w:tcPr>
            <w:tcW w:w="1904" w:type="dxa"/>
          </w:tcPr>
          <w:p w:rsidR="00020863" w:rsidRPr="008E4246" w:rsidRDefault="00020863" w:rsidP="007870EA">
            <w:pPr>
              <w:jc w:val="center"/>
            </w:pPr>
            <w:r w:rsidRPr="008E4246">
              <w:t>PSHDGCPDPRH</w:t>
            </w:r>
          </w:p>
        </w:tc>
      </w:tr>
      <w:tr w:rsidR="00020863" w:rsidRPr="008E4246" w:rsidTr="007870EA">
        <w:tc>
          <w:tcPr>
            <w:tcW w:w="660" w:type="dxa"/>
          </w:tcPr>
          <w:p w:rsidR="00020863" w:rsidRPr="008E4246" w:rsidRDefault="00020863" w:rsidP="007870EA">
            <w:r w:rsidRPr="008E4246">
              <w:t>E3</w:t>
            </w:r>
          </w:p>
        </w:tc>
        <w:tc>
          <w:tcPr>
            <w:tcW w:w="6678" w:type="dxa"/>
          </w:tcPr>
          <w:p w:rsidR="00020863" w:rsidRPr="008E4246" w:rsidRDefault="00044FBA" w:rsidP="00044FBA">
            <w:r>
              <w:t xml:space="preserve">BSc </w:t>
            </w:r>
            <w:r w:rsidR="00020863" w:rsidRPr="008E4246">
              <w:t>Interprofessional Practice</w:t>
            </w:r>
          </w:p>
        </w:tc>
        <w:tc>
          <w:tcPr>
            <w:tcW w:w="1904" w:type="dxa"/>
          </w:tcPr>
          <w:p w:rsidR="00020863" w:rsidRPr="008E4246" w:rsidRDefault="00020863" w:rsidP="007870EA">
            <w:pPr>
              <w:jc w:val="center"/>
            </w:pPr>
            <w:r w:rsidRPr="008E4246">
              <w:t>PSHDGCPDPRH</w:t>
            </w:r>
          </w:p>
        </w:tc>
      </w:tr>
      <w:tr w:rsidR="00020863" w:rsidRPr="008E4246" w:rsidTr="007870EA">
        <w:tc>
          <w:tcPr>
            <w:tcW w:w="660" w:type="dxa"/>
          </w:tcPr>
          <w:p w:rsidR="00020863" w:rsidRPr="008E4246" w:rsidRDefault="00020863" w:rsidP="007870EA">
            <w:r w:rsidRPr="008E4246">
              <w:t>E4</w:t>
            </w:r>
          </w:p>
        </w:tc>
        <w:tc>
          <w:tcPr>
            <w:tcW w:w="6678" w:type="dxa"/>
          </w:tcPr>
          <w:p w:rsidR="00020863" w:rsidRPr="008E4246" w:rsidRDefault="00020863" w:rsidP="007870EA">
            <w:r w:rsidRPr="008E4246">
              <w:t>Graduate Certificate Interprofessional Practice</w:t>
            </w:r>
          </w:p>
        </w:tc>
        <w:tc>
          <w:tcPr>
            <w:tcW w:w="1904" w:type="dxa"/>
          </w:tcPr>
          <w:p w:rsidR="00020863" w:rsidRPr="008E4246" w:rsidRDefault="00020863" w:rsidP="007870EA">
            <w:pPr>
              <w:jc w:val="center"/>
            </w:pPr>
            <w:r w:rsidRPr="008E4246">
              <w:t>PSHDGCPDPRH</w:t>
            </w:r>
          </w:p>
        </w:tc>
      </w:tr>
      <w:tr w:rsidR="00020863" w:rsidRPr="008E4246" w:rsidTr="007870EA">
        <w:tc>
          <w:tcPr>
            <w:tcW w:w="660" w:type="dxa"/>
          </w:tcPr>
          <w:p w:rsidR="00020863" w:rsidRPr="008E4246" w:rsidRDefault="00020863" w:rsidP="007870EA">
            <w:r w:rsidRPr="008E4246">
              <w:t>E5</w:t>
            </w:r>
          </w:p>
        </w:tc>
        <w:tc>
          <w:tcPr>
            <w:tcW w:w="6678" w:type="dxa"/>
          </w:tcPr>
          <w:p w:rsidR="00020863" w:rsidRPr="008E4246" w:rsidRDefault="00020863" w:rsidP="007870EA">
            <w:r w:rsidRPr="008E4246">
              <w:t>BSc (Hons) Clinical Practice  (Acute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E6</w:t>
            </w:r>
          </w:p>
        </w:tc>
        <w:tc>
          <w:tcPr>
            <w:tcW w:w="6678" w:type="dxa"/>
          </w:tcPr>
          <w:p w:rsidR="00020863" w:rsidRPr="008E4246" w:rsidRDefault="00020863" w:rsidP="007870EA">
            <w:r w:rsidRPr="008E4246">
              <w:t>Graduate Diploma Clinical Practice (Acute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E7</w:t>
            </w:r>
          </w:p>
        </w:tc>
        <w:tc>
          <w:tcPr>
            <w:tcW w:w="6678" w:type="dxa"/>
          </w:tcPr>
          <w:p w:rsidR="00020863" w:rsidRPr="008E4246" w:rsidRDefault="00044FBA" w:rsidP="00044FBA">
            <w:r>
              <w:t xml:space="preserve">BSc </w:t>
            </w:r>
            <w:r w:rsidR="00020863" w:rsidRPr="008E4246">
              <w:t>Acute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E8</w:t>
            </w:r>
          </w:p>
        </w:tc>
        <w:tc>
          <w:tcPr>
            <w:tcW w:w="6678" w:type="dxa"/>
          </w:tcPr>
          <w:p w:rsidR="00020863" w:rsidRPr="008E4246" w:rsidRDefault="00020863" w:rsidP="007870EA">
            <w:r w:rsidRPr="008E4246">
              <w:t>Graduate Certificate Acute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E9</w:t>
            </w:r>
          </w:p>
        </w:tc>
        <w:tc>
          <w:tcPr>
            <w:tcW w:w="6678" w:type="dxa"/>
          </w:tcPr>
          <w:p w:rsidR="00020863" w:rsidRPr="008E4246" w:rsidRDefault="00020863" w:rsidP="007870EA">
            <w:r w:rsidRPr="008E4246">
              <w:t>BSc (Hons) Clinical Practice (Cancer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E10</w:t>
            </w:r>
          </w:p>
        </w:tc>
        <w:tc>
          <w:tcPr>
            <w:tcW w:w="6678" w:type="dxa"/>
          </w:tcPr>
          <w:p w:rsidR="00020863" w:rsidRPr="008E4246" w:rsidRDefault="00020863" w:rsidP="007870EA">
            <w:r w:rsidRPr="008E4246">
              <w:t>Graduate Diploma Clinical Practice (Cancer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E11</w:t>
            </w:r>
          </w:p>
        </w:tc>
        <w:tc>
          <w:tcPr>
            <w:tcW w:w="6678" w:type="dxa"/>
          </w:tcPr>
          <w:p w:rsidR="00020863" w:rsidRPr="008E4246" w:rsidRDefault="00044FBA" w:rsidP="00044FBA">
            <w:r>
              <w:t xml:space="preserve">BSc </w:t>
            </w:r>
            <w:r w:rsidR="00020863" w:rsidRPr="008E4246">
              <w:t>Cancer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E12</w:t>
            </w:r>
          </w:p>
        </w:tc>
        <w:tc>
          <w:tcPr>
            <w:tcW w:w="6678" w:type="dxa"/>
          </w:tcPr>
          <w:p w:rsidR="00020863" w:rsidRPr="008E4246" w:rsidRDefault="00020863" w:rsidP="007870EA">
            <w:r w:rsidRPr="008E4246">
              <w:t>Graduate Certificate Cancer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E13</w:t>
            </w:r>
          </w:p>
        </w:tc>
        <w:tc>
          <w:tcPr>
            <w:tcW w:w="6678" w:type="dxa"/>
          </w:tcPr>
          <w:p w:rsidR="00020863" w:rsidRPr="008E4246" w:rsidRDefault="00020863" w:rsidP="007870EA">
            <w:r w:rsidRPr="008E4246">
              <w:t>BSc (Hons) Clinical Practice  (Cardiac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E14</w:t>
            </w:r>
          </w:p>
        </w:tc>
        <w:tc>
          <w:tcPr>
            <w:tcW w:w="6678" w:type="dxa"/>
          </w:tcPr>
          <w:p w:rsidR="00020863" w:rsidRPr="008E4246" w:rsidRDefault="00020863" w:rsidP="007870EA">
            <w:r w:rsidRPr="008E4246">
              <w:t>Graduate Diploma  Clinical Practice (Cardiac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E15</w:t>
            </w:r>
          </w:p>
        </w:tc>
        <w:tc>
          <w:tcPr>
            <w:tcW w:w="6678" w:type="dxa"/>
          </w:tcPr>
          <w:p w:rsidR="00020863" w:rsidRPr="008E4246" w:rsidRDefault="00044FBA" w:rsidP="00044FBA">
            <w:r>
              <w:t xml:space="preserve">BSc </w:t>
            </w:r>
            <w:r w:rsidR="00020863" w:rsidRPr="008E4246">
              <w:t>Cardiac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E16</w:t>
            </w:r>
          </w:p>
        </w:tc>
        <w:tc>
          <w:tcPr>
            <w:tcW w:w="6678" w:type="dxa"/>
          </w:tcPr>
          <w:p w:rsidR="00020863" w:rsidRPr="008E4246" w:rsidRDefault="00020863" w:rsidP="007870EA">
            <w:r w:rsidRPr="008E4246">
              <w:t>Graduate Certificate Cardiac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E17</w:t>
            </w:r>
          </w:p>
        </w:tc>
        <w:tc>
          <w:tcPr>
            <w:tcW w:w="6678" w:type="dxa"/>
          </w:tcPr>
          <w:p w:rsidR="00020863" w:rsidRPr="008E4246" w:rsidRDefault="00020863" w:rsidP="007870EA">
            <w:r w:rsidRPr="008E4246">
              <w:t>BSc (Hons) Clinical Practice  (Children and Young People)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E18</w:t>
            </w:r>
          </w:p>
        </w:tc>
        <w:tc>
          <w:tcPr>
            <w:tcW w:w="6678" w:type="dxa"/>
          </w:tcPr>
          <w:p w:rsidR="00020863" w:rsidRPr="008E4246" w:rsidRDefault="00020863" w:rsidP="007870EA">
            <w:r w:rsidRPr="008E4246">
              <w:t>Graduate Diploma (Children and Young People)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E19</w:t>
            </w:r>
          </w:p>
        </w:tc>
        <w:tc>
          <w:tcPr>
            <w:tcW w:w="6678" w:type="dxa"/>
          </w:tcPr>
          <w:p w:rsidR="00020863" w:rsidRPr="008E4246" w:rsidRDefault="00044FBA" w:rsidP="00044FBA">
            <w:r>
              <w:t xml:space="preserve">BSc </w:t>
            </w:r>
            <w:r w:rsidR="00020863" w:rsidRPr="008E4246">
              <w:t>Children and Young People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E20</w:t>
            </w:r>
          </w:p>
        </w:tc>
        <w:tc>
          <w:tcPr>
            <w:tcW w:w="6678" w:type="dxa"/>
          </w:tcPr>
          <w:p w:rsidR="00020863" w:rsidRPr="008E4246" w:rsidRDefault="00020863" w:rsidP="007870EA">
            <w:r w:rsidRPr="008E4246">
              <w:t>Graduate Certificate Children and Young People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E21</w:t>
            </w:r>
          </w:p>
        </w:tc>
        <w:tc>
          <w:tcPr>
            <w:tcW w:w="6678" w:type="dxa"/>
          </w:tcPr>
          <w:p w:rsidR="00020863" w:rsidRPr="008E4246" w:rsidRDefault="00020863" w:rsidP="007870EA">
            <w:r w:rsidRPr="008E4246">
              <w:t>BSc (Hons) Clinical Practice  (Community and Primary Practice)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E22</w:t>
            </w:r>
          </w:p>
        </w:tc>
        <w:tc>
          <w:tcPr>
            <w:tcW w:w="6678" w:type="dxa"/>
          </w:tcPr>
          <w:p w:rsidR="00020863" w:rsidRPr="008E4246" w:rsidRDefault="00020863" w:rsidP="007870EA">
            <w:r w:rsidRPr="008E4246">
              <w:t>Graduate Diploma (Community and Primary Practice)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E23</w:t>
            </w:r>
          </w:p>
        </w:tc>
        <w:tc>
          <w:tcPr>
            <w:tcW w:w="6678" w:type="dxa"/>
          </w:tcPr>
          <w:p w:rsidR="00020863" w:rsidRPr="008E4246" w:rsidRDefault="00044FBA" w:rsidP="00044FBA">
            <w:r>
              <w:t xml:space="preserve">BSc </w:t>
            </w:r>
            <w:r w:rsidR="00020863" w:rsidRPr="008E4246">
              <w:t>Community and Primary Practice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E24</w:t>
            </w:r>
          </w:p>
        </w:tc>
        <w:tc>
          <w:tcPr>
            <w:tcW w:w="6678" w:type="dxa"/>
          </w:tcPr>
          <w:p w:rsidR="00020863" w:rsidRPr="008E4246" w:rsidRDefault="00020863" w:rsidP="007870EA">
            <w:r w:rsidRPr="008E4246">
              <w:t>Graduate Certificate Community and Primary Practice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E25</w:t>
            </w:r>
          </w:p>
        </w:tc>
        <w:tc>
          <w:tcPr>
            <w:tcW w:w="6678" w:type="dxa"/>
          </w:tcPr>
          <w:p w:rsidR="00020863" w:rsidRPr="008E4246" w:rsidRDefault="00020863" w:rsidP="007870EA">
            <w:r w:rsidRPr="008E4246">
              <w:t>BSc (Hons) Clinical Practice  (Dementia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E26</w:t>
            </w:r>
          </w:p>
        </w:tc>
        <w:tc>
          <w:tcPr>
            <w:tcW w:w="6678" w:type="dxa"/>
          </w:tcPr>
          <w:p w:rsidR="00020863" w:rsidRPr="008E4246" w:rsidRDefault="00020863" w:rsidP="007870EA">
            <w:r w:rsidRPr="008E4246">
              <w:t>Graduate Diploma Clinical Practice (Dementia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rsidRPr="008E4246">
              <w:t>E27</w:t>
            </w:r>
          </w:p>
        </w:tc>
        <w:tc>
          <w:tcPr>
            <w:tcW w:w="6678" w:type="dxa"/>
          </w:tcPr>
          <w:p w:rsidR="00020863" w:rsidRPr="008E4246" w:rsidRDefault="00044FBA" w:rsidP="00044FBA">
            <w:r>
              <w:t xml:space="preserve">BSc </w:t>
            </w:r>
            <w:r w:rsidR="00020863" w:rsidRPr="008E4246">
              <w:t>Dementia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E28</w:t>
            </w:r>
          </w:p>
        </w:tc>
        <w:tc>
          <w:tcPr>
            <w:tcW w:w="6678" w:type="dxa"/>
          </w:tcPr>
          <w:p w:rsidR="00020863" w:rsidRPr="008E4246" w:rsidRDefault="00020863" w:rsidP="007870EA">
            <w:r w:rsidRPr="008E4246">
              <w:t>Graduate Certificate Dementia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E29</w:t>
            </w:r>
          </w:p>
        </w:tc>
        <w:tc>
          <w:tcPr>
            <w:tcW w:w="6678" w:type="dxa"/>
          </w:tcPr>
          <w:p w:rsidR="00020863" w:rsidRPr="008E4246" w:rsidRDefault="00020863" w:rsidP="007870EA">
            <w:r w:rsidRPr="008E4246">
              <w:t>BSc (Hons) Clinical Practice  (Mental Health)</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E30</w:t>
            </w:r>
          </w:p>
        </w:tc>
        <w:tc>
          <w:tcPr>
            <w:tcW w:w="6678" w:type="dxa"/>
          </w:tcPr>
          <w:p w:rsidR="00020863" w:rsidRPr="008E4246" w:rsidRDefault="00020863" w:rsidP="007870EA">
            <w:r w:rsidRPr="008E4246">
              <w:t>Graduate Diploma Clinical Practice (Mental Health)</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E31</w:t>
            </w:r>
          </w:p>
        </w:tc>
        <w:tc>
          <w:tcPr>
            <w:tcW w:w="6678" w:type="dxa"/>
          </w:tcPr>
          <w:p w:rsidR="00020863" w:rsidRPr="008E4246" w:rsidRDefault="00044FBA" w:rsidP="00044FBA">
            <w:r>
              <w:t xml:space="preserve">BSc </w:t>
            </w:r>
            <w:r w:rsidR="00020863" w:rsidRPr="008E4246">
              <w:t>Mental Health</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E32</w:t>
            </w:r>
          </w:p>
        </w:tc>
        <w:tc>
          <w:tcPr>
            <w:tcW w:w="6678" w:type="dxa"/>
          </w:tcPr>
          <w:p w:rsidR="00020863" w:rsidRPr="008E4246" w:rsidRDefault="00020863" w:rsidP="007870EA">
            <w:r w:rsidRPr="008E4246">
              <w:t>Graduate Certificate Mental Health</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E33</w:t>
            </w:r>
          </w:p>
        </w:tc>
        <w:tc>
          <w:tcPr>
            <w:tcW w:w="6678" w:type="dxa"/>
          </w:tcPr>
          <w:p w:rsidR="00020863" w:rsidRPr="008E4246" w:rsidRDefault="00020863" w:rsidP="007870EA">
            <w:r w:rsidRPr="008E4246">
              <w:t>BSc (Hons) Clinical Practice  (Neonatal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E34</w:t>
            </w:r>
          </w:p>
        </w:tc>
        <w:tc>
          <w:tcPr>
            <w:tcW w:w="6678" w:type="dxa"/>
          </w:tcPr>
          <w:p w:rsidR="00020863" w:rsidRPr="008E4246" w:rsidRDefault="00020863" w:rsidP="007870EA">
            <w:r w:rsidRPr="008E4246">
              <w:t>Graduate Diploma Clinical Practice (Neonatal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E35</w:t>
            </w:r>
          </w:p>
        </w:tc>
        <w:tc>
          <w:tcPr>
            <w:tcW w:w="6678" w:type="dxa"/>
          </w:tcPr>
          <w:p w:rsidR="00020863" w:rsidRPr="008E4246" w:rsidRDefault="00044FBA" w:rsidP="00044FBA">
            <w:r>
              <w:t xml:space="preserve">BSc </w:t>
            </w:r>
            <w:r w:rsidR="00020863" w:rsidRPr="008E4246">
              <w:t>Neonatal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lastRenderedPageBreak/>
              <w:t>E36</w:t>
            </w:r>
          </w:p>
        </w:tc>
        <w:tc>
          <w:tcPr>
            <w:tcW w:w="6678" w:type="dxa"/>
          </w:tcPr>
          <w:p w:rsidR="00020863" w:rsidRPr="008E4246" w:rsidRDefault="00020863" w:rsidP="007870EA">
            <w:r w:rsidRPr="008E4246">
              <w:t>Graduate Certificate Neonatal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E37</w:t>
            </w:r>
          </w:p>
        </w:tc>
        <w:tc>
          <w:tcPr>
            <w:tcW w:w="6678" w:type="dxa"/>
          </w:tcPr>
          <w:p w:rsidR="00020863" w:rsidRPr="008E4246" w:rsidRDefault="00020863" w:rsidP="007870EA">
            <w:r w:rsidRPr="008E4246">
              <w:t>BSc (Hons) Clinical Practice  (</w:t>
            </w:r>
            <w:proofErr w:type="spellStart"/>
            <w:r w:rsidRPr="008E4246">
              <w:t>Peri</w:t>
            </w:r>
            <w:proofErr w:type="spellEnd"/>
            <w:r w:rsidRPr="008E4246">
              <w:t>-operative Practice)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E38</w:t>
            </w:r>
          </w:p>
        </w:tc>
        <w:tc>
          <w:tcPr>
            <w:tcW w:w="6678" w:type="dxa"/>
          </w:tcPr>
          <w:p w:rsidR="00020863" w:rsidRPr="008E4246" w:rsidRDefault="00020863" w:rsidP="007870EA">
            <w:r w:rsidRPr="008E4246">
              <w:t>Graduate Diploma Clinical Practice (</w:t>
            </w:r>
            <w:proofErr w:type="spellStart"/>
            <w:r w:rsidRPr="008E4246">
              <w:t>Peri</w:t>
            </w:r>
            <w:proofErr w:type="spellEnd"/>
            <w:r w:rsidRPr="008E4246">
              <w:t>-operative Practice)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E39</w:t>
            </w:r>
          </w:p>
        </w:tc>
        <w:tc>
          <w:tcPr>
            <w:tcW w:w="6678" w:type="dxa"/>
          </w:tcPr>
          <w:p w:rsidR="00020863" w:rsidRPr="008E4246" w:rsidRDefault="00044FBA" w:rsidP="00044FBA">
            <w:r>
              <w:t xml:space="preserve">BSc </w:t>
            </w:r>
            <w:proofErr w:type="spellStart"/>
            <w:r w:rsidR="00020863" w:rsidRPr="008E4246">
              <w:t>Peri</w:t>
            </w:r>
            <w:proofErr w:type="spellEnd"/>
            <w:r w:rsidR="00020863" w:rsidRPr="008E4246">
              <w:t>-operative Practice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E40</w:t>
            </w:r>
          </w:p>
        </w:tc>
        <w:tc>
          <w:tcPr>
            <w:tcW w:w="6678" w:type="dxa"/>
          </w:tcPr>
          <w:p w:rsidR="00020863" w:rsidRPr="008E4246" w:rsidRDefault="00020863" w:rsidP="007870EA">
            <w:r w:rsidRPr="008E4246">
              <w:t xml:space="preserve">Graduate Certificate </w:t>
            </w:r>
            <w:proofErr w:type="spellStart"/>
            <w:r w:rsidRPr="008E4246">
              <w:t>Peri</w:t>
            </w:r>
            <w:proofErr w:type="spellEnd"/>
            <w:r w:rsidRPr="008E4246">
              <w:t xml:space="preserve">-operative Practice </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E41</w:t>
            </w:r>
          </w:p>
        </w:tc>
        <w:tc>
          <w:tcPr>
            <w:tcW w:w="6678" w:type="dxa"/>
          </w:tcPr>
          <w:p w:rsidR="00020863" w:rsidRPr="008E4246" w:rsidRDefault="00020863" w:rsidP="007870EA">
            <w:r w:rsidRPr="008E4246">
              <w:t>BSc (Hons) Clinical Practice  (Psychosocial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E42</w:t>
            </w:r>
          </w:p>
        </w:tc>
        <w:tc>
          <w:tcPr>
            <w:tcW w:w="6678" w:type="dxa"/>
          </w:tcPr>
          <w:p w:rsidR="00020863" w:rsidRPr="008E4246" w:rsidRDefault="00020863" w:rsidP="007870EA">
            <w:r w:rsidRPr="008E4246">
              <w:t>Graduate Diploma Clinical Practice (Psychosocial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E43</w:t>
            </w:r>
          </w:p>
        </w:tc>
        <w:tc>
          <w:tcPr>
            <w:tcW w:w="6678" w:type="dxa"/>
          </w:tcPr>
          <w:p w:rsidR="00020863" w:rsidRPr="008E4246" w:rsidRDefault="00044FBA" w:rsidP="00044FBA">
            <w:r>
              <w:t xml:space="preserve">BSc </w:t>
            </w:r>
            <w:r w:rsidR="00020863" w:rsidRPr="008E4246">
              <w:t>Psychosocial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E44</w:t>
            </w:r>
          </w:p>
        </w:tc>
        <w:tc>
          <w:tcPr>
            <w:tcW w:w="6678" w:type="dxa"/>
          </w:tcPr>
          <w:p w:rsidR="00020863" w:rsidRPr="008E4246" w:rsidRDefault="00020863" w:rsidP="007870EA">
            <w:r w:rsidRPr="008E4246">
              <w:t>Graduate Certificate Psychosocial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E45</w:t>
            </w:r>
          </w:p>
        </w:tc>
        <w:tc>
          <w:tcPr>
            <w:tcW w:w="6678" w:type="dxa"/>
          </w:tcPr>
          <w:p w:rsidR="00020863" w:rsidRPr="008E4246" w:rsidRDefault="00020863" w:rsidP="007870EA">
            <w:r w:rsidRPr="008E4246">
              <w:t>BSc (Hons) Clinical Practice (Public Health)</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E46</w:t>
            </w:r>
          </w:p>
        </w:tc>
        <w:tc>
          <w:tcPr>
            <w:tcW w:w="6678" w:type="dxa"/>
          </w:tcPr>
          <w:p w:rsidR="00020863" w:rsidRPr="008E4246" w:rsidRDefault="00020863" w:rsidP="007870EA">
            <w:r w:rsidRPr="008E4246">
              <w:t>Graduate Diploma Clinical Practice (Public Health)</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E47</w:t>
            </w:r>
          </w:p>
        </w:tc>
        <w:tc>
          <w:tcPr>
            <w:tcW w:w="6678" w:type="dxa"/>
          </w:tcPr>
          <w:p w:rsidR="00020863" w:rsidRPr="008E4246" w:rsidRDefault="00044FBA" w:rsidP="00044FBA">
            <w:r>
              <w:t xml:space="preserve">BSc </w:t>
            </w:r>
            <w:r w:rsidR="00020863" w:rsidRPr="008E4246">
              <w:t>Public Health</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E48</w:t>
            </w:r>
          </w:p>
        </w:tc>
        <w:tc>
          <w:tcPr>
            <w:tcW w:w="6678" w:type="dxa"/>
          </w:tcPr>
          <w:p w:rsidR="00020863" w:rsidRPr="008E4246" w:rsidRDefault="00020863" w:rsidP="007870EA">
            <w:r w:rsidRPr="008E4246">
              <w:t>Graduate Certificate Public Health</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E49</w:t>
            </w:r>
          </w:p>
        </w:tc>
        <w:tc>
          <w:tcPr>
            <w:tcW w:w="6678" w:type="dxa"/>
          </w:tcPr>
          <w:p w:rsidR="00020863" w:rsidRPr="008E4246" w:rsidRDefault="00020863" w:rsidP="007870EA">
            <w:r w:rsidRPr="008E4246">
              <w:t>BSc (Hons) Clinical Practice  (Unscheduled and Emergency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E50</w:t>
            </w:r>
          </w:p>
        </w:tc>
        <w:tc>
          <w:tcPr>
            <w:tcW w:w="6678" w:type="dxa"/>
          </w:tcPr>
          <w:p w:rsidR="00020863" w:rsidRPr="008E4246" w:rsidRDefault="00020863" w:rsidP="007870EA">
            <w:r w:rsidRPr="008E4246">
              <w:t>Graduate Diploma Clinical Practice (Unscheduled and Emergency Care</w:t>
            </w:r>
            <w:r>
              <w:t>)</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E51</w:t>
            </w:r>
          </w:p>
        </w:tc>
        <w:tc>
          <w:tcPr>
            <w:tcW w:w="6678" w:type="dxa"/>
          </w:tcPr>
          <w:p w:rsidR="00020863" w:rsidRPr="008E4246" w:rsidRDefault="00044FBA" w:rsidP="00044FBA">
            <w:r>
              <w:t xml:space="preserve">BSc </w:t>
            </w:r>
            <w:r w:rsidR="00020863" w:rsidRPr="008E4246">
              <w:t>Unscheduled and Emergency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E52</w:t>
            </w:r>
          </w:p>
        </w:tc>
        <w:tc>
          <w:tcPr>
            <w:tcW w:w="6678" w:type="dxa"/>
          </w:tcPr>
          <w:p w:rsidR="00020863" w:rsidRPr="008E4246" w:rsidRDefault="00020863" w:rsidP="007870EA">
            <w:r w:rsidRPr="008E4246">
              <w:t>Graduate Certificate Unscheduled and Emergency Care</w:t>
            </w:r>
          </w:p>
        </w:tc>
        <w:tc>
          <w:tcPr>
            <w:tcW w:w="1904" w:type="dxa"/>
          </w:tcPr>
          <w:p w:rsidR="00020863" w:rsidRPr="008E4246" w:rsidRDefault="00020863" w:rsidP="007870EA">
            <w:pPr>
              <w:jc w:val="center"/>
            </w:pPr>
            <w:r w:rsidRPr="008E4246">
              <w:t>PSHDGCPDCPH</w:t>
            </w:r>
          </w:p>
        </w:tc>
      </w:tr>
      <w:tr w:rsidR="00020863" w:rsidRPr="008E4246" w:rsidTr="007870EA">
        <w:tc>
          <w:tcPr>
            <w:tcW w:w="660" w:type="dxa"/>
          </w:tcPr>
          <w:p w:rsidR="00020863" w:rsidRPr="008E4246" w:rsidRDefault="00020863" w:rsidP="007870EA">
            <w:r>
              <w:t>E53</w:t>
            </w:r>
          </w:p>
        </w:tc>
        <w:tc>
          <w:tcPr>
            <w:tcW w:w="6678" w:type="dxa"/>
          </w:tcPr>
          <w:p w:rsidR="00020863" w:rsidRPr="008E4246" w:rsidRDefault="00020863" w:rsidP="007870EA">
            <w:r w:rsidRPr="008E4246">
              <w:t>BSc (Hons) Applied Health and Social Care Studies</w:t>
            </w:r>
          </w:p>
        </w:tc>
        <w:tc>
          <w:tcPr>
            <w:tcW w:w="1904" w:type="dxa"/>
          </w:tcPr>
          <w:p w:rsidR="00020863" w:rsidRPr="008E4246" w:rsidRDefault="00020863" w:rsidP="007870EA">
            <w:pPr>
              <w:jc w:val="center"/>
            </w:pPr>
            <w:r w:rsidRPr="008E4246">
              <w:t>PSHDGCPDHSC</w:t>
            </w:r>
          </w:p>
        </w:tc>
      </w:tr>
      <w:tr w:rsidR="00020863" w:rsidRPr="008E4246" w:rsidTr="007870EA">
        <w:tc>
          <w:tcPr>
            <w:tcW w:w="660" w:type="dxa"/>
          </w:tcPr>
          <w:p w:rsidR="00020863" w:rsidRPr="008E4246" w:rsidRDefault="00020863" w:rsidP="007870EA">
            <w:r>
              <w:t>E54</w:t>
            </w:r>
          </w:p>
        </w:tc>
        <w:tc>
          <w:tcPr>
            <w:tcW w:w="6678" w:type="dxa"/>
          </w:tcPr>
          <w:p w:rsidR="00020863" w:rsidRPr="008E4246" w:rsidRDefault="00020863" w:rsidP="007870EA">
            <w:r w:rsidRPr="008E4246">
              <w:t>Graduate Diploma Applied Health and Social Care Studies</w:t>
            </w:r>
          </w:p>
        </w:tc>
        <w:tc>
          <w:tcPr>
            <w:tcW w:w="1904" w:type="dxa"/>
          </w:tcPr>
          <w:p w:rsidR="00020863" w:rsidRPr="008E4246" w:rsidRDefault="00020863" w:rsidP="007870EA">
            <w:pPr>
              <w:jc w:val="center"/>
            </w:pPr>
            <w:r w:rsidRPr="008E4246">
              <w:t>PSHDGCPDHSC</w:t>
            </w:r>
          </w:p>
        </w:tc>
      </w:tr>
      <w:tr w:rsidR="00020863" w:rsidRPr="008E4246" w:rsidTr="007870EA">
        <w:tc>
          <w:tcPr>
            <w:tcW w:w="660" w:type="dxa"/>
          </w:tcPr>
          <w:p w:rsidR="00020863" w:rsidRPr="008E4246" w:rsidRDefault="00020863" w:rsidP="007870EA">
            <w:r>
              <w:t>E55</w:t>
            </w:r>
          </w:p>
        </w:tc>
        <w:tc>
          <w:tcPr>
            <w:tcW w:w="6678" w:type="dxa"/>
          </w:tcPr>
          <w:p w:rsidR="00020863" w:rsidRPr="008E4246" w:rsidRDefault="00044FBA" w:rsidP="00044FBA">
            <w:r>
              <w:t xml:space="preserve">BSc </w:t>
            </w:r>
            <w:r w:rsidR="00020863" w:rsidRPr="008E4246">
              <w:t>Applied Health and Social Care Studies</w:t>
            </w:r>
          </w:p>
        </w:tc>
        <w:tc>
          <w:tcPr>
            <w:tcW w:w="1904" w:type="dxa"/>
          </w:tcPr>
          <w:p w:rsidR="00020863" w:rsidRPr="008E4246" w:rsidRDefault="00020863" w:rsidP="007870EA">
            <w:pPr>
              <w:jc w:val="center"/>
            </w:pPr>
            <w:r w:rsidRPr="008E4246">
              <w:t>PSHDGCPDHSC</w:t>
            </w:r>
          </w:p>
        </w:tc>
      </w:tr>
      <w:tr w:rsidR="00020863" w:rsidRPr="008E4246" w:rsidTr="007870EA">
        <w:tc>
          <w:tcPr>
            <w:tcW w:w="660" w:type="dxa"/>
          </w:tcPr>
          <w:p w:rsidR="00020863" w:rsidRPr="008E4246" w:rsidRDefault="00020863" w:rsidP="007870EA">
            <w:r>
              <w:t>E56</w:t>
            </w:r>
          </w:p>
        </w:tc>
        <w:tc>
          <w:tcPr>
            <w:tcW w:w="6678" w:type="dxa"/>
          </w:tcPr>
          <w:p w:rsidR="00020863" w:rsidRPr="008E4246" w:rsidRDefault="00020863" w:rsidP="007870EA">
            <w:r w:rsidRPr="008E4246">
              <w:t>Graduate Certificate Applied Health and Social Care Studies</w:t>
            </w:r>
          </w:p>
        </w:tc>
        <w:tc>
          <w:tcPr>
            <w:tcW w:w="1904" w:type="dxa"/>
          </w:tcPr>
          <w:p w:rsidR="00020863" w:rsidRPr="008E4246" w:rsidRDefault="00020863" w:rsidP="007870EA">
            <w:pPr>
              <w:jc w:val="center"/>
            </w:pPr>
            <w:r w:rsidRPr="008E4246">
              <w:t>PSHDGCPDHSC</w:t>
            </w:r>
          </w:p>
        </w:tc>
      </w:tr>
      <w:tr w:rsidR="00020863" w:rsidRPr="008E4246" w:rsidTr="007870EA">
        <w:tc>
          <w:tcPr>
            <w:tcW w:w="660" w:type="dxa"/>
          </w:tcPr>
          <w:p w:rsidR="00020863" w:rsidRPr="008E4246" w:rsidRDefault="00020863" w:rsidP="007870EA">
            <w:r>
              <w:t>E57</w:t>
            </w:r>
          </w:p>
        </w:tc>
        <w:tc>
          <w:tcPr>
            <w:tcW w:w="6678" w:type="dxa"/>
          </w:tcPr>
          <w:p w:rsidR="00020863" w:rsidRPr="008E4246" w:rsidRDefault="00020863" w:rsidP="007870EA">
            <w:r w:rsidRPr="008E4246">
              <w:t>BSc (Hons) Optical Dispensing Studies</w:t>
            </w:r>
          </w:p>
        </w:tc>
        <w:tc>
          <w:tcPr>
            <w:tcW w:w="1904" w:type="dxa"/>
          </w:tcPr>
          <w:p w:rsidR="00020863" w:rsidRPr="008E4246" w:rsidRDefault="00020863" w:rsidP="007870EA">
            <w:pPr>
              <w:jc w:val="center"/>
            </w:pPr>
            <w:r w:rsidRPr="008E4246">
              <w:t>PSHDGCPDDSP</w:t>
            </w:r>
          </w:p>
        </w:tc>
      </w:tr>
      <w:tr w:rsidR="00020863" w:rsidRPr="008E4246" w:rsidTr="007870EA">
        <w:tc>
          <w:tcPr>
            <w:tcW w:w="660" w:type="dxa"/>
          </w:tcPr>
          <w:p w:rsidR="00020863" w:rsidRPr="008E4246" w:rsidRDefault="00020863" w:rsidP="007870EA">
            <w:r>
              <w:t>E58</w:t>
            </w:r>
          </w:p>
        </w:tc>
        <w:tc>
          <w:tcPr>
            <w:tcW w:w="6678" w:type="dxa"/>
          </w:tcPr>
          <w:p w:rsidR="00020863" w:rsidRPr="008E4246" w:rsidRDefault="00020863" w:rsidP="007870EA">
            <w:r w:rsidRPr="008E4246">
              <w:t>Graduate Diploma Optical Dispensing Studies</w:t>
            </w:r>
          </w:p>
        </w:tc>
        <w:tc>
          <w:tcPr>
            <w:tcW w:w="1904" w:type="dxa"/>
          </w:tcPr>
          <w:p w:rsidR="00020863" w:rsidRPr="008E4246" w:rsidRDefault="00020863" w:rsidP="007870EA">
            <w:pPr>
              <w:jc w:val="center"/>
            </w:pPr>
            <w:r w:rsidRPr="008E4246">
              <w:t>PSHDGCPDDSP</w:t>
            </w:r>
          </w:p>
        </w:tc>
      </w:tr>
      <w:tr w:rsidR="00020863" w:rsidRPr="008E4246" w:rsidTr="007870EA">
        <w:tc>
          <w:tcPr>
            <w:tcW w:w="660" w:type="dxa"/>
          </w:tcPr>
          <w:p w:rsidR="00020863" w:rsidRPr="008E4246" w:rsidRDefault="00020863" w:rsidP="007870EA">
            <w:r>
              <w:t>E59</w:t>
            </w:r>
          </w:p>
        </w:tc>
        <w:tc>
          <w:tcPr>
            <w:tcW w:w="6678" w:type="dxa"/>
          </w:tcPr>
          <w:p w:rsidR="00020863" w:rsidRPr="008E4246" w:rsidRDefault="00044FBA" w:rsidP="00044FBA">
            <w:r>
              <w:t xml:space="preserve">BSc </w:t>
            </w:r>
            <w:r w:rsidR="00020863" w:rsidRPr="008E4246">
              <w:t>Optical Dispensing Studies</w:t>
            </w:r>
          </w:p>
        </w:tc>
        <w:tc>
          <w:tcPr>
            <w:tcW w:w="1904" w:type="dxa"/>
          </w:tcPr>
          <w:p w:rsidR="00020863" w:rsidRPr="008E4246" w:rsidRDefault="00020863" w:rsidP="007870EA">
            <w:pPr>
              <w:jc w:val="center"/>
            </w:pPr>
            <w:r w:rsidRPr="008E4246">
              <w:t>PSHDGCPDDSP</w:t>
            </w:r>
          </w:p>
        </w:tc>
      </w:tr>
      <w:tr w:rsidR="00020863" w:rsidRPr="008E4246" w:rsidTr="007870EA">
        <w:tc>
          <w:tcPr>
            <w:tcW w:w="660" w:type="dxa"/>
          </w:tcPr>
          <w:p w:rsidR="00020863" w:rsidRPr="008E4246" w:rsidRDefault="00020863" w:rsidP="007870EA">
            <w:r>
              <w:t>E60</w:t>
            </w:r>
          </w:p>
        </w:tc>
        <w:tc>
          <w:tcPr>
            <w:tcW w:w="6678" w:type="dxa"/>
          </w:tcPr>
          <w:p w:rsidR="00020863" w:rsidRPr="008E4246" w:rsidRDefault="00020863" w:rsidP="007870EA">
            <w:r w:rsidRPr="008E4246">
              <w:t>Graduate Certificate Optical Dispensing Studies</w:t>
            </w:r>
          </w:p>
        </w:tc>
        <w:tc>
          <w:tcPr>
            <w:tcW w:w="1904" w:type="dxa"/>
          </w:tcPr>
          <w:p w:rsidR="00020863" w:rsidRPr="008E4246" w:rsidRDefault="00020863" w:rsidP="007870EA">
            <w:pPr>
              <w:jc w:val="center"/>
            </w:pPr>
            <w:r w:rsidRPr="008E4246">
              <w:t>PSHDGCPDDSP</w:t>
            </w:r>
          </w:p>
        </w:tc>
      </w:tr>
      <w:tr w:rsidR="00020863" w:rsidRPr="008E4246" w:rsidTr="007870EA">
        <w:tc>
          <w:tcPr>
            <w:tcW w:w="660" w:type="dxa"/>
          </w:tcPr>
          <w:p w:rsidR="00020863" w:rsidRPr="008E4246" w:rsidRDefault="00020863" w:rsidP="007870EA">
            <w:r>
              <w:t>E61</w:t>
            </w:r>
          </w:p>
        </w:tc>
        <w:tc>
          <w:tcPr>
            <w:tcW w:w="6678" w:type="dxa"/>
          </w:tcPr>
          <w:p w:rsidR="00020863" w:rsidRPr="008E4246" w:rsidRDefault="00020863" w:rsidP="007870EA">
            <w:r w:rsidRPr="008E4246">
              <w:t>Deleted</w:t>
            </w:r>
          </w:p>
        </w:tc>
        <w:tc>
          <w:tcPr>
            <w:tcW w:w="1904" w:type="dxa"/>
          </w:tcPr>
          <w:p w:rsidR="00020863" w:rsidRPr="008E4246" w:rsidRDefault="00020863" w:rsidP="007870EA">
            <w:pPr>
              <w:jc w:val="center"/>
            </w:pPr>
          </w:p>
        </w:tc>
      </w:tr>
      <w:tr w:rsidR="00020863" w:rsidRPr="008E4246" w:rsidTr="007870EA">
        <w:tc>
          <w:tcPr>
            <w:tcW w:w="660" w:type="dxa"/>
          </w:tcPr>
          <w:p w:rsidR="00020863" w:rsidRPr="008E4246" w:rsidRDefault="00020863" w:rsidP="007870EA">
            <w:r>
              <w:t>E62</w:t>
            </w:r>
          </w:p>
        </w:tc>
        <w:tc>
          <w:tcPr>
            <w:tcW w:w="6678" w:type="dxa"/>
          </w:tcPr>
          <w:p w:rsidR="00020863" w:rsidRPr="008E4246" w:rsidRDefault="00044FBA" w:rsidP="00044FBA">
            <w:r>
              <w:t xml:space="preserve">BSc </w:t>
            </w:r>
            <w:r w:rsidR="00020863" w:rsidRPr="008E4246">
              <w:t>Adults</w:t>
            </w:r>
          </w:p>
        </w:tc>
        <w:tc>
          <w:tcPr>
            <w:tcW w:w="1904" w:type="dxa"/>
          </w:tcPr>
          <w:p w:rsidR="00020863" w:rsidRPr="008E4246" w:rsidRDefault="00020863" w:rsidP="007870EA">
            <w:pPr>
              <w:jc w:val="center"/>
            </w:pPr>
            <w:r w:rsidRPr="008E4246">
              <w:t>PSHDGCPDSAD</w:t>
            </w:r>
          </w:p>
        </w:tc>
      </w:tr>
      <w:tr w:rsidR="00020863" w:rsidRPr="008E4246" w:rsidTr="007870EA">
        <w:tc>
          <w:tcPr>
            <w:tcW w:w="660" w:type="dxa"/>
          </w:tcPr>
          <w:p w:rsidR="00020863" w:rsidRPr="008E4246" w:rsidRDefault="00020863" w:rsidP="007870EA">
            <w:r>
              <w:t>E63</w:t>
            </w:r>
          </w:p>
        </w:tc>
        <w:tc>
          <w:tcPr>
            <w:tcW w:w="6678" w:type="dxa"/>
          </w:tcPr>
          <w:p w:rsidR="00020863" w:rsidRPr="008E4246" w:rsidRDefault="00020863" w:rsidP="007870EA">
            <w:r w:rsidRPr="008E4246">
              <w:t>Graduate Certificate Adults</w:t>
            </w:r>
          </w:p>
        </w:tc>
        <w:tc>
          <w:tcPr>
            <w:tcW w:w="1904" w:type="dxa"/>
          </w:tcPr>
          <w:p w:rsidR="00020863" w:rsidRPr="008E4246" w:rsidRDefault="00020863" w:rsidP="007870EA">
            <w:pPr>
              <w:jc w:val="center"/>
            </w:pPr>
            <w:r w:rsidRPr="008E4246">
              <w:t>PSHDGCPDSAD</w:t>
            </w:r>
          </w:p>
        </w:tc>
      </w:tr>
      <w:tr w:rsidR="00020863" w:rsidRPr="008E4246" w:rsidTr="007870EA">
        <w:tc>
          <w:tcPr>
            <w:tcW w:w="660" w:type="dxa"/>
          </w:tcPr>
          <w:p w:rsidR="00020863" w:rsidRPr="008E4246" w:rsidRDefault="00020863" w:rsidP="007870EA">
            <w:r>
              <w:t>E64</w:t>
            </w:r>
          </w:p>
        </w:tc>
        <w:tc>
          <w:tcPr>
            <w:tcW w:w="6678" w:type="dxa"/>
          </w:tcPr>
          <w:p w:rsidR="00020863" w:rsidRPr="008E4246" w:rsidRDefault="00044FBA" w:rsidP="00044FBA">
            <w:r>
              <w:t xml:space="preserve">BSc </w:t>
            </w:r>
            <w:r w:rsidR="00020863" w:rsidRPr="008E4246">
              <w:t>Children and Families</w:t>
            </w:r>
          </w:p>
        </w:tc>
        <w:tc>
          <w:tcPr>
            <w:tcW w:w="1904" w:type="dxa"/>
          </w:tcPr>
          <w:p w:rsidR="00020863" w:rsidRPr="008E4246" w:rsidRDefault="00020863" w:rsidP="007870EA">
            <w:pPr>
              <w:jc w:val="center"/>
            </w:pPr>
            <w:r w:rsidRPr="008E4246">
              <w:t>PSHDGCPDSCF</w:t>
            </w:r>
          </w:p>
        </w:tc>
      </w:tr>
      <w:tr w:rsidR="00020863" w:rsidRPr="008E4246" w:rsidTr="007870EA">
        <w:tc>
          <w:tcPr>
            <w:tcW w:w="660" w:type="dxa"/>
          </w:tcPr>
          <w:p w:rsidR="00020863" w:rsidRPr="008E4246" w:rsidRDefault="00020863" w:rsidP="007870EA">
            <w:r>
              <w:t>E65</w:t>
            </w:r>
          </w:p>
        </w:tc>
        <w:tc>
          <w:tcPr>
            <w:tcW w:w="6678" w:type="dxa"/>
          </w:tcPr>
          <w:p w:rsidR="00020863" w:rsidRPr="008E4246" w:rsidRDefault="00020863" w:rsidP="007870EA">
            <w:r w:rsidRPr="008E4246">
              <w:t>Graduate Certificate  Children and Families</w:t>
            </w:r>
          </w:p>
        </w:tc>
        <w:tc>
          <w:tcPr>
            <w:tcW w:w="1904" w:type="dxa"/>
          </w:tcPr>
          <w:p w:rsidR="00020863" w:rsidRPr="008E4246" w:rsidRDefault="00020863" w:rsidP="007870EA">
            <w:pPr>
              <w:jc w:val="center"/>
            </w:pPr>
            <w:r w:rsidRPr="008E4246">
              <w:t>PSHDGCPDSCF</w:t>
            </w:r>
          </w:p>
        </w:tc>
      </w:tr>
    </w:tbl>
    <w:p w:rsidR="00020863" w:rsidRDefault="00020863" w:rsidP="003F5EE7">
      <w:pPr>
        <w:suppressAutoHyphens w:val="0"/>
        <w:autoSpaceDN w:val="0"/>
        <w:spacing w:before="120" w:after="120"/>
        <w:jc w:val="both"/>
      </w:pPr>
    </w:p>
    <w:sectPr w:rsidR="00020863" w:rsidSect="003F5E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D3" w:rsidRDefault="004461D3" w:rsidP="00DC08E1">
      <w:r>
        <w:separator/>
      </w:r>
    </w:p>
  </w:endnote>
  <w:endnote w:type="continuationSeparator" w:id="0">
    <w:p w:rsidR="004461D3" w:rsidRDefault="004461D3" w:rsidP="00DC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D3" w:rsidRDefault="004461D3" w:rsidP="00DC08E1">
      <w:r>
        <w:separator/>
      </w:r>
    </w:p>
  </w:footnote>
  <w:footnote w:type="continuationSeparator" w:id="0">
    <w:p w:rsidR="004461D3" w:rsidRDefault="004461D3" w:rsidP="00DC0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69E112A"/>
    <w:lvl w:ilvl="0">
      <w:start w:val="1"/>
      <w:numFmt w:val="decimal"/>
      <w:lvlText w:val="%1"/>
      <w:lvlJc w:val="left"/>
      <w:pPr>
        <w:tabs>
          <w:tab w:val="num" w:pos="360"/>
        </w:tabs>
        <w:ind w:left="360" w:hanging="360"/>
      </w:pPr>
      <w:rPr>
        <w:b w:val="0"/>
        <w:i w:val="0"/>
        <w:color w:val="auto"/>
        <w:sz w:val="22"/>
        <w:szCs w:val="22"/>
      </w:rPr>
    </w:lvl>
    <w:lvl w:ilvl="1">
      <w:start w:val="1"/>
      <w:numFmt w:val="lowerLetter"/>
      <w:lvlText w:val="(%2)"/>
      <w:lvlJc w:val="left"/>
      <w:pPr>
        <w:tabs>
          <w:tab w:val="num" w:pos="1080"/>
        </w:tabs>
        <w:ind w:left="1080" w:hanging="360"/>
      </w:pPr>
      <w:rPr>
        <w:b w:val="0"/>
        <w:i w:val="0"/>
        <w:color w:val="auto"/>
      </w:rPr>
    </w:lvl>
    <w:lvl w:ilvl="2">
      <w:start w:val="1"/>
      <w:numFmt w:val="lowerLetter"/>
      <w:lvlText w:val="(%3)"/>
      <w:lvlJc w:val="left"/>
      <w:pPr>
        <w:tabs>
          <w:tab w:val="num" w:pos="1980"/>
        </w:tabs>
        <w:ind w:left="1980" w:hanging="360"/>
      </w:pPr>
      <w:rPr>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E7"/>
    <w:rsid w:val="00020863"/>
    <w:rsid w:val="00044FBA"/>
    <w:rsid w:val="00250A56"/>
    <w:rsid w:val="00357807"/>
    <w:rsid w:val="003872FA"/>
    <w:rsid w:val="003F5EE7"/>
    <w:rsid w:val="004461D3"/>
    <w:rsid w:val="0063323F"/>
    <w:rsid w:val="00764A15"/>
    <w:rsid w:val="00854686"/>
    <w:rsid w:val="008F390A"/>
    <w:rsid w:val="00937F86"/>
    <w:rsid w:val="00991360"/>
    <w:rsid w:val="00B13057"/>
    <w:rsid w:val="00C119C3"/>
    <w:rsid w:val="00D81A2F"/>
    <w:rsid w:val="00DC08E1"/>
    <w:rsid w:val="00E63AFD"/>
    <w:rsid w:val="00E80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E7"/>
    <w:pPr>
      <w:suppressAutoHyphens/>
      <w:spacing w:after="0" w:line="240" w:lineRule="auto"/>
    </w:pPr>
    <w:rPr>
      <w:rFonts w:ascii="Humnst777 BT" w:eastAsia="Times New Roman" w:hAnsi="Humnst777 BT"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E1"/>
    <w:pPr>
      <w:tabs>
        <w:tab w:val="center" w:pos="4513"/>
        <w:tab w:val="right" w:pos="9026"/>
      </w:tabs>
    </w:pPr>
  </w:style>
  <w:style w:type="character" w:customStyle="1" w:styleId="HeaderChar">
    <w:name w:val="Header Char"/>
    <w:basedOn w:val="DefaultParagraphFont"/>
    <w:link w:val="Header"/>
    <w:uiPriority w:val="99"/>
    <w:rsid w:val="00DC08E1"/>
    <w:rPr>
      <w:rFonts w:ascii="Humnst777 BT" w:eastAsia="Times New Roman" w:hAnsi="Humnst777 BT" w:cs="Times New Roman"/>
      <w:szCs w:val="24"/>
      <w:lang w:eastAsia="ar-SA"/>
    </w:rPr>
  </w:style>
  <w:style w:type="paragraph" w:styleId="Footer">
    <w:name w:val="footer"/>
    <w:basedOn w:val="Normal"/>
    <w:link w:val="FooterChar"/>
    <w:uiPriority w:val="99"/>
    <w:unhideWhenUsed/>
    <w:rsid w:val="00DC08E1"/>
    <w:pPr>
      <w:tabs>
        <w:tab w:val="center" w:pos="4513"/>
        <w:tab w:val="right" w:pos="9026"/>
      </w:tabs>
    </w:pPr>
  </w:style>
  <w:style w:type="character" w:customStyle="1" w:styleId="FooterChar">
    <w:name w:val="Footer Char"/>
    <w:basedOn w:val="DefaultParagraphFont"/>
    <w:link w:val="Footer"/>
    <w:uiPriority w:val="99"/>
    <w:rsid w:val="00DC08E1"/>
    <w:rPr>
      <w:rFonts w:ascii="Humnst777 BT" w:eastAsia="Times New Roman" w:hAnsi="Humnst777 BT" w:cs="Times New Roman"/>
      <w:szCs w:val="24"/>
      <w:lang w:eastAsia="ar-SA"/>
    </w:rPr>
  </w:style>
  <w:style w:type="table" w:styleId="TableGrid">
    <w:name w:val="Table Grid"/>
    <w:basedOn w:val="TableNormal"/>
    <w:uiPriority w:val="59"/>
    <w:rsid w:val="00020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E7"/>
    <w:pPr>
      <w:suppressAutoHyphens/>
      <w:spacing w:after="0" w:line="240" w:lineRule="auto"/>
    </w:pPr>
    <w:rPr>
      <w:rFonts w:ascii="Humnst777 BT" w:eastAsia="Times New Roman" w:hAnsi="Humnst777 BT"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8E1"/>
    <w:pPr>
      <w:tabs>
        <w:tab w:val="center" w:pos="4513"/>
        <w:tab w:val="right" w:pos="9026"/>
      </w:tabs>
    </w:pPr>
  </w:style>
  <w:style w:type="character" w:customStyle="1" w:styleId="HeaderChar">
    <w:name w:val="Header Char"/>
    <w:basedOn w:val="DefaultParagraphFont"/>
    <w:link w:val="Header"/>
    <w:uiPriority w:val="99"/>
    <w:rsid w:val="00DC08E1"/>
    <w:rPr>
      <w:rFonts w:ascii="Humnst777 BT" w:eastAsia="Times New Roman" w:hAnsi="Humnst777 BT" w:cs="Times New Roman"/>
      <w:szCs w:val="24"/>
      <w:lang w:eastAsia="ar-SA"/>
    </w:rPr>
  </w:style>
  <w:style w:type="paragraph" w:styleId="Footer">
    <w:name w:val="footer"/>
    <w:basedOn w:val="Normal"/>
    <w:link w:val="FooterChar"/>
    <w:uiPriority w:val="99"/>
    <w:unhideWhenUsed/>
    <w:rsid w:val="00DC08E1"/>
    <w:pPr>
      <w:tabs>
        <w:tab w:val="center" w:pos="4513"/>
        <w:tab w:val="right" w:pos="9026"/>
      </w:tabs>
    </w:pPr>
  </w:style>
  <w:style w:type="character" w:customStyle="1" w:styleId="FooterChar">
    <w:name w:val="Footer Char"/>
    <w:basedOn w:val="DefaultParagraphFont"/>
    <w:link w:val="Footer"/>
    <w:uiPriority w:val="99"/>
    <w:rsid w:val="00DC08E1"/>
    <w:rPr>
      <w:rFonts w:ascii="Humnst777 BT" w:eastAsia="Times New Roman" w:hAnsi="Humnst777 BT" w:cs="Times New Roman"/>
      <w:szCs w:val="24"/>
      <w:lang w:eastAsia="ar-SA"/>
    </w:rPr>
  </w:style>
  <w:style w:type="table" w:styleId="TableGrid">
    <w:name w:val="Table Grid"/>
    <w:basedOn w:val="TableNormal"/>
    <w:uiPriority w:val="59"/>
    <w:rsid w:val="00020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CBDC24D9</Template>
  <TotalTime>8</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cps6</dc:creator>
  <cp:lastModifiedBy>sc313</cp:lastModifiedBy>
  <cp:revision>6</cp:revision>
  <dcterms:created xsi:type="dcterms:W3CDTF">2014-04-07T11:15:00Z</dcterms:created>
  <dcterms:modified xsi:type="dcterms:W3CDTF">2014-07-10T14:13:00Z</dcterms:modified>
</cp:coreProperties>
</file>