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4CD58" w14:textId="77777777" w:rsidR="0030483A" w:rsidRDefault="0030483A" w:rsidP="0030483A">
      <w:pPr>
        <w:pStyle w:val="Title"/>
        <w:jc w:val="center"/>
      </w:pPr>
      <w:r>
        <w:rPr>
          <w:noProof/>
          <w:lang w:eastAsia="en-GB"/>
        </w:rPr>
        <w:drawing>
          <wp:inline distT="0" distB="0" distL="0" distR="0" wp14:anchorId="6E1AE2B4" wp14:editId="187804B0">
            <wp:extent cx="4189095" cy="170116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4189095" cy="1701165"/>
                    </a:xfrm>
                    <a:prstGeom prst="rect">
                      <a:avLst/>
                    </a:prstGeom>
                  </pic:spPr>
                </pic:pic>
              </a:graphicData>
            </a:graphic>
          </wp:inline>
        </w:drawing>
      </w:r>
    </w:p>
    <w:p w14:paraId="6B86B169" w14:textId="77777777" w:rsidR="0030483A" w:rsidRDefault="0030483A" w:rsidP="0030483A">
      <w:pPr>
        <w:pStyle w:val="Title"/>
        <w:jc w:val="center"/>
      </w:pPr>
    </w:p>
    <w:p w14:paraId="29510082" w14:textId="77777777" w:rsidR="0030483A" w:rsidRPr="000B7BCC" w:rsidRDefault="0030483A" w:rsidP="0030483A">
      <w:pPr>
        <w:pStyle w:val="Title"/>
        <w:jc w:val="center"/>
        <w:rPr>
          <w:rFonts w:ascii="Humnst777 Lt BT" w:hAnsi="Humnst777 Lt BT"/>
        </w:rPr>
      </w:pPr>
      <w:r w:rsidRPr="000B7BCC">
        <w:rPr>
          <w:rFonts w:ascii="Humnst777 Lt BT" w:hAnsi="Humnst777 Lt BT"/>
        </w:rPr>
        <w:t xml:space="preserve">Faculty of Health and Wellbeing </w:t>
      </w:r>
    </w:p>
    <w:p w14:paraId="238D3C57" w14:textId="77777777" w:rsidR="0030483A" w:rsidRPr="000B7BCC" w:rsidRDefault="0030483A" w:rsidP="0030483A">
      <w:pPr>
        <w:rPr>
          <w:rFonts w:ascii="Humnst777 Lt BT" w:hAnsi="Humnst777 Lt BT"/>
        </w:rPr>
      </w:pPr>
    </w:p>
    <w:p w14:paraId="7C50A986" w14:textId="77777777" w:rsidR="0030483A" w:rsidRPr="000B7BCC" w:rsidRDefault="0030483A" w:rsidP="0030483A">
      <w:pPr>
        <w:pStyle w:val="Title"/>
        <w:jc w:val="center"/>
        <w:rPr>
          <w:rFonts w:ascii="Humnst777 Lt BT" w:hAnsi="Humnst777 Lt BT"/>
        </w:rPr>
      </w:pPr>
      <w:r w:rsidRPr="000B7BCC">
        <w:rPr>
          <w:rFonts w:ascii="Humnst777 Lt BT" w:hAnsi="Humnst777 Lt BT"/>
        </w:rPr>
        <w:t>MSc Nursing (Adult/ Mental Health)</w:t>
      </w:r>
    </w:p>
    <w:p w14:paraId="3D84644E" w14:textId="77777777" w:rsidR="0030483A" w:rsidRPr="000B7BCC" w:rsidRDefault="0030483A" w:rsidP="0030483A">
      <w:pPr>
        <w:pStyle w:val="Title"/>
        <w:jc w:val="center"/>
        <w:rPr>
          <w:rFonts w:ascii="Humnst777 Lt BT" w:hAnsi="Humnst777 Lt BT"/>
        </w:rPr>
      </w:pPr>
    </w:p>
    <w:p w14:paraId="1B08CA19" w14:textId="77777777" w:rsidR="0030483A" w:rsidRPr="000B7BCC" w:rsidRDefault="0030483A" w:rsidP="0030483A">
      <w:pPr>
        <w:pStyle w:val="Title"/>
        <w:jc w:val="center"/>
        <w:rPr>
          <w:rFonts w:ascii="Humnst777 Lt BT" w:hAnsi="Humnst777 Lt BT"/>
        </w:rPr>
      </w:pPr>
      <w:r w:rsidRPr="000B7BCC">
        <w:rPr>
          <w:rFonts w:ascii="Humnst777 Lt BT" w:hAnsi="Humnst777 Lt BT"/>
        </w:rPr>
        <w:t>Guidance and documents for completing your portfolio of evidence</w:t>
      </w:r>
    </w:p>
    <w:p w14:paraId="3B3DD8AE" w14:textId="77777777" w:rsidR="0030483A" w:rsidRPr="000B7BCC" w:rsidRDefault="0030483A" w:rsidP="0030483A">
      <w:pPr>
        <w:rPr>
          <w:rFonts w:ascii="Humnst777 Lt BT" w:hAnsi="Humnst777 Lt BT"/>
        </w:rPr>
      </w:pPr>
    </w:p>
    <w:p w14:paraId="4EAE5C82" w14:textId="429EC697" w:rsidR="0030483A" w:rsidRPr="000B7BCC" w:rsidRDefault="0030483A" w:rsidP="0030483A">
      <w:pPr>
        <w:pStyle w:val="Title"/>
        <w:jc w:val="center"/>
        <w:rPr>
          <w:rStyle w:val="SubtleEmphasis"/>
        </w:rPr>
      </w:pPr>
      <w:r w:rsidRPr="000B7BCC">
        <w:rPr>
          <w:rStyle w:val="SubtleEmphasis"/>
          <w:rFonts w:ascii="Humnst777 Lt BT" w:hAnsi="Humnst777 Lt BT"/>
        </w:rPr>
        <w:t>September 20</w:t>
      </w:r>
      <w:r w:rsidR="006A3438">
        <w:rPr>
          <w:rStyle w:val="SubtleEmphasis"/>
          <w:rFonts w:ascii="Humnst777 Lt BT" w:hAnsi="Humnst777 Lt BT"/>
        </w:rPr>
        <w:t>20</w:t>
      </w:r>
      <w:r w:rsidRPr="000B7BCC">
        <w:rPr>
          <w:rStyle w:val="SubtleEmphasis"/>
          <w:rFonts w:ascii="Humnst777 Lt BT" w:hAnsi="Humnst777 Lt BT"/>
        </w:rPr>
        <w:t xml:space="preserve"> Intake</w:t>
      </w:r>
      <w:r w:rsidRPr="000B7BCC">
        <w:rPr>
          <w:rStyle w:val="SubtleEmphasis"/>
        </w:rPr>
        <w:br w:type="page"/>
      </w:r>
    </w:p>
    <w:p w14:paraId="121FC424" w14:textId="77777777" w:rsidR="0030483A" w:rsidRDefault="0030483A" w:rsidP="0030483A">
      <w:pPr>
        <w:jc w:val="both"/>
        <w:rPr>
          <w:rFonts w:ascii="Humnst777 Lt BT" w:hAnsi="Humnst777 Lt BT"/>
        </w:rPr>
      </w:pPr>
      <w:r>
        <w:rPr>
          <w:rFonts w:ascii="Humnst777 Lt BT" w:hAnsi="Humnst777 Lt BT"/>
        </w:rPr>
        <w:lastRenderedPageBreak/>
        <w:t xml:space="preserve">Congratulations on being successful at your interview for the MSc Nursing Programme (Adult/Mental Health). Now on to the next stage …  </w:t>
      </w:r>
    </w:p>
    <w:p w14:paraId="67B4558B" w14:textId="77777777" w:rsidR="0030483A" w:rsidRDefault="0030483A" w:rsidP="0030483A">
      <w:pPr>
        <w:jc w:val="both"/>
        <w:rPr>
          <w:rFonts w:ascii="Humnst777 Lt BT" w:hAnsi="Humnst777 Lt BT"/>
        </w:rPr>
      </w:pPr>
      <w:r w:rsidRPr="00F571D5">
        <w:rPr>
          <w:rFonts w:ascii="Humnst777 Lt BT" w:hAnsi="Humnst777 Lt BT"/>
        </w:rPr>
        <w:t xml:space="preserve">Following a successful </w:t>
      </w:r>
      <w:proofErr w:type="gramStart"/>
      <w:r w:rsidRPr="00F571D5">
        <w:rPr>
          <w:rFonts w:ascii="Humnst777 Lt BT" w:hAnsi="Humnst777 Lt BT"/>
        </w:rPr>
        <w:t>interview</w:t>
      </w:r>
      <w:proofErr w:type="gramEnd"/>
      <w:r w:rsidRPr="00F571D5">
        <w:rPr>
          <w:rFonts w:ascii="Humnst777 Lt BT" w:hAnsi="Humnst777 Lt BT"/>
        </w:rPr>
        <w:t xml:space="preserve"> </w:t>
      </w:r>
      <w:r>
        <w:rPr>
          <w:rFonts w:ascii="Humnst777 Lt BT" w:hAnsi="Humnst777 Lt BT"/>
        </w:rPr>
        <w:t xml:space="preserve">you have been </w:t>
      </w:r>
      <w:r w:rsidRPr="00F571D5">
        <w:rPr>
          <w:rFonts w:ascii="Humnst777 Lt BT" w:hAnsi="Humnst777 Lt BT"/>
        </w:rPr>
        <w:t xml:space="preserve">offered a conditional place on the programme subject to the completion of </w:t>
      </w:r>
      <w:r>
        <w:rPr>
          <w:rFonts w:ascii="Humnst777 Lt BT" w:hAnsi="Humnst777 Lt BT"/>
        </w:rPr>
        <w:t xml:space="preserve">your </w:t>
      </w:r>
      <w:r w:rsidRPr="00F571D5">
        <w:rPr>
          <w:rFonts w:ascii="Humnst777 Lt BT" w:hAnsi="Humnst777 Lt BT"/>
        </w:rPr>
        <w:t xml:space="preserve">portfolio of evidence. </w:t>
      </w:r>
    </w:p>
    <w:p w14:paraId="0C42A5BE" w14:textId="77777777" w:rsidR="0030483A" w:rsidRDefault="0030483A" w:rsidP="0030483A">
      <w:pPr>
        <w:jc w:val="both"/>
        <w:rPr>
          <w:rFonts w:ascii="Humnst777 Lt BT" w:hAnsi="Humnst777 Lt BT"/>
        </w:rPr>
      </w:pPr>
      <w:r w:rsidRPr="00F571D5">
        <w:rPr>
          <w:rFonts w:ascii="Humnst777 Lt BT" w:hAnsi="Humnst777 Lt BT"/>
        </w:rPr>
        <w:t xml:space="preserve">The MSc in Nursing </w:t>
      </w:r>
      <w:r>
        <w:rPr>
          <w:rFonts w:ascii="Humnst777 Lt BT" w:hAnsi="Humnst777 Lt BT"/>
        </w:rPr>
        <w:t>is a full time</w:t>
      </w:r>
      <w:r w:rsidRPr="00F571D5">
        <w:rPr>
          <w:rFonts w:ascii="Humnst777 Lt BT" w:hAnsi="Humnst777 Lt BT"/>
        </w:rPr>
        <w:t xml:space="preserve"> accelerated programme undertaken in 2 years</w:t>
      </w:r>
      <w:r>
        <w:rPr>
          <w:rFonts w:ascii="Humnst777 Lt BT" w:hAnsi="Humnst777 Lt BT"/>
        </w:rPr>
        <w:t xml:space="preserve"> and as such to achieve the Nursing and Midwifery Councils requirements for 2300 practice hours you are required to provide a portfolio of evidence that demonstrates you have undertaken 750 hours of practice prior to commencing the programme. </w:t>
      </w:r>
    </w:p>
    <w:p w14:paraId="73DD213E" w14:textId="77777777" w:rsidR="0030483A" w:rsidRPr="00F571D5" w:rsidRDefault="0030483A" w:rsidP="0030483A">
      <w:pPr>
        <w:jc w:val="both"/>
        <w:rPr>
          <w:rFonts w:ascii="Humnst777 Lt BT" w:hAnsi="Humnst777 Lt BT"/>
        </w:rPr>
      </w:pPr>
      <w:r w:rsidRPr="00F571D5">
        <w:rPr>
          <w:rFonts w:ascii="Humnst777 Lt BT" w:hAnsi="Humnst777 Lt BT"/>
        </w:rPr>
        <w:t xml:space="preserve">The purpose of the portfolio is to enable </w:t>
      </w:r>
      <w:r>
        <w:rPr>
          <w:rFonts w:ascii="Humnst777 Lt BT" w:hAnsi="Humnst777 Lt BT"/>
        </w:rPr>
        <w:t xml:space="preserve">you to apply for </w:t>
      </w:r>
      <w:r w:rsidRPr="00F571D5">
        <w:rPr>
          <w:rFonts w:ascii="Humnst777 Lt BT" w:hAnsi="Humnst777 Lt BT"/>
        </w:rPr>
        <w:t>the recognition of prior experiential learning (RPEL).</w:t>
      </w:r>
    </w:p>
    <w:p w14:paraId="055142B6" w14:textId="77777777" w:rsidR="0030483A" w:rsidRPr="00F571D5" w:rsidRDefault="0030483A" w:rsidP="0030483A">
      <w:pPr>
        <w:jc w:val="both"/>
        <w:rPr>
          <w:rFonts w:ascii="Humnst777 Lt BT" w:hAnsi="Humnst777 Lt BT"/>
        </w:rPr>
      </w:pPr>
      <w:r w:rsidRPr="00F571D5">
        <w:rPr>
          <w:rFonts w:ascii="Humnst777 Lt BT" w:hAnsi="Humnst777 Lt BT"/>
        </w:rPr>
        <w:t xml:space="preserve">The portfolio will include: </w:t>
      </w:r>
    </w:p>
    <w:p w14:paraId="1978E4E9" w14:textId="77777777" w:rsidR="0030483A" w:rsidRPr="00F571D5" w:rsidRDefault="0030483A" w:rsidP="0030483A">
      <w:pPr>
        <w:pStyle w:val="ListParagraph"/>
        <w:numPr>
          <w:ilvl w:val="0"/>
          <w:numId w:val="2"/>
        </w:numPr>
        <w:spacing w:line="259" w:lineRule="auto"/>
        <w:jc w:val="both"/>
        <w:rPr>
          <w:rFonts w:ascii="Humnst777 Lt BT" w:hAnsi="Humnst777 Lt BT"/>
        </w:rPr>
      </w:pPr>
      <w:r w:rsidRPr="00F571D5">
        <w:rPr>
          <w:rFonts w:ascii="Humnst777 Lt BT" w:hAnsi="Humnst777 Lt BT"/>
        </w:rPr>
        <w:t xml:space="preserve">a record of </w:t>
      </w:r>
      <w:r>
        <w:rPr>
          <w:rFonts w:ascii="Humnst777 Lt BT" w:hAnsi="Humnst777 Lt BT"/>
        </w:rPr>
        <w:t>your</w:t>
      </w:r>
      <w:r w:rsidRPr="00F571D5">
        <w:rPr>
          <w:rFonts w:ascii="Humnst777 Lt BT" w:hAnsi="Humnst777 Lt BT"/>
        </w:rPr>
        <w:t xml:space="preserve"> achievement of 750 hours of practice experience </w:t>
      </w:r>
      <w:r>
        <w:rPr>
          <w:rFonts w:ascii="Humnst777 Lt BT" w:hAnsi="Humnst777 Lt BT"/>
        </w:rPr>
        <w:t xml:space="preserve">which must be </w:t>
      </w:r>
      <w:r w:rsidRPr="00F571D5">
        <w:rPr>
          <w:rFonts w:ascii="Humnst777 Lt BT" w:hAnsi="Humnst777 Lt BT"/>
        </w:rPr>
        <w:t xml:space="preserve">verified by a practitioner employed by the practice area in which the hours were completed in; </w:t>
      </w:r>
    </w:p>
    <w:p w14:paraId="4DF2793D" w14:textId="77777777" w:rsidR="0030483A" w:rsidRPr="00F571D5" w:rsidRDefault="0030483A" w:rsidP="0030483A">
      <w:pPr>
        <w:pStyle w:val="ListParagraph"/>
        <w:numPr>
          <w:ilvl w:val="0"/>
          <w:numId w:val="2"/>
        </w:numPr>
        <w:spacing w:line="259" w:lineRule="auto"/>
        <w:jc w:val="both"/>
        <w:rPr>
          <w:rFonts w:ascii="Humnst777 Lt BT" w:hAnsi="Humnst777 Lt BT"/>
        </w:rPr>
      </w:pPr>
      <w:r w:rsidRPr="00F571D5">
        <w:rPr>
          <w:rFonts w:ascii="Humnst777 Lt BT" w:hAnsi="Humnst777 Lt BT"/>
        </w:rPr>
        <w:t xml:space="preserve">a brief description of how the hours achieved map to the NMC Code (2018) and/or the NMC (2018) Standards of proficiency for registered nurses;  </w:t>
      </w:r>
    </w:p>
    <w:p w14:paraId="6A21F4A5" w14:textId="77777777" w:rsidR="0030483A" w:rsidRPr="00F571D5" w:rsidRDefault="0030483A" w:rsidP="0030483A">
      <w:pPr>
        <w:pStyle w:val="ListParagraph"/>
        <w:numPr>
          <w:ilvl w:val="0"/>
          <w:numId w:val="2"/>
        </w:numPr>
        <w:spacing w:line="259" w:lineRule="auto"/>
        <w:jc w:val="both"/>
        <w:rPr>
          <w:rFonts w:ascii="Humnst777 Lt BT" w:hAnsi="Humnst777 Lt BT"/>
        </w:rPr>
      </w:pPr>
      <w:r w:rsidRPr="00F571D5">
        <w:rPr>
          <w:rFonts w:ascii="Humnst777 Lt BT" w:hAnsi="Humnst777 Lt BT"/>
        </w:rPr>
        <w:t xml:space="preserve">a reflective statement on how </w:t>
      </w:r>
      <w:r>
        <w:rPr>
          <w:rFonts w:ascii="Humnst777 Lt BT" w:hAnsi="Humnst777 Lt BT"/>
        </w:rPr>
        <w:t>your</w:t>
      </w:r>
      <w:r w:rsidRPr="00F571D5">
        <w:rPr>
          <w:rFonts w:ascii="Humnst777 Lt BT" w:hAnsi="Humnst777 Lt BT"/>
        </w:rPr>
        <w:t xml:space="preserve"> </w:t>
      </w:r>
      <w:proofErr w:type="spellStart"/>
      <w:r w:rsidRPr="00F571D5">
        <w:rPr>
          <w:rFonts w:ascii="Humnst777 Lt BT" w:hAnsi="Humnst777 Lt BT"/>
        </w:rPr>
        <w:t>Bachelors</w:t>
      </w:r>
      <w:proofErr w:type="spellEnd"/>
      <w:r w:rsidRPr="00F571D5">
        <w:rPr>
          <w:rFonts w:ascii="Humnst777 Lt BT" w:hAnsi="Humnst777 Lt BT"/>
        </w:rPr>
        <w:t xml:space="preserve"> degree and </w:t>
      </w:r>
      <w:r>
        <w:rPr>
          <w:rFonts w:ascii="Humnst777 Lt BT" w:hAnsi="Humnst777 Lt BT"/>
        </w:rPr>
        <w:t xml:space="preserve">your </w:t>
      </w:r>
      <w:r w:rsidRPr="00F571D5">
        <w:rPr>
          <w:rFonts w:ascii="Humnst777 Lt BT" w:hAnsi="Humnst777 Lt BT"/>
        </w:rPr>
        <w:t xml:space="preserve">practice experiences have prepared </w:t>
      </w:r>
      <w:r>
        <w:rPr>
          <w:rFonts w:ascii="Humnst777 Lt BT" w:hAnsi="Humnst777 Lt BT"/>
        </w:rPr>
        <w:t>you</w:t>
      </w:r>
      <w:r w:rsidRPr="00F571D5">
        <w:rPr>
          <w:rFonts w:ascii="Humnst777 Lt BT" w:hAnsi="Humnst777 Lt BT"/>
        </w:rPr>
        <w:t xml:space="preserve"> to undertake the MSc Nursing; </w:t>
      </w:r>
    </w:p>
    <w:p w14:paraId="33B355D4" w14:textId="77777777" w:rsidR="0030483A" w:rsidRPr="00F571D5" w:rsidRDefault="0030483A" w:rsidP="0030483A">
      <w:pPr>
        <w:pStyle w:val="ListParagraph"/>
        <w:numPr>
          <w:ilvl w:val="0"/>
          <w:numId w:val="2"/>
        </w:numPr>
        <w:spacing w:line="259" w:lineRule="auto"/>
        <w:jc w:val="both"/>
        <w:rPr>
          <w:rFonts w:ascii="Humnst777 Lt BT" w:hAnsi="Humnst777 Lt BT"/>
        </w:rPr>
      </w:pPr>
      <w:r w:rsidRPr="00F571D5">
        <w:rPr>
          <w:rFonts w:ascii="Humnst777 Lt BT" w:hAnsi="Humnst777 Lt BT"/>
        </w:rPr>
        <w:t xml:space="preserve">an up to date CV; </w:t>
      </w:r>
    </w:p>
    <w:p w14:paraId="01F07179" w14:textId="77777777" w:rsidR="0030483A" w:rsidRPr="00F571D5" w:rsidRDefault="0030483A" w:rsidP="0030483A">
      <w:pPr>
        <w:pStyle w:val="ListParagraph"/>
        <w:numPr>
          <w:ilvl w:val="0"/>
          <w:numId w:val="2"/>
        </w:numPr>
        <w:spacing w:line="259" w:lineRule="auto"/>
        <w:jc w:val="both"/>
        <w:rPr>
          <w:rFonts w:ascii="Humnst777 Lt BT" w:hAnsi="Humnst777 Lt BT"/>
        </w:rPr>
      </w:pPr>
      <w:r>
        <w:rPr>
          <w:rFonts w:ascii="Humnst777 Lt BT" w:hAnsi="Humnst777 Lt BT"/>
        </w:rPr>
        <w:t>evidence that you</w:t>
      </w:r>
      <w:r w:rsidRPr="00F571D5">
        <w:rPr>
          <w:rFonts w:ascii="Humnst777 Lt BT" w:hAnsi="Humnst777 Lt BT"/>
        </w:rPr>
        <w:t xml:space="preserve"> have applied for D</w:t>
      </w:r>
      <w:r>
        <w:rPr>
          <w:rFonts w:ascii="Humnst777 Lt BT" w:hAnsi="Humnst777 Lt BT"/>
        </w:rPr>
        <w:t xml:space="preserve">isclosure and </w:t>
      </w:r>
      <w:r w:rsidRPr="00F571D5">
        <w:rPr>
          <w:rFonts w:ascii="Humnst777 Lt BT" w:hAnsi="Humnst777 Lt BT"/>
        </w:rPr>
        <w:t>B</w:t>
      </w:r>
      <w:r>
        <w:rPr>
          <w:rFonts w:ascii="Humnst777 Lt BT" w:hAnsi="Humnst777 Lt BT"/>
        </w:rPr>
        <w:t xml:space="preserve">aring </w:t>
      </w:r>
      <w:r w:rsidRPr="00F571D5">
        <w:rPr>
          <w:rFonts w:ascii="Humnst777 Lt BT" w:hAnsi="Humnst777 Lt BT"/>
        </w:rPr>
        <w:t>S</w:t>
      </w:r>
      <w:r>
        <w:rPr>
          <w:rFonts w:ascii="Humnst777 Lt BT" w:hAnsi="Humnst777 Lt BT"/>
        </w:rPr>
        <w:t xml:space="preserve">ervice </w:t>
      </w:r>
      <w:r w:rsidRPr="00F571D5">
        <w:rPr>
          <w:rFonts w:ascii="Humnst777 Lt BT" w:hAnsi="Humnst777 Lt BT"/>
        </w:rPr>
        <w:t xml:space="preserve">and Occupational Health Clearance. </w:t>
      </w:r>
    </w:p>
    <w:p w14:paraId="003DDF11" w14:textId="0B074DBC" w:rsidR="0030483A" w:rsidRDefault="0030483A" w:rsidP="0030483A">
      <w:pPr>
        <w:jc w:val="both"/>
        <w:rPr>
          <w:rFonts w:ascii="Humnst777 Lt BT" w:hAnsi="Humnst777 Lt BT"/>
        </w:rPr>
      </w:pPr>
      <w:r w:rsidRPr="318DE1E1">
        <w:rPr>
          <w:rFonts w:ascii="Humnst777 Lt BT" w:hAnsi="Humnst777 Lt BT"/>
        </w:rPr>
        <w:t>You will be supported, for up to two hours, by an academic advisor who is a member of the MSc Nursing team to prepare your portfolio. They will also negotiate a submission date with you. However, your portfolio must be submitted no later than the 1</w:t>
      </w:r>
      <w:r w:rsidR="006A3438">
        <w:rPr>
          <w:rFonts w:ascii="Humnst777 Lt BT" w:hAnsi="Humnst777 Lt BT"/>
        </w:rPr>
        <w:t>7</w:t>
      </w:r>
      <w:r w:rsidRPr="318DE1E1">
        <w:rPr>
          <w:rFonts w:ascii="Humnst777 Lt BT" w:hAnsi="Humnst777 Lt BT"/>
          <w:vertAlign w:val="superscript"/>
        </w:rPr>
        <w:t>th</w:t>
      </w:r>
      <w:r w:rsidRPr="318DE1E1">
        <w:rPr>
          <w:rFonts w:ascii="Humnst777 Lt BT" w:hAnsi="Humnst777 Lt BT"/>
        </w:rPr>
        <w:t xml:space="preserve"> July 20</w:t>
      </w:r>
      <w:r w:rsidR="006A3438">
        <w:rPr>
          <w:rFonts w:ascii="Humnst777 Lt BT" w:hAnsi="Humnst777 Lt BT"/>
        </w:rPr>
        <w:t>20</w:t>
      </w:r>
      <w:r w:rsidRPr="318DE1E1">
        <w:rPr>
          <w:rFonts w:ascii="Humnst777 Lt BT" w:hAnsi="Humnst777 Lt BT"/>
        </w:rPr>
        <w:t xml:space="preserve"> </w:t>
      </w:r>
      <w:proofErr w:type="gramStart"/>
      <w:r w:rsidRPr="318DE1E1">
        <w:rPr>
          <w:rFonts w:ascii="Humnst777 Lt BT" w:hAnsi="Humnst777 Lt BT"/>
        </w:rPr>
        <w:t>in order to</w:t>
      </w:r>
      <w:proofErr w:type="gramEnd"/>
      <w:r w:rsidRPr="318DE1E1">
        <w:rPr>
          <w:rFonts w:ascii="Humnst777 Lt BT" w:hAnsi="Humnst777 Lt BT"/>
        </w:rPr>
        <w:t xml:space="preserve"> start the programme in September 20</w:t>
      </w:r>
      <w:r w:rsidR="006A3438">
        <w:rPr>
          <w:rFonts w:ascii="Humnst777 Lt BT" w:hAnsi="Humnst777 Lt BT"/>
        </w:rPr>
        <w:t>20</w:t>
      </w:r>
      <w:r w:rsidRPr="318DE1E1">
        <w:rPr>
          <w:rFonts w:ascii="Humnst777 Lt BT" w:hAnsi="Humnst777 Lt BT"/>
        </w:rPr>
        <w:t xml:space="preserve">.  </w:t>
      </w:r>
    </w:p>
    <w:p w14:paraId="60A333D1" w14:textId="77777777" w:rsidR="0030483A" w:rsidRPr="000B7BCC" w:rsidRDefault="0030483A" w:rsidP="0030483A">
      <w:pPr>
        <w:jc w:val="both"/>
        <w:rPr>
          <w:rFonts w:ascii="Humnst777 Lt BT" w:hAnsi="Humnst777 Lt BT"/>
          <w:b/>
          <w:i/>
        </w:rPr>
      </w:pPr>
      <w:r w:rsidRPr="000B7BCC">
        <w:rPr>
          <w:rFonts w:ascii="Humnst777 Lt BT" w:hAnsi="Humnst777 Lt BT"/>
          <w:b/>
          <w:i/>
        </w:rPr>
        <w:t>Your academic advisor is _________________________________________________________</w:t>
      </w:r>
    </w:p>
    <w:p w14:paraId="7007C2F1" w14:textId="77777777" w:rsidR="0030483A" w:rsidRPr="000B7BCC" w:rsidRDefault="0030483A" w:rsidP="0030483A">
      <w:pPr>
        <w:jc w:val="both"/>
        <w:rPr>
          <w:rFonts w:ascii="Humnst777 Lt BT" w:hAnsi="Humnst777 Lt BT"/>
          <w:b/>
          <w:i/>
        </w:rPr>
      </w:pPr>
      <w:r w:rsidRPr="000B7BCC">
        <w:rPr>
          <w:rFonts w:ascii="Humnst777 Lt BT" w:hAnsi="Humnst777 Lt BT"/>
          <w:b/>
          <w:i/>
        </w:rPr>
        <w:t>Your submission date is _________________________________________________________</w:t>
      </w:r>
    </w:p>
    <w:p w14:paraId="74CE8851" w14:textId="04DFAF1C" w:rsidR="0030483A" w:rsidRDefault="0030483A" w:rsidP="0030483A">
      <w:pPr>
        <w:jc w:val="both"/>
        <w:rPr>
          <w:rFonts w:ascii="Humnst777 Lt BT" w:hAnsi="Humnst777 Lt BT"/>
        </w:rPr>
      </w:pPr>
      <w:r w:rsidRPr="007E765D">
        <w:rPr>
          <w:rFonts w:ascii="Humnst777 Lt BT" w:hAnsi="Humnst777 Lt BT"/>
          <w:highlight w:val="yellow"/>
        </w:rPr>
        <w:t xml:space="preserve">You should submit your portfolio </w:t>
      </w:r>
      <w:r w:rsidR="006A3438">
        <w:rPr>
          <w:rFonts w:ascii="Humnst777 Lt BT" w:hAnsi="Humnst777 Lt BT"/>
          <w:highlight w:val="yellow"/>
        </w:rPr>
        <w:t>directly to Paula Kuzbit MSc Programme Director</w:t>
      </w:r>
      <w:r>
        <w:rPr>
          <w:rFonts w:ascii="Humnst777 Lt BT" w:hAnsi="Humnst777 Lt BT"/>
        </w:rPr>
        <w:t xml:space="preserve"> </w:t>
      </w:r>
    </w:p>
    <w:p w14:paraId="32507381" w14:textId="77777777" w:rsidR="0030483A" w:rsidRDefault="0030483A" w:rsidP="0030483A">
      <w:pPr>
        <w:jc w:val="both"/>
        <w:rPr>
          <w:rFonts w:ascii="Humnst777 Lt BT" w:hAnsi="Humnst777 Lt BT"/>
        </w:rPr>
      </w:pPr>
      <w:r w:rsidRPr="00F571D5">
        <w:rPr>
          <w:rFonts w:ascii="Humnst777 Lt BT" w:hAnsi="Humnst777 Lt BT"/>
        </w:rPr>
        <w:t xml:space="preserve">On submission the Programme and/or Pathway Director will confirm whether </w:t>
      </w:r>
      <w:r>
        <w:rPr>
          <w:rFonts w:ascii="Humnst777 Lt BT" w:hAnsi="Humnst777 Lt BT"/>
        </w:rPr>
        <w:t xml:space="preserve">you </w:t>
      </w:r>
      <w:r w:rsidRPr="00F571D5">
        <w:rPr>
          <w:rFonts w:ascii="Humnst777 Lt BT" w:hAnsi="Humnst777 Lt BT"/>
        </w:rPr>
        <w:t xml:space="preserve">have achieved the entry requirements for the programme. The portfolio will be assessed using the CCCU Level 6 assessment criteria </w:t>
      </w:r>
      <w:r>
        <w:rPr>
          <w:rFonts w:ascii="Humnst777 Lt BT" w:hAnsi="Humnst777 Lt BT"/>
        </w:rPr>
        <w:t xml:space="preserve">(included) </w:t>
      </w:r>
      <w:r w:rsidRPr="00F571D5">
        <w:rPr>
          <w:rFonts w:ascii="Humnst777 Lt BT" w:hAnsi="Humnst777 Lt BT"/>
        </w:rPr>
        <w:t xml:space="preserve">and must achieve </w:t>
      </w:r>
      <w:r>
        <w:rPr>
          <w:rFonts w:ascii="Humnst777 Lt BT" w:hAnsi="Humnst777 Lt BT"/>
        </w:rPr>
        <w:t>a pass.</w:t>
      </w:r>
      <w:r w:rsidRPr="00F571D5">
        <w:rPr>
          <w:rFonts w:ascii="Humnst777 Lt BT" w:hAnsi="Humnst777 Lt BT"/>
        </w:rPr>
        <w:t xml:space="preserve"> </w:t>
      </w:r>
      <w:r>
        <w:rPr>
          <w:rFonts w:ascii="Humnst777 Lt BT" w:hAnsi="Humnst777 Lt BT"/>
        </w:rPr>
        <w:t xml:space="preserve">You </w:t>
      </w:r>
      <w:r w:rsidRPr="00F571D5">
        <w:rPr>
          <w:rFonts w:ascii="Humnst777 Lt BT" w:hAnsi="Humnst777 Lt BT"/>
        </w:rPr>
        <w:t xml:space="preserve">will be informed if </w:t>
      </w:r>
      <w:r>
        <w:rPr>
          <w:rFonts w:ascii="Humnst777 Lt BT" w:hAnsi="Humnst777 Lt BT"/>
        </w:rPr>
        <w:t xml:space="preserve">your portfolio </w:t>
      </w:r>
      <w:r w:rsidRPr="00F571D5">
        <w:rPr>
          <w:rFonts w:ascii="Humnst777 Lt BT" w:hAnsi="Humnst777 Lt BT"/>
        </w:rPr>
        <w:t>is a pass or fail only.</w:t>
      </w:r>
      <w:r>
        <w:rPr>
          <w:rFonts w:ascii="Humnst777 Lt BT" w:hAnsi="Humnst777 Lt BT"/>
        </w:rPr>
        <w:t xml:space="preserve"> No grade will be awarded. </w:t>
      </w:r>
      <w:r w:rsidRPr="00F571D5">
        <w:rPr>
          <w:rFonts w:ascii="Humnst777 Lt BT" w:hAnsi="Humnst777 Lt BT"/>
        </w:rPr>
        <w:t xml:space="preserve"> </w:t>
      </w:r>
    </w:p>
    <w:p w14:paraId="536BDAE1" w14:textId="77777777" w:rsidR="0030483A" w:rsidRDefault="0030483A" w:rsidP="0030483A">
      <w:pPr>
        <w:jc w:val="both"/>
        <w:rPr>
          <w:rFonts w:ascii="Humnst777 Lt BT" w:hAnsi="Humnst777 Lt BT"/>
        </w:rPr>
      </w:pPr>
      <w:r w:rsidRPr="318DE1E1">
        <w:rPr>
          <w:rFonts w:ascii="Humnst777 Lt BT" w:hAnsi="Humnst777 Lt BT"/>
        </w:rPr>
        <w:lastRenderedPageBreak/>
        <w:t xml:space="preserve">If you are unsuccessful on first attempt, you will be provided with written feedback on how to improve your submission and you will be offered a further attempt. If you are unsuccessful at second attempt, you will not be able to apply for the programme until the following academic year and you should engage in academic skills development. </w:t>
      </w:r>
    </w:p>
    <w:p w14:paraId="6BB8BA5C" w14:textId="77777777" w:rsidR="0030483A" w:rsidRDefault="0030483A" w:rsidP="0030483A">
      <w:pPr>
        <w:jc w:val="both"/>
        <w:rPr>
          <w:rFonts w:ascii="Humnst777 Lt BT" w:hAnsi="Humnst777 Lt BT"/>
        </w:rPr>
      </w:pPr>
      <w:r>
        <w:rPr>
          <w:rFonts w:ascii="Humnst777 Lt BT" w:hAnsi="Humnst777 Lt BT"/>
        </w:rPr>
        <w:t xml:space="preserve">Your </w:t>
      </w:r>
      <w:r w:rsidRPr="00F571D5">
        <w:rPr>
          <w:rFonts w:ascii="Humnst777 Lt BT" w:hAnsi="Humnst777 Lt BT"/>
        </w:rPr>
        <w:t xml:space="preserve">RPEL claim </w:t>
      </w:r>
      <w:r>
        <w:rPr>
          <w:rFonts w:ascii="Humnst777 Lt BT" w:hAnsi="Humnst777 Lt BT"/>
        </w:rPr>
        <w:t>will then</w:t>
      </w:r>
      <w:r w:rsidRPr="00F571D5">
        <w:rPr>
          <w:rFonts w:ascii="Humnst777 Lt BT" w:hAnsi="Humnst777 Lt BT"/>
        </w:rPr>
        <w:t xml:space="preserve"> be approved by the Faculty </w:t>
      </w:r>
      <w:r>
        <w:rPr>
          <w:rFonts w:ascii="Humnst777 Lt BT" w:hAnsi="Humnst777 Lt BT"/>
        </w:rPr>
        <w:t xml:space="preserve">of Health and Wellbeing </w:t>
      </w:r>
      <w:r w:rsidRPr="00F571D5">
        <w:rPr>
          <w:rFonts w:ascii="Humnst777 Lt BT" w:hAnsi="Humnst777 Lt BT"/>
        </w:rPr>
        <w:t xml:space="preserve">Quality subcommittee. </w:t>
      </w:r>
    </w:p>
    <w:p w14:paraId="28D24659" w14:textId="77777777" w:rsidR="0030483A" w:rsidRPr="00F571D5" w:rsidRDefault="0030483A" w:rsidP="0030483A">
      <w:pPr>
        <w:jc w:val="both"/>
        <w:rPr>
          <w:rFonts w:ascii="Humnst777 Lt BT" w:hAnsi="Humnst777 Lt BT"/>
        </w:rPr>
      </w:pPr>
      <w:r w:rsidRPr="00F571D5">
        <w:rPr>
          <w:rFonts w:ascii="Humnst777 Lt BT" w:hAnsi="Humnst777 Lt BT"/>
        </w:rPr>
        <w:t xml:space="preserve">Following University policy and procedure a </w:t>
      </w:r>
      <w:r>
        <w:rPr>
          <w:rFonts w:ascii="Humnst777 Lt BT" w:hAnsi="Humnst777 Lt BT"/>
        </w:rPr>
        <w:t>sample</w:t>
      </w:r>
      <w:r w:rsidRPr="00F571D5">
        <w:rPr>
          <w:rFonts w:ascii="Humnst777 Lt BT" w:hAnsi="Humnst777 Lt BT"/>
        </w:rPr>
        <w:t xml:space="preserve"> of portfolios will be reviewed by the External Examiner. </w:t>
      </w:r>
    </w:p>
    <w:p w14:paraId="25E17F9A" w14:textId="77777777" w:rsidR="0030483A" w:rsidRDefault="0030483A" w:rsidP="0030483A">
      <w:pPr>
        <w:jc w:val="both"/>
        <w:rPr>
          <w:rFonts w:ascii="Humnst777 Lt BT" w:hAnsi="Humnst777 Lt BT"/>
        </w:rPr>
      </w:pPr>
      <w:r w:rsidRPr="00F571D5">
        <w:rPr>
          <w:rFonts w:ascii="Humnst777 Lt BT" w:hAnsi="Humnst777 Lt BT"/>
        </w:rPr>
        <w:t xml:space="preserve">A suggested timeline for </w:t>
      </w:r>
      <w:r>
        <w:rPr>
          <w:rFonts w:ascii="Humnst777 Lt BT" w:hAnsi="Humnst777 Lt BT"/>
        </w:rPr>
        <w:t>completing your portfolio</w:t>
      </w:r>
      <w:r w:rsidRPr="00F571D5">
        <w:rPr>
          <w:rFonts w:ascii="Humnst777 Lt BT" w:hAnsi="Humnst777 Lt BT"/>
        </w:rPr>
        <w:t xml:space="preserve">: </w:t>
      </w:r>
    </w:p>
    <w:p w14:paraId="56E9046C" w14:textId="77777777" w:rsidR="0030483A" w:rsidRPr="00E42A98" w:rsidRDefault="0030483A" w:rsidP="0030483A">
      <w:pPr>
        <w:jc w:val="both"/>
        <w:rPr>
          <w:rFonts w:ascii="Humnst777 Lt BT" w:hAnsi="Humnst777 Lt BT"/>
        </w:rPr>
      </w:pPr>
      <w:r>
        <w:rPr>
          <w:rFonts w:ascii="Humnst777 BT" w:eastAsia="Humnst777 BT" w:hAnsi="Humnst777 BT" w:cs="Humnst777 BT"/>
          <w:iCs/>
          <w:noProof/>
          <w:lang w:eastAsia="en-GB"/>
        </w:rPr>
        <w:drawing>
          <wp:inline distT="0" distB="0" distL="0" distR="0" wp14:anchorId="4F5890B4" wp14:editId="13B42F25">
            <wp:extent cx="8690776" cy="3200400"/>
            <wp:effectExtent l="19050" t="0" r="152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45B7608" w14:textId="77777777" w:rsidR="0030483A" w:rsidRDefault="0030483A" w:rsidP="0030483A">
      <w:pPr>
        <w:rPr>
          <w:rFonts w:ascii="Humnst777 Lt BT" w:hAnsi="Humnst777 Lt BT"/>
        </w:rPr>
      </w:pPr>
      <w:r>
        <w:rPr>
          <w:rFonts w:ascii="Humnst777 Lt BT" w:hAnsi="Humnst777 Lt BT"/>
        </w:rPr>
        <w:t>If you have any questions about your portfolio please contact your academic advisor in the first instance</w:t>
      </w:r>
      <w:r>
        <w:rPr>
          <w:rFonts w:ascii="Humnst777 Lt BT" w:hAnsi="Humnst777 Lt BT"/>
        </w:rPr>
        <w:br w:type="page"/>
      </w:r>
    </w:p>
    <w:p w14:paraId="03CBDFBC" w14:textId="77777777" w:rsidR="0030483A" w:rsidRPr="00E42A98" w:rsidRDefault="0030483A" w:rsidP="0030483A">
      <w:pPr>
        <w:rPr>
          <w:rFonts w:ascii="Humnst777 Lt BT" w:hAnsi="Humnst777 Lt BT"/>
        </w:rPr>
      </w:pPr>
      <w:r w:rsidRPr="00E42A98">
        <w:rPr>
          <w:rFonts w:ascii="Humnst777 Lt BT" w:hAnsi="Humnst777 Lt BT"/>
        </w:rPr>
        <w:lastRenderedPageBreak/>
        <w:t xml:space="preserve">MSc Nursing (Adult/ Mental Health) Practice Hours Log </w:t>
      </w:r>
    </w:p>
    <w:p w14:paraId="3F52E612" w14:textId="77777777" w:rsidR="0030483A" w:rsidRPr="00E42A98" w:rsidRDefault="0030483A" w:rsidP="0030483A">
      <w:pPr>
        <w:rPr>
          <w:rFonts w:ascii="Humnst777 Lt BT" w:hAnsi="Humnst777 Lt BT"/>
          <w:b/>
        </w:rPr>
      </w:pPr>
      <w:r w:rsidRPr="00E42A98">
        <w:rPr>
          <w:rFonts w:ascii="Humnst777 Lt BT" w:hAnsi="Humnst777 Lt BT"/>
          <w:b/>
        </w:rPr>
        <w:t xml:space="preserve">Completing your Practice hours log </w:t>
      </w:r>
    </w:p>
    <w:p w14:paraId="6A5111E9" w14:textId="77777777" w:rsidR="0030483A" w:rsidRPr="00E42A98" w:rsidRDefault="0030483A" w:rsidP="0030483A">
      <w:pPr>
        <w:rPr>
          <w:rFonts w:ascii="Humnst777 Lt BT" w:hAnsi="Humnst777 Lt BT"/>
        </w:rPr>
      </w:pPr>
      <w:r>
        <w:rPr>
          <w:rFonts w:ascii="Humnst777 Lt BT" w:hAnsi="Humnst777 Lt BT"/>
        </w:rPr>
        <w:t>To record your hours of practic</w:t>
      </w:r>
      <w:r w:rsidRPr="318DE1E1">
        <w:rPr>
          <w:rFonts w:ascii="Humnst777 Lt BT" w:hAnsi="Humnst777 Lt BT"/>
        </w:rPr>
        <w:t xml:space="preserve">e please fill in a separate line for each of your periods of practice. Please enter your most recent practice first and then any other practice until you reach 750 hours. You do not necessarily need to record individual practice hours. You can describe your practice hours in terms of standard working days or weeks. For example- if you work full time, please just make one entry of hours. If you have worked in a range of settings, please document these individually. You may need additional pages to add more periods of practice. </w:t>
      </w:r>
    </w:p>
    <w:p w14:paraId="783D4AF4" w14:textId="77777777" w:rsidR="006A3438" w:rsidRDefault="0030483A" w:rsidP="0030483A">
      <w:pPr>
        <w:rPr>
          <w:rFonts w:ascii="Humnst777 Lt BT" w:hAnsi="Humnst777 Lt BT"/>
        </w:rPr>
      </w:pPr>
      <w:r w:rsidRPr="00E42A98">
        <w:rPr>
          <w:rFonts w:ascii="Humnst777 Lt BT" w:hAnsi="Humnst777 Lt BT"/>
        </w:rPr>
        <w:t xml:space="preserve">Most importantly please spend some time mapping your experiences to the </w:t>
      </w:r>
      <w:hyperlink r:id="rId16" w:history="1">
        <w:r w:rsidRPr="003A0563">
          <w:rPr>
            <w:rStyle w:val="Hyperlink"/>
            <w:rFonts w:ascii="Humnst777 Lt BT" w:hAnsi="Humnst777 Lt BT"/>
          </w:rPr>
          <w:t>NMC Code (2018)</w:t>
        </w:r>
      </w:hyperlink>
      <w:r w:rsidRPr="00E42A98">
        <w:rPr>
          <w:rFonts w:ascii="Humnst777 Lt BT" w:hAnsi="Humnst777 Lt BT"/>
        </w:rPr>
        <w:t xml:space="preserve"> or the </w:t>
      </w:r>
      <w:hyperlink r:id="rId17" w:history="1">
        <w:r w:rsidRPr="003A0563">
          <w:rPr>
            <w:rStyle w:val="Hyperlink"/>
            <w:rFonts w:ascii="Humnst777 Lt BT" w:hAnsi="Humnst777 Lt BT"/>
          </w:rPr>
          <w:t>Future Nurse proficiencies (NMC 2018)</w:t>
        </w:r>
      </w:hyperlink>
      <w:r>
        <w:rPr>
          <w:rFonts w:ascii="Humnst777 Lt BT" w:hAnsi="Humnst777 Lt BT"/>
        </w:rPr>
        <w:t xml:space="preserve"> (hyperlinked here)</w:t>
      </w:r>
      <w:r w:rsidRPr="00E42A98">
        <w:rPr>
          <w:rFonts w:ascii="Humnst777 Lt BT" w:hAnsi="Humnst777 Lt BT"/>
        </w:rPr>
        <w:t xml:space="preserve"> as this will help </w:t>
      </w:r>
      <w:r>
        <w:rPr>
          <w:rFonts w:ascii="Humnst777 Lt BT" w:hAnsi="Humnst777 Lt BT"/>
        </w:rPr>
        <w:t>you demonstrate how your practic</w:t>
      </w:r>
      <w:r w:rsidRPr="00E42A98">
        <w:rPr>
          <w:rFonts w:ascii="Humnst777 Lt BT" w:hAnsi="Humnst777 Lt BT"/>
        </w:rPr>
        <w:t>e experiences are reflective of nursing practice</w:t>
      </w:r>
    </w:p>
    <w:p w14:paraId="4328FB86" w14:textId="7339366B" w:rsidR="0030483A" w:rsidRPr="00E42A98" w:rsidRDefault="006A3438" w:rsidP="0030483A">
      <w:pPr>
        <w:rPr>
          <w:rFonts w:ascii="Humnst777 Lt BT" w:hAnsi="Humnst777 Lt BT"/>
        </w:rPr>
      </w:pPr>
      <w:r>
        <w:rPr>
          <w:rFonts w:ascii="Humnst777 Lt BT" w:hAnsi="Humnst777 Lt BT"/>
        </w:rPr>
        <w:t xml:space="preserve">Your practice will need to be verified by your manager, practice supervisor or a person of professional standing (this will need to be discussed with the programme director prior to submission) </w:t>
      </w:r>
      <w:r w:rsidR="0030483A" w:rsidRPr="00E42A98">
        <w:rPr>
          <w:rFonts w:ascii="Humnst777 Lt BT" w:hAnsi="Humnst777 Lt BT"/>
        </w:rPr>
        <w:t xml:space="preserve">  </w:t>
      </w:r>
    </w:p>
    <w:p w14:paraId="16462264" w14:textId="77777777" w:rsidR="0030483A" w:rsidRPr="00E42A98" w:rsidRDefault="0030483A" w:rsidP="0030483A">
      <w:pPr>
        <w:rPr>
          <w:rFonts w:ascii="Humnst777 Lt BT" w:hAnsi="Humnst777 Lt BT"/>
          <w:b/>
        </w:rPr>
      </w:pPr>
      <w:r w:rsidRPr="00E42A98">
        <w:rPr>
          <w:rFonts w:ascii="Humnst777 Lt BT" w:hAnsi="Humnst777 Lt BT"/>
          <w:b/>
        </w:rPr>
        <w:t xml:space="preserve">What counts as Practice? </w:t>
      </w:r>
    </w:p>
    <w:p w14:paraId="1BA22096" w14:textId="77777777" w:rsidR="0030483A" w:rsidRPr="00E42A98" w:rsidRDefault="0030483A" w:rsidP="0030483A">
      <w:pPr>
        <w:rPr>
          <w:rFonts w:ascii="Humnst777 Lt BT" w:hAnsi="Humnst777 Lt BT"/>
        </w:rPr>
      </w:pPr>
      <w:r w:rsidRPr="00E42A98">
        <w:rPr>
          <w:rFonts w:ascii="Humnst777 Lt BT" w:hAnsi="Humnst777 Lt BT"/>
        </w:rPr>
        <w:t>Examples of practice settings include</w:t>
      </w:r>
      <w:r>
        <w:rPr>
          <w:rFonts w:ascii="Humnst777 Lt BT" w:hAnsi="Humnst777 Lt BT"/>
        </w:rPr>
        <w:t xml:space="preserve">: </w:t>
      </w:r>
    </w:p>
    <w:p w14:paraId="35C8CE32" w14:textId="77777777" w:rsidR="0030483A" w:rsidRPr="00E42A98" w:rsidRDefault="0030483A" w:rsidP="0030483A">
      <w:pPr>
        <w:pStyle w:val="ListParagraph"/>
        <w:numPr>
          <w:ilvl w:val="0"/>
          <w:numId w:val="1"/>
        </w:numPr>
        <w:spacing w:line="259" w:lineRule="auto"/>
        <w:rPr>
          <w:rFonts w:ascii="Humnst777 Lt BT" w:hAnsi="Humnst777 Lt BT"/>
        </w:rPr>
      </w:pPr>
      <w:r w:rsidRPr="00E42A98">
        <w:rPr>
          <w:rFonts w:ascii="Humnst777 Lt BT" w:hAnsi="Humnst777 Lt BT"/>
        </w:rPr>
        <w:t xml:space="preserve">Volunteer for health or social care charity e.g. befriender, helpline volunteer, shelter support worker </w:t>
      </w:r>
    </w:p>
    <w:p w14:paraId="739B1460" w14:textId="77777777" w:rsidR="0030483A" w:rsidRPr="00E42A98" w:rsidRDefault="0030483A" w:rsidP="0030483A">
      <w:pPr>
        <w:pStyle w:val="ListParagraph"/>
        <w:numPr>
          <w:ilvl w:val="0"/>
          <w:numId w:val="1"/>
        </w:numPr>
        <w:spacing w:line="259" w:lineRule="auto"/>
        <w:rPr>
          <w:rFonts w:ascii="Humnst777 Lt BT" w:hAnsi="Humnst777 Lt BT"/>
        </w:rPr>
      </w:pPr>
      <w:r w:rsidRPr="00E42A98">
        <w:rPr>
          <w:rFonts w:ascii="Humnst777 Lt BT" w:hAnsi="Humnst777 Lt BT"/>
        </w:rPr>
        <w:t xml:space="preserve">Telephone or e-health advice e.g. NHS Direct </w:t>
      </w:r>
    </w:p>
    <w:p w14:paraId="1F699A44" w14:textId="77777777" w:rsidR="0030483A" w:rsidRPr="00E42A98" w:rsidRDefault="0030483A" w:rsidP="0030483A">
      <w:pPr>
        <w:pStyle w:val="ListParagraph"/>
        <w:numPr>
          <w:ilvl w:val="0"/>
          <w:numId w:val="1"/>
        </w:numPr>
        <w:spacing w:line="259" w:lineRule="auto"/>
        <w:rPr>
          <w:rFonts w:ascii="Humnst777 Lt BT" w:hAnsi="Humnst777 Lt BT"/>
        </w:rPr>
      </w:pPr>
      <w:r w:rsidRPr="00E42A98">
        <w:rPr>
          <w:rFonts w:ascii="Humnst777 Lt BT" w:hAnsi="Humnst777 Lt BT"/>
        </w:rPr>
        <w:t>Care Support Worker (CSW), Nursing Associate (NA), Health Care Assistant (HCA) Emergency Care Support Worker (ECSW) in a hospital, general practice or community setting (Private and/or Public sector)</w:t>
      </w:r>
    </w:p>
    <w:p w14:paraId="314FF20E" w14:textId="77777777" w:rsidR="0030483A" w:rsidRDefault="0030483A" w:rsidP="0030483A">
      <w:pPr>
        <w:pStyle w:val="ListParagraph"/>
        <w:numPr>
          <w:ilvl w:val="0"/>
          <w:numId w:val="1"/>
        </w:numPr>
        <w:spacing w:line="259" w:lineRule="auto"/>
        <w:rPr>
          <w:rFonts w:ascii="Humnst777 Lt BT" w:hAnsi="Humnst777 Lt BT"/>
        </w:rPr>
      </w:pPr>
      <w:r w:rsidRPr="00E42A98">
        <w:rPr>
          <w:rFonts w:ascii="Humnst777 Lt BT" w:hAnsi="Humnst777 Lt BT"/>
        </w:rPr>
        <w:t>Personal Carer for family member providing direct physical and/or emotional care</w:t>
      </w:r>
    </w:p>
    <w:p w14:paraId="6305C446" w14:textId="77777777" w:rsidR="0030483A" w:rsidRPr="003A0563" w:rsidRDefault="0030483A" w:rsidP="0030483A">
      <w:pPr>
        <w:rPr>
          <w:rFonts w:ascii="Humnst777 Lt BT" w:hAnsi="Humnst777 Lt BT"/>
        </w:rPr>
      </w:pPr>
      <w:r>
        <w:rPr>
          <w:rFonts w:ascii="Humnst777 Lt BT" w:hAnsi="Humnst777 Lt BT"/>
        </w:rPr>
        <w:t>(</w:t>
      </w:r>
      <w:r w:rsidRPr="00E42A98">
        <w:rPr>
          <w:rFonts w:ascii="Humnst777 Lt BT" w:hAnsi="Humnst777 Lt BT"/>
        </w:rPr>
        <w:t>Please discuss any others with the Programme Director</w:t>
      </w:r>
      <w:r>
        <w:rPr>
          <w:rFonts w:ascii="Humnst777 Lt BT" w:hAnsi="Humnst777 Lt BT"/>
        </w:rPr>
        <w:t>)</w:t>
      </w:r>
    </w:p>
    <w:tbl>
      <w:tblPr>
        <w:tblStyle w:val="TableGrid"/>
        <w:tblW w:w="13958"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1365"/>
        <w:gridCol w:w="1446"/>
        <w:gridCol w:w="1785"/>
        <w:gridCol w:w="1537"/>
        <w:gridCol w:w="5939"/>
        <w:gridCol w:w="1886"/>
      </w:tblGrid>
      <w:tr w:rsidR="0030483A" w:rsidRPr="00E42A98" w14:paraId="592459FD" w14:textId="77777777" w:rsidTr="00F30B45">
        <w:tc>
          <w:tcPr>
            <w:tcW w:w="1365" w:type="dxa"/>
            <w:shd w:val="clear" w:color="auto" w:fill="D9E2F3" w:themeFill="accent1" w:themeFillTint="33"/>
          </w:tcPr>
          <w:p w14:paraId="6F478C51" w14:textId="77777777" w:rsidR="0030483A" w:rsidRPr="00E42A98" w:rsidRDefault="0030483A" w:rsidP="00F30B45">
            <w:pPr>
              <w:spacing w:after="160"/>
              <w:rPr>
                <w:rFonts w:ascii="Humnst777 Lt BT" w:hAnsi="Humnst777 Lt BT"/>
                <w:sz w:val="20"/>
                <w:szCs w:val="20"/>
              </w:rPr>
            </w:pPr>
            <w:r w:rsidRPr="00E42A98">
              <w:rPr>
                <w:rFonts w:ascii="Humnst777 Lt BT" w:hAnsi="Humnst777 Lt BT"/>
                <w:sz w:val="20"/>
                <w:szCs w:val="20"/>
              </w:rPr>
              <w:t>Dates:</w:t>
            </w:r>
          </w:p>
        </w:tc>
        <w:tc>
          <w:tcPr>
            <w:tcW w:w="1446" w:type="dxa"/>
            <w:shd w:val="clear" w:color="auto" w:fill="D9E2F3" w:themeFill="accent1" w:themeFillTint="33"/>
          </w:tcPr>
          <w:p w14:paraId="26DEE5EE" w14:textId="77777777" w:rsidR="0030483A" w:rsidRPr="00E42A98" w:rsidRDefault="0030483A" w:rsidP="00F30B45">
            <w:pPr>
              <w:spacing w:after="160"/>
              <w:rPr>
                <w:rFonts w:ascii="Humnst777 Lt BT" w:hAnsi="Humnst777 Lt BT"/>
                <w:sz w:val="20"/>
                <w:szCs w:val="20"/>
              </w:rPr>
            </w:pPr>
            <w:r w:rsidRPr="00E42A98">
              <w:rPr>
                <w:rFonts w:ascii="Humnst777 Lt BT" w:hAnsi="Humnst777 Lt BT"/>
                <w:sz w:val="20"/>
                <w:szCs w:val="20"/>
              </w:rPr>
              <w:t xml:space="preserve">Name and address of organisation </w:t>
            </w:r>
          </w:p>
        </w:tc>
        <w:tc>
          <w:tcPr>
            <w:tcW w:w="1785" w:type="dxa"/>
            <w:shd w:val="clear" w:color="auto" w:fill="D9E2F3" w:themeFill="accent1" w:themeFillTint="33"/>
          </w:tcPr>
          <w:p w14:paraId="5027A185" w14:textId="77777777" w:rsidR="0030483A" w:rsidRPr="00E42A98" w:rsidRDefault="0030483A" w:rsidP="00F30B45">
            <w:pPr>
              <w:spacing w:after="160"/>
              <w:rPr>
                <w:rFonts w:ascii="Humnst777 Lt BT" w:hAnsi="Humnst777 Lt BT"/>
                <w:sz w:val="20"/>
                <w:szCs w:val="20"/>
              </w:rPr>
            </w:pPr>
            <w:r w:rsidRPr="00E42A98">
              <w:rPr>
                <w:rFonts w:ascii="Humnst777 Lt BT" w:hAnsi="Humnst777 Lt BT"/>
                <w:sz w:val="20"/>
                <w:szCs w:val="20"/>
              </w:rPr>
              <w:t xml:space="preserve">Your role and work setting (choose from the list above) </w:t>
            </w:r>
          </w:p>
        </w:tc>
        <w:tc>
          <w:tcPr>
            <w:tcW w:w="1537" w:type="dxa"/>
            <w:shd w:val="clear" w:color="auto" w:fill="D9E2F3" w:themeFill="accent1" w:themeFillTint="33"/>
          </w:tcPr>
          <w:p w14:paraId="1B6C3ECA" w14:textId="77777777" w:rsidR="0030483A" w:rsidRPr="00E42A98" w:rsidRDefault="0030483A" w:rsidP="00F30B45">
            <w:pPr>
              <w:spacing w:after="160"/>
              <w:rPr>
                <w:rFonts w:ascii="Humnst777 Lt BT" w:hAnsi="Humnst777 Lt BT"/>
                <w:sz w:val="20"/>
                <w:szCs w:val="20"/>
              </w:rPr>
            </w:pPr>
            <w:r w:rsidRPr="00E42A98">
              <w:rPr>
                <w:rFonts w:ascii="Humnst777 Lt BT" w:hAnsi="Humnst777 Lt BT"/>
                <w:sz w:val="20"/>
                <w:szCs w:val="20"/>
              </w:rPr>
              <w:t>Number of hours completed</w:t>
            </w:r>
          </w:p>
        </w:tc>
        <w:tc>
          <w:tcPr>
            <w:tcW w:w="5939" w:type="dxa"/>
            <w:shd w:val="clear" w:color="auto" w:fill="D9E2F3" w:themeFill="accent1" w:themeFillTint="33"/>
          </w:tcPr>
          <w:p w14:paraId="22B18C33" w14:textId="77777777" w:rsidR="0030483A" w:rsidRPr="00E42A98" w:rsidRDefault="0030483A" w:rsidP="00F30B45">
            <w:pPr>
              <w:spacing w:after="160"/>
              <w:rPr>
                <w:rFonts w:ascii="Humnst777 Lt BT" w:hAnsi="Humnst777 Lt BT"/>
                <w:sz w:val="20"/>
                <w:szCs w:val="20"/>
              </w:rPr>
            </w:pPr>
            <w:r w:rsidRPr="00E42A98">
              <w:rPr>
                <w:rFonts w:ascii="Humnst777 Lt BT" w:hAnsi="Humnst777 Lt BT"/>
                <w:sz w:val="20"/>
                <w:szCs w:val="20"/>
              </w:rPr>
              <w:t>Brief description your work, please make links to the NMC code (2018) or Future nurse:</w:t>
            </w:r>
          </w:p>
          <w:p w14:paraId="105C3894" w14:textId="77777777" w:rsidR="0030483A" w:rsidRPr="00E42A98" w:rsidRDefault="0030483A" w:rsidP="00F30B45">
            <w:pPr>
              <w:spacing w:after="160"/>
              <w:rPr>
                <w:rFonts w:ascii="Humnst777 Lt BT" w:hAnsi="Humnst777 Lt BT"/>
                <w:sz w:val="20"/>
                <w:szCs w:val="20"/>
              </w:rPr>
            </w:pPr>
            <w:r w:rsidRPr="00E42A98">
              <w:rPr>
                <w:rFonts w:ascii="Humnst777 Lt BT" w:hAnsi="Humnst777 Lt BT"/>
                <w:sz w:val="20"/>
                <w:szCs w:val="20"/>
              </w:rPr>
              <w:t xml:space="preserve">Standards of proficiency for registered nurses (NMC 2018): </w:t>
            </w:r>
          </w:p>
        </w:tc>
        <w:tc>
          <w:tcPr>
            <w:tcW w:w="1886" w:type="dxa"/>
            <w:shd w:val="clear" w:color="auto" w:fill="D9E2F3" w:themeFill="accent1" w:themeFillTint="33"/>
          </w:tcPr>
          <w:p w14:paraId="3CF33426" w14:textId="77777777" w:rsidR="0030483A" w:rsidRPr="00E42A98" w:rsidRDefault="0030483A" w:rsidP="00F30B45">
            <w:pPr>
              <w:spacing w:after="160"/>
              <w:rPr>
                <w:rFonts w:ascii="Humnst777 Lt BT" w:hAnsi="Humnst777 Lt BT"/>
                <w:sz w:val="20"/>
                <w:szCs w:val="20"/>
              </w:rPr>
            </w:pPr>
            <w:r w:rsidRPr="00E42A98">
              <w:rPr>
                <w:rFonts w:ascii="Humnst777 Lt BT" w:hAnsi="Humnst777 Lt BT"/>
                <w:sz w:val="20"/>
                <w:szCs w:val="20"/>
              </w:rPr>
              <w:t xml:space="preserve">Signature and role of person verifying hours completed </w:t>
            </w:r>
          </w:p>
        </w:tc>
      </w:tr>
      <w:tr w:rsidR="0030483A" w:rsidRPr="00E42A98" w14:paraId="20E7FB00" w14:textId="77777777" w:rsidTr="00F30B45">
        <w:tc>
          <w:tcPr>
            <w:tcW w:w="1365" w:type="dxa"/>
          </w:tcPr>
          <w:p w14:paraId="629D23FD" w14:textId="77777777" w:rsidR="0030483A" w:rsidRPr="00E42A98" w:rsidRDefault="0030483A" w:rsidP="00F30B45">
            <w:pPr>
              <w:spacing w:after="160"/>
              <w:rPr>
                <w:rFonts w:ascii="Humnst777 Lt BT" w:hAnsi="Humnst777 Lt BT"/>
                <w:i/>
                <w:color w:val="FF0000"/>
                <w:sz w:val="20"/>
                <w:szCs w:val="20"/>
              </w:rPr>
            </w:pPr>
            <w:proofErr w:type="spellStart"/>
            <w:r w:rsidRPr="00E42A98">
              <w:rPr>
                <w:rFonts w:ascii="Humnst777 Lt BT" w:hAnsi="Humnst777 Lt BT"/>
                <w:i/>
                <w:color w:val="FF0000"/>
                <w:sz w:val="20"/>
                <w:szCs w:val="20"/>
              </w:rPr>
              <w:t>Eg</w:t>
            </w:r>
            <w:proofErr w:type="spellEnd"/>
            <w:r w:rsidRPr="00E42A98">
              <w:rPr>
                <w:rFonts w:ascii="Humnst777 Lt BT" w:hAnsi="Humnst777 Lt BT"/>
                <w:i/>
                <w:color w:val="FF0000"/>
                <w:sz w:val="20"/>
                <w:szCs w:val="20"/>
              </w:rPr>
              <w:t>: 01/01/1901</w:t>
            </w:r>
          </w:p>
        </w:tc>
        <w:tc>
          <w:tcPr>
            <w:tcW w:w="1446" w:type="dxa"/>
          </w:tcPr>
          <w:p w14:paraId="417A7C06" w14:textId="77777777" w:rsidR="0030483A" w:rsidRPr="00E42A98" w:rsidRDefault="0030483A" w:rsidP="00F30B45">
            <w:pPr>
              <w:spacing w:after="160"/>
              <w:rPr>
                <w:rFonts w:ascii="Humnst777 Lt BT" w:hAnsi="Humnst777 Lt BT"/>
                <w:i/>
                <w:color w:val="FF0000"/>
                <w:sz w:val="20"/>
                <w:szCs w:val="20"/>
              </w:rPr>
            </w:pPr>
            <w:r w:rsidRPr="00E42A98">
              <w:rPr>
                <w:rFonts w:ascii="Humnst777 Lt BT" w:hAnsi="Humnst777 Lt BT"/>
                <w:i/>
                <w:color w:val="FF0000"/>
                <w:sz w:val="20"/>
                <w:szCs w:val="20"/>
              </w:rPr>
              <w:t xml:space="preserve">Caring Hospital </w:t>
            </w:r>
          </w:p>
          <w:p w14:paraId="12F4C73A" w14:textId="77777777" w:rsidR="0030483A" w:rsidRPr="00E42A98" w:rsidRDefault="0030483A" w:rsidP="00F30B45">
            <w:pPr>
              <w:spacing w:after="160"/>
              <w:rPr>
                <w:rFonts w:ascii="Humnst777 Lt BT" w:hAnsi="Humnst777 Lt BT"/>
                <w:i/>
                <w:color w:val="FF0000"/>
                <w:sz w:val="20"/>
                <w:szCs w:val="20"/>
              </w:rPr>
            </w:pPr>
            <w:r w:rsidRPr="00E42A98">
              <w:rPr>
                <w:rFonts w:ascii="Humnst777 Lt BT" w:hAnsi="Humnst777 Lt BT"/>
                <w:i/>
                <w:color w:val="FF0000"/>
                <w:sz w:val="20"/>
                <w:szCs w:val="20"/>
              </w:rPr>
              <w:t>Caring Road</w:t>
            </w:r>
          </w:p>
          <w:p w14:paraId="538BB5C4" w14:textId="77777777" w:rsidR="0030483A" w:rsidRPr="00E42A98" w:rsidRDefault="0030483A" w:rsidP="00F30B45">
            <w:pPr>
              <w:spacing w:after="160"/>
              <w:rPr>
                <w:rFonts w:ascii="Humnst777 Lt BT" w:hAnsi="Humnst777 Lt BT"/>
                <w:i/>
                <w:color w:val="FF0000"/>
                <w:sz w:val="20"/>
                <w:szCs w:val="20"/>
              </w:rPr>
            </w:pPr>
          </w:p>
        </w:tc>
        <w:tc>
          <w:tcPr>
            <w:tcW w:w="1785" w:type="dxa"/>
          </w:tcPr>
          <w:p w14:paraId="31C8F4CC" w14:textId="77777777" w:rsidR="0030483A" w:rsidRPr="00E42A98" w:rsidRDefault="0030483A" w:rsidP="00F30B45">
            <w:pPr>
              <w:spacing w:after="160"/>
              <w:rPr>
                <w:rFonts w:ascii="Humnst777 Lt BT" w:hAnsi="Humnst777 Lt BT"/>
                <w:i/>
                <w:color w:val="FF0000"/>
                <w:sz w:val="20"/>
                <w:szCs w:val="20"/>
              </w:rPr>
            </w:pPr>
            <w:r w:rsidRPr="00E42A98">
              <w:rPr>
                <w:rFonts w:ascii="Humnst777 Lt BT" w:hAnsi="Humnst777 Lt BT"/>
                <w:i/>
                <w:color w:val="FF0000"/>
                <w:sz w:val="20"/>
                <w:szCs w:val="20"/>
              </w:rPr>
              <w:lastRenderedPageBreak/>
              <w:t>CSW on Surgical ward A</w:t>
            </w:r>
          </w:p>
        </w:tc>
        <w:tc>
          <w:tcPr>
            <w:tcW w:w="1537" w:type="dxa"/>
          </w:tcPr>
          <w:p w14:paraId="056412BA" w14:textId="77777777" w:rsidR="0030483A" w:rsidRPr="00E42A98" w:rsidRDefault="0030483A" w:rsidP="00F30B45">
            <w:pPr>
              <w:spacing w:after="160"/>
              <w:rPr>
                <w:rFonts w:ascii="Humnst777 Lt BT" w:hAnsi="Humnst777 Lt BT"/>
                <w:i/>
                <w:color w:val="FF0000"/>
                <w:sz w:val="20"/>
                <w:szCs w:val="20"/>
              </w:rPr>
            </w:pPr>
            <w:r w:rsidRPr="00E42A98">
              <w:rPr>
                <w:rFonts w:ascii="Humnst777 Lt BT" w:hAnsi="Humnst777 Lt BT"/>
                <w:i/>
                <w:color w:val="FF0000"/>
                <w:sz w:val="20"/>
                <w:szCs w:val="20"/>
              </w:rPr>
              <w:t xml:space="preserve">37.5 hours </w:t>
            </w:r>
          </w:p>
        </w:tc>
        <w:tc>
          <w:tcPr>
            <w:tcW w:w="5939" w:type="dxa"/>
          </w:tcPr>
          <w:p w14:paraId="6B2F0A29" w14:textId="77777777" w:rsidR="0030483A" w:rsidRPr="00E42A98" w:rsidRDefault="0030483A" w:rsidP="00F30B45">
            <w:pPr>
              <w:spacing w:after="160"/>
              <w:rPr>
                <w:rFonts w:ascii="Humnst777 Lt BT" w:hAnsi="Humnst777 Lt BT"/>
                <w:i/>
                <w:color w:val="FF0000"/>
                <w:sz w:val="20"/>
                <w:szCs w:val="20"/>
              </w:rPr>
            </w:pPr>
            <w:r w:rsidRPr="00E42A98">
              <w:rPr>
                <w:rFonts w:ascii="Humnst777 Lt BT" w:hAnsi="Humnst777 Lt BT"/>
                <w:i/>
                <w:color w:val="FF0000"/>
                <w:sz w:val="20"/>
                <w:szCs w:val="20"/>
              </w:rPr>
              <w:t xml:space="preserve">Working as a CSW on the surgical ward supporting patients recovering from urology surgery. This involved communicating with my patients, actively listening to their needs and providing information. I also provided physical care, undertook clinical </w:t>
            </w:r>
            <w:r w:rsidRPr="00E42A98">
              <w:rPr>
                <w:rFonts w:ascii="Humnst777 Lt BT" w:hAnsi="Humnst777 Lt BT"/>
                <w:i/>
                <w:color w:val="FF0000"/>
                <w:sz w:val="20"/>
                <w:szCs w:val="20"/>
              </w:rPr>
              <w:lastRenderedPageBreak/>
              <w:t>observations and reported my findings to the registered nurse in charge.</w:t>
            </w:r>
            <w:r>
              <w:rPr>
                <w:rFonts w:ascii="Humnst777 Lt BT" w:hAnsi="Humnst777 Lt BT"/>
                <w:i/>
                <w:color w:val="FF0000"/>
                <w:sz w:val="20"/>
                <w:szCs w:val="20"/>
              </w:rPr>
              <w:t xml:space="preserve"> In doing this I have demonstrated that I treat people as individuals, listen to people and respond to their preferences.</w:t>
            </w:r>
            <w:r w:rsidRPr="00E42A98">
              <w:rPr>
                <w:rFonts w:ascii="Humnst777 Lt BT" w:hAnsi="Humnst777 Lt BT"/>
                <w:i/>
                <w:color w:val="FF0000"/>
                <w:sz w:val="20"/>
                <w:szCs w:val="20"/>
              </w:rPr>
              <w:t xml:space="preserve">  </w:t>
            </w:r>
          </w:p>
        </w:tc>
        <w:tc>
          <w:tcPr>
            <w:tcW w:w="1886" w:type="dxa"/>
          </w:tcPr>
          <w:p w14:paraId="06A5C7A0" w14:textId="77777777" w:rsidR="0030483A" w:rsidRPr="00E42A98" w:rsidRDefault="0030483A" w:rsidP="00F30B45">
            <w:pPr>
              <w:spacing w:after="160"/>
              <w:rPr>
                <w:rFonts w:ascii="Humnst777 Lt BT" w:hAnsi="Humnst777 Lt BT"/>
                <w:i/>
                <w:iCs/>
                <w:color w:val="FF0000"/>
                <w:sz w:val="20"/>
                <w:szCs w:val="20"/>
              </w:rPr>
            </w:pPr>
            <w:r w:rsidRPr="318DE1E1">
              <w:rPr>
                <w:rFonts w:ascii="Humnst777 Lt BT" w:hAnsi="Humnst777 Lt BT"/>
                <w:i/>
                <w:iCs/>
                <w:color w:val="FF0000"/>
                <w:sz w:val="20"/>
                <w:szCs w:val="20"/>
              </w:rPr>
              <w:lastRenderedPageBreak/>
              <w:t xml:space="preserve">P Kuzbit Ward Manager Caring ward, Caring Hospital </w:t>
            </w:r>
          </w:p>
        </w:tc>
      </w:tr>
      <w:tr w:rsidR="0030483A" w:rsidRPr="00E42A98" w14:paraId="02486CD2" w14:textId="77777777" w:rsidTr="00F30B45">
        <w:tc>
          <w:tcPr>
            <w:tcW w:w="1365" w:type="dxa"/>
          </w:tcPr>
          <w:p w14:paraId="7E94F97A" w14:textId="77777777" w:rsidR="0030483A" w:rsidRPr="00B668BA" w:rsidRDefault="0030483A" w:rsidP="00F30B45">
            <w:pPr>
              <w:rPr>
                <w:rFonts w:ascii="Humnst777 Lt BT" w:hAnsi="Humnst777 Lt BT"/>
                <w:i/>
                <w:color w:val="FF0000"/>
                <w:sz w:val="32"/>
                <w:szCs w:val="32"/>
              </w:rPr>
            </w:pPr>
          </w:p>
        </w:tc>
        <w:tc>
          <w:tcPr>
            <w:tcW w:w="1446" w:type="dxa"/>
          </w:tcPr>
          <w:p w14:paraId="3433AC4A" w14:textId="77777777" w:rsidR="0030483A" w:rsidRPr="00B668BA" w:rsidRDefault="0030483A" w:rsidP="00F30B45">
            <w:pPr>
              <w:rPr>
                <w:rFonts w:ascii="Humnst777 Lt BT" w:hAnsi="Humnst777 Lt BT"/>
                <w:i/>
                <w:color w:val="FF0000"/>
                <w:sz w:val="32"/>
                <w:szCs w:val="32"/>
              </w:rPr>
            </w:pPr>
          </w:p>
        </w:tc>
        <w:tc>
          <w:tcPr>
            <w:tcW w:w="1785" w:type="dxa"/>
          </w:tcPr>
          <w:p w14:paraId="3D656D2C" w14:textId="77777777" w:rsidR="0030483A" w:rsidRPr="00B668BA" w:rsidRDefault="0030483A" w:rsidP="00F30B45">
            <w:pPr>
              <w:rPr>
                <w:rFonts w:ascii="Humnst777 Lt BT" w:hAnsi="Humnst777 Lt BT"/>
                <w:i/>
                <w:color w:val="FF0000"/>
                <w:sz w:val="32"/>
                <w:szCs w:val="32"/>
              </w:rPr>
            </w:pPr>
          </w:p>
        </w:tc>
        <w:tc>
          <w:tcPr>
            <w:tcW w:w="1537" w:type="dxa"/>
          </w:tcPr>
          <w:p w14:paraId="771A061A" w14:textId="77777777" w:rsidR="0030483A" w:rsidRPr="00B668BA" w:rsidRDefault="0030483A" w:rsidP="00F30B45">
            <w:pPr>
              <w:rPr>
                <w:rFonts w:ascii="Humnst777 Lt BT" w:hAnsi="Humnst777 Lt BT"/>
                <w:i/>
                <w:color w:val="FF0000"/>
                <w:sz w:val="32"/>
                <w:szCs w:val="32"/>
              </w:rPr>
            </w:pPr>
          </w:p>
        </w:tc>
        <w:tc>
          <w:tcPr>
            <w:tcW w:w="5939" w:type="dxa"/>
          </w:tcPr>
          <w:p w14:paraId="3C68FA79" w14:textId="77777777" w:rsidR="0030483A" w:rsidRPr="00B668BA" w:rsidRDefault="0030483A" w:rsidP="00F30B45">
            <w:pPr>
              <w:rPr>
                <w:rFonts w:ascii="Humnst777 Lt BT" w:hAnsi="Humnst777 Lt BT"/>
                <w:i/>
                <w:color w:val="FF0000"/>
                <w:sz w:val="32"/>
                <w:szCs w:val="32"/>
              </w:rPr>
            </w:pPr>
          </w:p>
        </w:tc>
        <w:tc>
          <w:tcPr>
            <w:tcW w:w="1886" w:type="dxa"/>
          </w:tcPr>
          <w:p w14:paraId="225DC482" w14:textId="77777777" w:rsidR="0030483A" w:rsidRPr="00B668BA" w:rsidRDefault="0030483A" w:rsidP="00F30B45">
            <w:pPr>
              <w:rPr>
                <w:rFonts w:ascii="Humnst777 Lt BT" w:hAnsi="Humnst777 Lt BT"/>
                <w:i/>
                <w:color w:val="FF0000"/>
                <w:sz w:val="32"/>
                <w:szCs w:val="32"/>
              </w:rPr>
            </w:pPr>
          </w:p>
        </w:tc>
      </w:tr>
      <w:tr w:rsidR="0030483A" w:rsidRPr="00E42A98" w14:paraId="04C2B2F7" w14:textId="77777777" w:rsidTr="00F30B45">
        <w:tc>
          <w:tcPr>
            <w:tcW w:w="1365" w:type="dxa"/>
          </w:tcPr>
          <w:p w14:paraId="2F83739B" w14:textId="77777777" w:rsidR="0030483A" w:rsidRPr="00B668BA" w:rsidRDefault="0030483A" w:rsidP="00F30B45">
            <w:pPr>
              <w:rPr>
                <w:rFonts w:ascii="Humnst777 Lt BT" w:hAnsi="Humnst777 Lt BT"/>
                <w:i/>
                <w:color w:val="FF0000"/>
                <w:sz w:val="32"/>
                <w:szCs w:val="32"/>
              </w:rPr>
            </w:pPr>
          </w:p>
        </w:tc>
        <w:tc>
          <w:tcPr>
            <w:tcW w:w="1446" w:type="dxa"/>
          </w:tcPr>
          <w:p w14:paraId="60F6C771" w14:textId="77777777" w:rsidR="0030483A" w:rsidRPr="00B668BA" w:rsidRDefault="0030483A" w:rsidP="00F30B45">
            <w:pPr>
              <w:rPr>
                <w:rFonts w:ascii="Humnst777 Lt BT" w:hAnsi="Humnst777 Lt BT"/>
                <w:i/>
                <w:color w:val="FF0000"/>
                <w:sz w:val="32"/>
                <w:szCs w:val="32"/>
              </w:rPr>
            </w:pPr>
          </w:p>
        </w:tc>
        <w:tc>
          <w:tcPr>
            <w:tcW w:w="1785" w:type="dxa"/>
          </w:tcPr>
          <w:p w14:paraId="764E2B7D" w14:textId="77777777" w:rsidR="0030483A" w:rsidRPr="00B668BA" w:rsidRDefault="0030483A" w:rsidP="00F30B45">
            <w:pPr>
              <w:rPr>
                <w:rFonts w:ascii="Humnst777 Lt BT" w:hAnsi="Humnst777 Lt BT"/>
                <w:i/>
                <w:color w:val="FF0000"/>
                <w:sz w:val="32"/>
                <w:szCs w:val="32"/>
              </w:rPr>
            </w:pPr>
          </w:p>
        </w:tc>
        <w:tc>
          <w:tcPr>
            <w:tcW w:w="1537" w:type="dxa"/>
          </w:tcPr>
          <w:p w14:paraId="2FE75AC3" w14:textId="77777777" w:rsidR="0030483A" w:rsidRPr="00B668BA" w:rsidRDefault="0030483A" w:rsidP="00F30B45">
            <w:pPr>
              <w:rPr>
                <w:rFonts w:ascii="Humnst777 Lt BT" w:hAnsi="Humnst777 Lt BT"/>
                <w:i/>
                <w:color w:val="FF0000"/>
                <w:sz w:val="32"/>
                <w:szCs w:val="32"/>
              </w:rPr>
            </w:pPr>
          </w:p>
        </w:tc>
        <w:tc>
          <w:tcPr>
            <w:tcW w:w="5939" w:type="dxa"/>
          </w:tcPr>
          <w:p w14:paraId="5991CA86" w14:textId="77777777" w:rsidR="0030483A" w:rsidRPr="00B668BA" w:rsidRDefault="0030483A" w:rsidP="00F30B45">
            <w:pPr>
              <w:rPr>
                <w:rFonts w:ascii="Humnst777 Lt BT" w:hAnsi="Humnst777 Lt BT"/>
                <w:i/>
                <w:color w:val="FF0000"/>
                <w:sz w:val="32"/>
                <w:szCs w:val="32"/>
              </w:rPr>
            </w:pPr>
          </w:p>
        </w:tc>
        <w:tc>
          <w:tcPr>
            <w:tcW w:w="1886" w:type="dxa"/>
          </w:tcPr>
          <w:p w14:paraId="49134ECC" w14:textId="77777777" w:rsidR="0030483A" w:rsidRPr="00B668BA" w:rsidRDefault="0030483A" w:rsidP="00F30B45">
            <w:pPr>
              <w:rPr>
                <w:rFonts w:ascii="Humnst777 Lt BT" w:hAnsi="Humnst777 Lt BT"/>
                <w:i/>
                <w:color w:val="FF0000"/>
                <w:sz w:val="32"/>
                <w:szCs w:val="32"/>
              </w:rPr>
            </w:pPr>
          </w:p>
        </w:tc>
      </w:tr>
      <w:tr w:rsidR="0030483A" w:rsidRPr="00E42A98" w14:paraId="1804FAB9" w14:textId="77777777" w:rsidTr="00F30B45">
        <w:tc>
          <w:tcPr>
            <w:tcW w:w="1365" w:type="dxa"/>
          </w:tcPr>
          <w:p w14:paraId="3C5872D1" w14:textId="77777777" w:rsidR="0030483A" w:rsidRPr="00B668BA" w:rsidRDefault="0030483A" w:rsidP="00F30B45">
            <w:pPr>
              <w:rPr>
                <w:rFonts w:ascii="Humnst777 Lt BT" w:hAnsi="Humnst777 Lt BT"/>
                <w:i/>
                <w:color w:val="FF0000"/>
                <w:sz w:val="32"/>
                <w:szCs w:val="32"/>
              </w:rPr>
            </w:pPr>
          </w:p>
        </w:tc>
        <w:tc>
          <w:tcPr>
            <w:tcW w:w="1446" w:type="dxa"/>
          </w:tcPr>
          <w:p w14:paraId="28398189" w14:textId="77777777" w:rsidR="0030483A" w:rsidRPr="00B668BA" w:rsidRDefault="0030483A" w:rsidP="00F30B45">
            <w:pPr>
              <w:rPr>
                <w:rFonts w:ascii="Humnst777 Lt BT" w:hAnsi="Humnst777 Lt BT"/>
                <w:i/>
                <w:color w:val="FF0000"/>
                <w:sz w:val="32"/>
                <w:szCs w:val="32"/>
              </w:rPr>
            </w:pPr>
          </w:p>
        </w:tc>
        <w:tc>
          <w:tcPr>
            <w:tcW w:w="1785" w:type="dxa"/>
          </w:tcPr>
          <w:p w14:paraId="412B34CB" w14:textId="77777777" w:rsidR="0030483A" w:rsidRPr="00B668BA" w:rsidRDefault="0030483A" w:rsidP="00F30B45">
            <w:pPr>
              <w:rPr>
                <w:rFonts w:ascii="Humnst777 Lt BT" w:hAnsi="Humnst777 Lt BT"/>
                <w:i/>
                <w:color w:val="FF0000"/>
                <w:sz w:val="32"/>
                <w:szCs w:val="32"/>
              </w:rPr>
            </w:pPr>
          </w:p>
        </w:tc>
        <w:tc>
          <w:tcPr>
            <w:tcW w:w="1537" w:type="dxa"/>
          </w:tcPr>
          <w:p w14:paraId="31952949" w14:textId="77777777" w:rsidR="0030483A" w:rsidRPr="00B668BA" w:rsidRDefault="0030483A" w:rsidP="00F30B45">
            <w:pPr>
              <w:rPr>
                <w:rFonts w:ascii="Humnst777 Lt BT" w:hAnsi="Humnst777 Lt BT"/>
                <w:i/>
                <w:color w:val="FF0000"/>
                <w:sz w:val="32"/>
                <w:szCs w:val="32"/>
              </w:rPr>
            </w:pPr>
          </w:p>
        </w:tc>
        <w:tc>
          <w:tcPr>
            <w:tcW w:w="5939" w:type="dxa"/>
          </w:tcPr>
          <w:p w14:paraId="425DB1AE" w14:textId="77777777" w:rsidR="0030483A" w:rsidRPr="00B668BA" w:rsidRDefault="0030483A" w:rsidP="00F30B45">
            <w:pPr>
              <w:rPr>
                <w:rFonts w:ascii="Humnst777 Lt BT" w:hAnsi="Humnst777 Lt BT"/>
                <w:i/>
                <w:color w:val="FF0000"/>
                <w:sz w:val="32"/>
                <w:szCs w:val="32"/>
              </w:rPr>
            </w:pPr>
          </w:p>
        </w:tc>
        <w:tc>
          <w:tcPr>
            <w:tcW w:w="1886" w:type="dxa"/>
          </w:tcPr>
          <w:p w14:paraId="1F764A16" w14:textId="77777777" w:rsidR="0030483A" w:rsidRPr="00B668BA" w:rsidRDefault="0030483A" w:rsidP="00F30B45">
            <w:pPr>
              <w:rPr>
                <w:rFonts w:ascii="Humnst777 Lt BT" w:hAnsi="Humnst777 Lt BT"/>
                <w:i/>
                <w:color w:val="FF0000"/>
                <w:sz w:val="32"/>
                <w:szCs w:val="32"/>
              </w:rPr>
            </w:pPr>
          </w:p>
        </w:tc>
      </w:tr>
      <w:tr w:rsidR="0030483A" w:rsidRPr="00E42A98" w14:paraId="178D5757" w14:textId="77777777" w:rsidTr="00F30B45">
        <w:tc>
          <w:tcPr>
            <w:tcW w:w="1365" w:type="dxa"/>
          </w:tcPr>
          <w:p w14:paraId="12133EB0" w14:textId="77777777" w:rsidR="0030483A" w:rsidRPr="00B668BA" w:rsidRDefault="0030483A" w:rsidP="00F30B45">
            <w:pPr>
              <w:rPr>
                <w:rFonts w:ascii="Humnst777 Lt BT" w:hAnsi="Humnst777 Lt BT"/>
                <w:i/>
                <w:color w:val="FF0000"/>
                <w:sz w:val="32"/>
                <w:szCs w:val="32"/>
              </w:rPr>
            </w:pPr>
          </w:p>
        </w:tc>
        <w:tc>
          <w:tcPr>
            <w:tcW w:w="1446" w:type="dxa"/>
          </w:tcPr>
          <w:p w14:paraId="07589140" w14:textId="77777777" w:rsidR="0030483A" w:rsidRPr="00B668BA" w:rsidRDefault="0030483A" w:rsidP="00F30B45">
            <w:pPr>
              <w:rPr>
                <w:rFonts w:ascii="Humnst777 Lt BT" w:hAnsi="Humnst777 Lt BT"/>
                <w:i/>
                <w:color w:val="FF0000"/>
                <w:sz w:val="32"/>
                <w:szCs w:val="32"/>
              </w:rPr>
            </w:pPr>
          </w:p>
        </w:tc>
        <w:tc>
          <w:tcPr>
            <w:tcW w:w="1785" w:type="dxa"/>
          </w:tcPr>
          <w:p w14:paraId="6BC8F746" w14:textId="77777777" w:rsidR="0030483A" w:rsidRPr="00B668BA" w:rsidRDefault="0030483A" w:rsidP="00F30B45">
            <w:pPr>
              <w:rPr>
                <w:rFonts w:ascii="Humnst777 Lt BT" w:hAnsi="Humnst777 Lt BT"/>
                <w:i/>
                <w:color w:val="FF0000"/>
                <w:sz w:val="32"/>
                <w:szCs w:val="32"/>
              </w:rPr>
            </w:pPr>
          </w:p>
        </w:tc>
        <w:tc>
          <w:tcPr>
            <w:tcW w:w="1537" w:type="dxa"/>
          </w:tcPr>
          <w:p w14:paraId="17C32D05" w14:textId="77777777" w:rsidR="0030483A" w:rsidRPr="00B668BA" w:rsidRDefault="0030483A" w:rsidP="00F30B45">
            <w:pPr>
              <w:rPr>
                <w:rFonts w:ascii="Humnst777 Lt BT" w:hAnsi="Humnst777 Lt BT"/>
                <w:i/>
                <w:color w:val="FF0000"/>
                <w:sz w:val="32"/>
                <w:szCs w:val="32"/>
              </w:rPr>
            </w:pPr>
          </w:p>
        </w:tc>
        <w:tc>
          <w:tcPr>
            <w:tcW w:w="5939" w:type="dxa"/>
          </w:tcPr>
          <w:p w14:paraId="35A2E492" w14:textId="77777777" w:rsidR="0030483A" w:rsidRPr="00B668BA" w:rsidRDefault="0030483A" w:rsidP="00F30B45">
            <w:pPr>
              <w:rPr>
                <w:rFonts w:ascii="Humnst777 Lt BT" w:hAnsi="Humnst777 Lt BT"/>
                <w:i/>
                <w:color w:val="FF0000"/>
                <w:sz w:val="32"/>
                <w:szCs w:val="32"/>
              </w:rPr>
            </w:pPr>
          </w:p>
        </w:tc>
        <w:tc>
          <w:tcPr>
            <w:tcW w:w="1886" w:type="dxa"/>
          </w:tcPr>
          <w:p w14:paraId="45278104" w14:textId="77777777" w:rsidR="0030483A" w:rsidRPr="00B668BA" w:rsidRDefault="0030483A" w:rsidP="00F30B45">
            <w:pPr>
              <w:rPr>
                <w:rFonts w:ascii="Humnst777 Lt BT" w:hAnsi="Humnst777 Lt BT"/>
                <w:i/>
                <w:color w:val="FF0000"/>
                <w:sz w:val="32"/>
                <w:szCs w:val="32"/>
              </w:rPr>
            </w:pPr>
          </w:p>
        </w:tc>
      </w:tr>
      <w:tr w:rsidR="0030483A" w:rsidRPr="00E42A98" w14:paraId="1C906755" w14:textId="77777777" w:rsidTr="00F30B45">
        <w:tc>
          <w:tcPr>
            <w:tcW w:w="1365" w:type="dxa"/>
          </w:tcPr>
          <w:p w14:paraId="245C52C3" w14:textId="77777777" w:rsidR="0030483A" w:rsidRPr="00B668BA" w:rsidRDefault="0030483A" w:rsidP="00F30B45">
            <w:pPr>
              <w:rPr>
                <w:rFonts w:ascii="Humnst777 Lt BT" w:hAnsi="Humnst777 Lt BT"/>
                <w:i/>
                <w:color w:val="FF0000"/>
                <w:sz w:val="32"/>
                <w:szCs w:val="32"/>
              </w:rPr>
            </w:pPr>
          </w:p>
        </w:tc>
        <w:tc>
          <w:tcPr>
            <w:tcW w:w="1446" w:type="dxa"/>
          </w:tcPr>
          <w:p w14:paraId="04DFD87D" w14:textId="77777777" w:rsidR="0030483A" w:rsidRPr="00B668BA" w:rsidRDefault="0030483A" w:rsidP="00F30B45">
            <w:pPr>
              <w:rPr>
                <w:rFonts w:ascii="Humnst777 Lt BT" w:hAnsi="Humnst777 Lt BT"/>
                <w:i/>
                <w:color w:val="FF0000"/>
                <w:sz w:val="32"/>
                <w:szCs w:val="32"/>
              </w:rPr>
            </w:pPr>
          </w:p>
        </w:tc>
        <w:tc>
          <w:tcPr>
            <w:tcW w:w="1785" w:type="dxa"/>
          </w:tcPr>
          <w:p w14:paraId="1A80D821" w14:textId="77777777" w:rsidR="0030483A" w:rsidRPr="00B668BA" w:rsidRDefault="0030483A" w:rsidP="00F30B45">
            <w:pPr>
              <w:rPr>
                <w:rFonts w:ascii="Humnst777 Lt BT" w:hAnsi="Humnst777 Lt BT"/>
                <w:i/>
                <w:color w:val="FF0000"/>
                <w:sz w:val="32"/>
                <w:szCs w:val="32"/>
              </w:rPr>
            </w:pPr>
          </w:p>
        </w:tc>
        <w:tc>
          <w:tcPr>
            <w:tcW w:w="1537" w:type="dxa"/>
          </w:tcPr>
          <w:p w14:paraId="5BF01D9D" w14:textId="77777777" w:rsidR="0030483A" w:rsidRPr="00B668BA" w:rsidRDefault="0030483A" w:rsidP="00F30B45">
            <w:pPr>
              <w:rPr>
                <w:rFonts w:ascii="Humnst777 Lt BT" w:hAnsi="Humnst777 Lt BT"/>
                <w:i/>
                <w:color w:val="FF0000"/>
                <w:sz w:val="32"/>
                <w:szCs w:val="32"/>
              </w:rPr>
            </w:pPr>
          </w:p>
        </w:tc>
        <w:tc>
          <w:tcPr>
            <w:tcW w:w="5939" w:type="dxa"/>
          </w:tcPr>
          <w:p w14:paraId="25ACEFA5" w14:textId="77777777" w:rsidR="0030483A" w:rsidRPr="00B668BA" w:rsidRDefault="0030483A" w:rsidP="00F30B45">
            <w:pPr>
              <w:rPr>
                <w:rFonts w:ascii="Humnst777 Lt BT" w:hAnsi="Humnst777 Lt BT"/>
                <w:i/>
                <w:color w:val="FF0000"/>
                <w:sz w:val="32"/>
                <w:szCs w:val="32"/>
              </w:rPr>
            </w:pPr>
          </w:p>
        </w:tc>
        <w:tc>
          <w:tcPr>
            <w:tcW w:w="1886" w:type="dxa"/>
          </w:tcPr>
          <w:p w14:paraId="76725E16" w14:textId="77777777" w:rsidR="0030483A" w:rsidRPr="00B668BA" w:rsidRDefault="0030483A" w:rsidP="00F30B45">
            <w:pPr>
              <w:rPr>
                <w:rFonts w:ascii="Humnst777 Lt BT" w:hAnsi="Humnst777 Lt BT"/>
                <w:i/>
                <w:color w:val="FF0000"/>
                <w:sz w:val="32"/>
                <w:szCs w:val="32"/>
              </w:rPr>
            </w:pPr>
          </w:p>
        </w:tc>
      </w:tr>
      <w:tr w:rsidR="0030483A" w:rsidRPr="00E42A98" w14:paraId="5F9136B4" w14:textId="77777777" w:rsidTr="00F30B45">
        <w:tc>
          <w:tcPr>
            <w:tcW w:w="1365" w:type="dxa"/>
          </w:tcPr>
          <w:p w14:paraId="6AD8ECBC" w14:textId="77777777" w:rsidR="0030483A" w:rsidRPr="00B668BA" w:rsidRDefault="0030483A" w:rsidP="00F30B45">
            <w:pPr>
              <w:rPr>
                <w:rFonts w:ascii="Humnst777 Lt BT" w:hAnsi="Humnst777 Lt BT"/>
                <w:i/>
                <w:color w:val="FF0000"/>
                <w:sz w:val="32"/>
                <w:szCs w:val="32"/>
              </w:rPr>
            </w:pPr>
          </w:p>
        </w:tc>
        <w:tc>
          <w:tcPr>
            <w:tcW w:w="1446" w:type="dxa"/>
          </w:tcPr>
          <w:p w14:paraId="1EFEE5BB" w14:textId="77777777" w:rsidR="0030483A" w:rsidRPr="00B668BA" w:rsidRDefault="0030483A" w:rsidP="00F30B45">
            <w:pPr>
              <w:rPr>
                <w:rFonts w:ascii="Humnst777 Lt BT" w:hAnsi="Humnst777 Lt BT"/>
                <w:i/>
                <w:color w:val="FF0000"/>
                <w:sz w:val="32"/>
                <w:szCs w:val="32"/>
              </w:rPr>
            </w:pPr>
          </w:p>
        </w:tc>
        <w:tc>
          <w:tcPr>
            <w:tcW w:w="1785" w:type="dxa"/>
          </w:tcPr>
          <w:p w14:paraId="33BFED1C" w14:textId="77777777" w:rsidR="0030483A" w:rsidRPr="00B668BA" w:rsidRDefault="0030483A" w:rsidP="00F30B45">
            <w:pPr>
              <w:rPr>
                <w:rFonts w:ascii="Humnst777 Lt BT" w:hAnsi="Humnst777 Lt BT"/>
                <w:i/>
                <w:color w:val="FF0000"/>
                <w:sz w:val="32"/>
                <w:szCs w:val="32"/>
              </w:rPr>
            </w:pPr>
          </w:p>
        </w:tc>
        <w:tc>
          <w:tcPr>
            <w:tcW w:w="1537" w:type="dxa"/>
          </w:tcPr>
          <w:p w14:paraId="64F80B29" w14:textId="77777777" w:rsidR="0030483A" w:rsidRPr="00B668BA" w:rsidRDefault="0030483A" w:rsidP="00F30B45">
            <w:pPr>
              <w:rPr>
                <w:rFonts w:ascii="Humnst777 Lt BT" w:hAnsi="Humnst777 Lt BT"/>
                <w:i/>
                <w:color w:val="FF0000"/>
                <w:sz w:val="32"/>
                <w:szCs w:val="32"/>
              </w:rPr>
            </w:pPr>
          </w:p>
        </w:tc>
        <w:tc>
          <w:tcPr>
            <w:tcW w:w="5939" w:type="dxa"/>
          </w:tcPr>
          <w:p w14:paraId="1AD10262" w14:textId="77777777" w:rsidR="0030483A" w:rsidRPr="00B668BA" w:rsidRDefault="0030483A" w:rsidP="00F30B45">
            <w:pPr>
              <w:rPr>
                <w:rFonts w:ascii="Humnst777 Lt BT" w:hAnsi="Humnst777 Lt BT"/>
                <w:i/>
                <w:color w:val="FF0000"/>
                <w:sz w:val="32"/>
                <w:szCs w:val="32"/>
              </w:rPr>
            </w:pPr>
          </w:p>
        </w:tc>
        <w:tc>
          <w:tcPr>
            <w:tcW w:w="1886" w:type="dxa"/>
          </w:tcPr>
          <w:p w14:paraId="5F551EF3" w14:textId="77777777" w:rsidR="0030483A" w:rsidRPr="00B668BA" w:rsidRDefault="0030483A" w:rsidP="00F30B45">
            <w:pPr>
              <w:rPr>
                <w:rFonts w:ascii="Humnst777 Lt BT" w:hAnsi="Humnst777 Lt BT"/>
                <w:i/>
                <w:color w:val="FF0000"/>
                <w:sz w:val="32"/>
                <w:szCs w:val="32"/>
              </w:rPr>
            </w:pPr>
          </w:p>
        </w:tc>
      </w:tr>
      <w:tr w:rsidR="0030483A" w:rsidRPr="00E42A98" w14:paraId="1C215EF3" w14:textId="77777777" w:rsidTr="00F30B45">
        <w:tc>
          <w:tcPr>
            <w:tcW w:w="1365" w:type="dxa"/>
          </w:tcPr>
          <w:p w14:paraId="60EC7CD8" w14:textId="77777777" w:rsidR="0030483A" w:rsidRPr="00B668BA" w:rsidRDefault="0030483A" w:rsidP="00F30B45">
            <w:pPr>
              <w:rPr>
                <w:rFonts w:ascii="Humnst777 Lt BT" w:hAnsi="Humnst777 Lt BT"/>
                <w:i/>
                <w:color w:val="FF0000"/>
                <w:sz w:val="32"/>
                <w:szCs w:val="32"/>
              </w:rPr>
            </w:pPr>
          </w:p>
        </w:tc>
        <w:tc>
          <w:tcPr>
            <w:tcW w:w="1446" w:type="dxa"/>
          </w:tcPr>
          <w:p w14:paraId="6B7E420F" w14:textId="77777777" w:rsidR="0030483A" w:rsidRPr="00B668BA" w:rsidRDefault="0030483A" w:rsidP="00F30B45">
            <w:pPr>
              <w:rPr>
                <w:rFonts w:ascii="Humnst777 Lt BT" w:hAnsi="Humnst777 Lt BT"/>
                <w:i/>
                <w:color w:val="FF0000"/>
                <w:sz w:val="32"/>
                <w:szCs w:val="32"/>
              </w:rPr>
            </w:pPr>
          </w:p>
        </w:tc>
        <w:tc>
          <w:tcPr>
            <w:tcW w:w="1785" w:type="dxa"/>
          </w:tcPr>
          <w:p w14:paraId="65B92040" w14:textId="77777777" w:rsidR="0030483A" w:rsidRPr="00B668BA" w:rsidRDefault="0030483A" w:rsidP="00F30B45">
            <w:pPr>
              <w:rPr>
                <w:rFonts w:ascii="Humnst777 Lt BT" w:hAnsi="Humnst777 Lt BT"/>
                <w:i/>
                <w:color w:val="FF0000"/>
                <w:sz w:val="32"/>
                <w:szCs w:val="32"/>
              </w:rPr>
            </w:pPr>
          </w:p>
        </w:tc>
        <w:tc>
          <w:tcPr>
            <w:tcW w:w="1537" w:type="dxa"/>
          </w:tcPr>
          <w:p w14:paraId="0A17192F" w14:textId="77777777" w:rsidR="0030483A" w:rsidRPr="00B668BA" w:rsidRDefault="0030483A" w:rsidP="00F30B45">
            <w:pPr>
              <w:rPr>
                <w:rFonts w:ascii="Humnst777 Lt BT" w:hAnsi="Humnst777 Lt BT"/>
                <w:i/>
                <w:color w:val="FF0000"/>
                <w:sz w:val="32"/>
                <w:szCs w:val="32"/>
              </w:rPr>
            </w:pPr>
          </w:p>
        </w:tc>
        <w:tc>
          <w:tcPr>
            <w:tcW w:w="5939" w:type="dxa"/>
          </w:tcPr>
          <w:p w14:paraId="332DE310" w14:textId="77777777" w:rsidR="0030483A" w:rsidRPr="00B668BA" w:rsidRDefault="0030483A" w:rsidP="00F30B45">
            <w:pPr>
              <w:rPr>
                <w:rFonts w:ascii="Humnst777 Lt BT" w:hAnsi="Humnst777 Lt BT"/>
                <w:i/>
                <w:color w:val="FF0000"/>
                <w:sz w:val="32"/>
                <w:szCs w:val="32"/>
              </w:rPr>
            </w:pPr>
          </w:p>
        </w:tc>
        <w:tc>
          <w:tcPr>
            <w:tcW w:w="1886" w:type="dxa"/>
          </w:tcPr>
          <w:p w14:paraId="026C9F21" w14:textId="77777777" w:rsidR="0030483A" w:rsidRPr="00B668BA" w:rsidRDefault="0030483A" w:rsidP="00F30B45">
            <w:pPr>
              <w:rPr>
                <w:rFonts w:ascii="Humnst777 Lt BT" w:hAnsi="Humnst777 Lt BT"/>
                <w:i/>
                <w:color w:val="FF0000"/>
                <w:sz w:val="32"/>
                <w:szCs w:val="32"/>
              </w:rPr>
            </w:pPr>
          </w:p>
        </w:tc>
      </w:tr>
      <w:tr w:rsidR="0030483A" w:rsidRPr="00E42A98" w14:paraId="584BAAF3" w14:textId="77777777" w:rsidTr="00F30B45">
        <w:tc>
          <w:tcPr>
            <w:tcW w:w="1365" w:type="dxa"/>
          </w:tcPr>
          <w:p w14:paraId="47445F54" w14:textId="77777777" w:rsidR="0030483A" w:rsidRPr="00B668BA" w:rsidRDefault="0030483A" w:rsidP="00F30B45">
            <w:pPr>
              <w:rPr>
                <w:rFonts w:ascii="Humnst777 Lt BT" w:hAnsi="Humnst777 Lt BT"/>
                <w:i/>
                <w:color w:val="FF0000"/>
                <w:sz w:val="32"/>
                <w:szCs w:val="32"/>
              </w:rPr>
            </w:pPr>
          </w:p>
        </w:tc>
        <w:tc>
          <w:tcPr>
            <w:tcW w:w="1446" w:type="dxa"/>
          </w:tcPr>
          <w:p w14:paraId="2509FC33" w14:textId="77777777" w:rsidR="0030483A" w:rsidRPr="00B668BA" w:rsidRDefault="0030483A" w:rsidP="00F30B45">
            <w:pPr>
              <w:rPr>
                <w:rFonts w:ascii="Humnst777 Lt BT" w:hAnsi="Humnst777 Lt BT"/>
                <w:i/>
                <w:color w:val="FF0000"/>
                <w:sz w:val="32"/>
                <w:szCs w:val="32"/>
              </w:rPr>
            </w:pPr>
          </w:p>
        </w:tc>
        <w:tc>
          <w:tcPr>
            <w:tcW w:w="1785" w:type="dxa"/>
          </w:tcPr>
          <w:p w14:paraId="0B1CEC79" w14:textId="77777777" w:rsidR="0030483A" w:rsidRPr="00B668BA" w:rsidRDefault="0030483A" w:rsidP="00F30B45">
            <w:pPr>
              <w:rPr>
                <w:rFonts w:ascii="Humnst777 Lt BT" w:hAnsi="Humnst777 Lt BT"/>
                <w:i/>
                <w:color w:val="FF0000"/>
                <w:sz w:val="32"/>
                <w:szCs w:val="32"/>
              </w:rPr>
            </w:pPr>
          </w:p>
        </w:tc>
        <w:tc>
          <w:tcPr>
            <w:tcW w:w="1537" w:type="dxa"/>
          </w:tcPr>
          <w:p w14:paraId="6FA89D6B" w14:textId="77777777" w:rsidR="0030483A" w:rsidRPr="00B668BA" w:rsidRDefault="0030483A" w:rsidP="00F30B45">
            <w:pPr>
              <w:rPr>
                <w:rFonts w:ascii="Humnst777 Lt BT" w:hAnsi="Humnst777 Lt BT"/>
                <w:i/>
                <w:color w:val="FF0000"/>
                <w:sz w:val="32"/>
                <w:szCs w:val="32"/>
              </w:rPr>
            </w:pPr>
          </w:p>
        </w:tc>
        <w:tc>
          <w:tcPr>
            <w:tcW w:w="5939" w:type="dxa"/>
          </w:tcPr>
          <w:p w14:paraId="32AC0C4E" w14:textId="77777777" w:rsidR="0030483A" w:rsidRPr="00B668BA" w:rsidRDefault="0030483A" w:rsidP="00F30B45">
            <w:pPr>
              <w:rPr>
                <w:rFonts w:ascii="Humnst777 Lt BT" w:hAnsi="Humnst777 Lt BT"/>
                <w:i/>
                <w:color w:val="FF0000"/>
                <w:sz w:val="32"/>
                <w:szCs w:val="32"/>
              </w:rPr>
            </w:pPr>
          </w:p>
        </w:tc>
        <w:tc>
          <w:tcPr>
            <w:tcW w:w="1886" w:type="dxa"/>
          </w:tcPr>
          <w:p w14:paraId="0D60DEAF" w14:textId="77777777" w:rsidR="0030483A" w:rsidRPr="00B668BA" w:rsidRDefault="0030483A" w:rsidP="00F30B45">
            <w:pPr>
              <w:rPr>
                <w:rFonts w:ascii="Humnst777 Lt BT" w:hAnsi="Humnst777 Lt BT"/>
                <w:i/>
                <w:color w:val="FF0000"/>
                <w:sz w:val="32"/>
                <w:szCs w:val="32"/>
              </w:rPr>
            </w:pPr>
          </w:p>
        </w:tc>
      </w:tr>
      <w:tr w:rsidR="0030483A" w:rsidRPr="00E42A98" w14:paraId="0E8CC672" w14:textId="77777777" w:rsidTr="00F30B45">
        <w:tc>
          <w:tcPr>
            <w:tcW w:w="1365" w:type="dxa"/>
          </w:tcPr>
          <w:p w14:paraId="69EA2223" w14:textId="77777777" w:rsidR="0030483A" w:rsidRPr="00B668BA" w:rsidRDefault="0030483A" w:rsidP="00F30B45">
            <w:pPr>
              <w:rPr>
                <w:rFonts w:ascii="Humnst777 Lt BT" w:hAnsi="Humnst777 Lt BT"/>
                <w:i/>
                <w:color w:val="FF0000"/>
                <w:sz w:val="32"/>
                <w:szCs w:val="32"/>
              </w:rPr>
            </w:pPr>
          </w:p>
        </w:tc>
        <w:tc>
          <w:tcPr>
            <w:tcW w:w="1446" w:type="dxa"/>
          </w:tcPr>
          <w:p w14:paraId="562C8E34" w14:textId="77777777" w:rsidR="0030483A" w:rsidRPr="00B668BA" w:rsidRDefault="0030483A" w:rsidP="00F30B45">
            <w:pPr>
              <w:rPr>
                <w:rFonts w:ascii="Humnst777 Lt BT" w:hAnsi="Humnst777 Lt BT"/>
                <w:i/>
                <w:color w:val="FF0000"/>
                <w:sz w:val="32"/>
                <w:szCs w:val="32"/>
              </w:rPr>
            </w:pPr>
          </w:p>
        </w:tc>
        <w:tc>
          <w:tcPr>
            <w:tcW w:w="1785" w:type="dxa"/>
          </w:tcPr>
          <w:p w14:paraId="0658338A" w14:textId="77777777" w:rsidR="0030483A" w:rsidRPr="00B668BA" w:rsidRDefault="0030483A" w:rsidP="00F30B45">
            <w:pPr>
              <w:rPr>
                <w:rFonts w:ascii="Humnst777 Lt BT" w:hAnsi="Humnst777 Lt BT"/>
                <w:i/>
                <w:color w:val="FF0000"/>
                <w:sz w:val="32"/>
                <w:szCs w:val="32"/>
              </w:rPr>
            </w:pPr>
          </w:p>
        </w:tc>
        <w:tc>
          <w:tcPr>
            <w:tcW w:w="1537" w:type="dxa"/>
          </w:tcPr>
          <w:p w14:paraId="00BDF606" w14:textId="77777777" w:rsidR="0030483A" w:rsidRPr="00B668BA" w:rsidRDefault="0030483A" w:rsidP="00F30B45">
            <w:pPr>
              <w:rPr>
                <w:rFonts w:ascii="Humnst777 Lt BT" w:hAnsi="Humnst777 Lt BT"/>
                <w:i/>
                <w:color w:val="FF0000"/>
                <w:sz w:val="32"/>
                <w:szCs w:val="32"/>
              </w:rPr>
            </w:pPr>
          </w:p>
        </w:tc>
        <w:tc>
          <w:tcPr>
            <w:tcW w:w="5939" w:type="dxa"/>
          </w:tcPr>
          <w:p w14:paraId="12940333" w14:textId="77777777" w:rsidR="0030483A" w:rsidRPr="00B668BA" w:rsidRDefault="0030483A" w:rsidP="00F30B45">
            <w:pPr>
              <w:rPr>
                <w:rFonts w:ascii="Humnst777 Lt BT" w:hAnsi="Humnst777 Lt BT"/>
                <w:i/>
                <w:color w:val="FF0000"/>
                <w:sz w:val="32"/>
                <w:szCs w:val="32"/>
              </w:rPr>
            </w:pPr>
          </w:p>
        </w:tc>
        <w:tc>
          <w:tcPr>
            <w:tcW w:w="1886" w:type="dxa"/>
          </w:tcPr>
          <w:p w14:paraId="534B65CA" w14:textId="77777777" w:rsidR="0030483A" w:rsidRPr="00B668BA" w:rsidRDefault="0030483A" w:rsidP="00F30B45">
            <w:pPr>
              <w:rPr>
                <w:rFonts w:ascii="Humnst777 Lt BT" w:hAnsi="Humnst777 Lt BT"/>
                <w:i/>
                <w:color w:val="FF0000"/>
                <w:sz w:val="32"/>
                <w:szCs w:val="32"/>
              </w:rPr>
            </w:pPr>
          </w:p>
        </w:tc>
      </w:tr>
    </w:tbl>
    <w:p w14:paraId="49A5CD4B" w14:textId="77777777" w:rsidR="0030483A" w:rsidRDefault="0030483A" w:rsidP="0030483A"/>
    <w:p w14:paraId="78C193D4" w14:textId="77777777" w:rsidR="0030483A" w:rsidRPr="000B7BCC" w:rsidRDefault="0030483A" w:rsidP="0030483A">
      <w:pPr>
        <w:rPr>
          <w:rFonts w:ascii="Humnst777 Lt BT" w:hAnsi="Humnst777 Lt BT"/>
        </w:rPr>
      </w:pPr>
      <w:r w:rsidRPr="000B7BCC">
        <w:rPr>
          <w:rFonts w:ascii="Humnst777 Lt BT" w:hAnsi="Humnst777 Lt BT"/>
        </w:rPr>
        <w:t xml:space="preserve">Please add new lines as needed </w:t>
      </w:r>
    </w:p>
    <w:p w14:paraId="35512733" w14:textId="77777777" w:rsidR="0030483A" w:rsidRDefault="0030483A" w:rsidP="0030483A">
      <w:r>
        <w:br w:type="page"/>
      </w:r>
    </w:p>
    <w:p w14:paraId="05599AAF" w14:textId="77777777" w:rsidR="0030483A" w:rsidRPr="000B7BCC" w:rsidRDefault="0030483A" w:rsidP="0030483A">
      <w:pPr>
        <w:pStyle w:val="Title"/>
        <w:rPr>
          <w:rFonts w:ascii="Humnst777 Lt BT" w:hAnsi="Humnst777 Lt BT" w:cs="Adobe Gurmukhi"/>
        </w:rPr>
      </w:pPr>
      <w:r w:rsidRPr="000B7BCC">
        <w:rPr>
          <w:rFonts w:ascii="Humnst777 Lt BT" w:hAnsi="Humnst777 Lt BT" w:cs="Adobe Gurmukhi"/>
        </w:rPr>
        <w:lastRenderedPageBreak/>
        <w:t xml:space="preserve">A reflection on… </w:t>
      </w:r>
    </w:p>
    <w:p w14:paraId="598FE62B" w14:textId="77777777" w:rsidR="0030483A" w:rsidRDefault="0030483A" w:rsidP="0030483A">
      <w:pPr>
        <w:rPr>
          <w:rFonts w:ascii="Humnst777 Lt BT" w:hAnsi="Humnst777 Lt BT" w:cs="Adobe Gurmukhi"/>
        </w:rPr>
      </w:pPr>
      <w:r w:rsidRPr="000B7BCC">
        <w:rPr>
          <w:rFonts w:ascii="Humnst777 Lt BT" w:hAnsi="Humnst777 Lt BT" w:cs="Adobe Gurmukhi"/>
        </w:rPr>
        <w:t xml:space="preserve">Please use this section to write your reflective piece. Here you should critically discuss how your practice experiences and your </w:t>
      </w:r>
      <w:proofErr w:type="spellStart"/>
      <w:r w:rsidRPr="000B7BCC">
        <w:rPr>
          <w:rFonts w:ascii="Humnst777 Lt BT" w:hAnsi="Humnst777 Lt BT" w:cs="Adobe Gurmukhi"/>
        </w:rPr>
        <w:t>Bachelors</w:t>
      </w:r>
      <w:proofErr w:type="spellEnd"/>
      <w:r w:rsidRPr="000B7BCC">
        <w:rPr>
          <w:rFonts w:ascii="Humnst777 Lt BT" w:hAnsi="Humnst777 Lt BT" w:cs="Adobe Gurmukhi"/>
        </w:rPr>
        <w:t xml:space="preserve"> degree have prepared you to undertake the MSc Nursing. You might also include any additional learning you have undertaken since your degree that you think will help you on the programme, for example if you have been reading text books on anatomy and physiology.</w:t>
      </w:r>
      <w:r>
        <w:rPr>
          <w:rFonts w:ascii="Humnst777 Lt BT" w:hAnsi="Humnst777 Lt BT" w:cs="Adobe Gurmukhi"/>
        </w:rPr>
        <w:t xml:space="preserve"> </w:t>
      </w:r>
    </w:p>
    <w:p w14:paraId="007DDB1D" w14:textId="77777777" w:rsidR="0030483A" w:rsidRPr="000B7BCC" w:rsidRDefault="0030483A" w:rsidP="0030483A">
      <w:pPr>
        <w:rPr>
          <w:rFonts w:ascii="Humnst777 Lt BT" w:hAnsi="Humnst777 Lt BT" w:cs="Adobe Gurmukhi"/>
        </w:rPr>
      </w:pPr>
      <w:r>
        <w:rPr>
          <w:rFonts w:ascii="Humnst777 Lt BT" w:hAnsi="Humnst777 Lt BT" w:cs="Adobe Gurmukhi"/>
        </w:rPr>
        <w:t xml:space="preserve">Your reflection should be no more than 1500 words. </w:t>
      </w:r>
      <w:r w:rsidRPr="000B7BCC">
        <w:rPr>
          <w:rFonts w:ascii="Humnst777 Lt BT" w:hAnsi="Humnst777 Lt BT" w:cs="Adobe Gurmukhi"/>
        </w:rPr>
        <w:t xml:space="preserve"> </w:t>
      </w:r>
    </w:p>
    <w:p w14:paraId="774B92B1" w14:textId="77777777" w:rsidR="0030483A" w:rsidRDefault="0030483A" w:rsidP="0030483A">
      <w:r>
        <w:br w:type="page"/>
      </w:r>
    </w:p>
    <w:p w14:paraId="2947821F" w14:textId="77777777" w:rsidR="0030483A" w:rsidRPr="007D239E" w:rsidRDefault="0030483A" w:rsidP="0030483A">
      <w:pPr>
        <w:pStyle w:val="Title"/>
        <w:rPr>
          <w:rFonts w:ascii="Humnst777 Lt BT" w:hAnsi="Humnst777 Lt BT"/>
        </w:rPr>
      </w:pPr>
      <w:r w:rsidRPr="007D239E">
        <w:rPr>
          <w:rFonts w:ascii="Humnst777 Lt BT" w:hAnsi="Humnst777 Lt BT"/>
        </w:rPr>
        <w:lastRenderedPageBreak/>
        <w:t xml:space="preserve">My Curriculum Vitae </w:t>
      </w:r>
    </w:p>
    <w:p w14:paraId="37579AFB" w14:textId="77777777" w:rsidR="0030483A" w:rsidRDefault="0030483A" w:rsidP="0030483A">
      <w:pPr>
        <w:rPr>
          <w:rFonts w:ascii="Humnst777 Lt BT" w:hAnsi="Humnst777 Lt BT"/>
        </w:rPr>
      </w:pPr>
      <w:r>
        <w:t xml:space="preserve"> </w:t>
      </w:r>
      <w:r>
        <w:rPr>
          <w:rFonts w:ascii="Humnst777 Lt BT" w:hAnsi="Humnst777 Lt BT"/>
        </w:rPr>
        <w:t xml:space="preserve">Please cut and paste your CV into this section </w:t>
      </w:r>
    </w:p>
    <w:p w14:paraId="36E1601B" w14:textId="77777777" w:rsidR="0030483A" w:rsidRDefault="0030483A" w:rsidP="0030483A">
      <w:pPr>
        <w:rPr>
          <w:rFonts w:ascii="Humnst777 Lt BT" w:hAnsi="Humnst777 Lt BT"/>
        </w:rPr>
      </w:pPr>
    </w:p>
    <w:p w14:paraId="7F30CC3D" w14:textId="77777777" w:rsidR="0030483A" w:rsidRDefault="0030483A" w:rsidP="0030483A">
      <w:pPr>
        <w:rPr>
          <w:rFonts w:ascii="Humnst777 Lt BT" w:hAnsi="Humnst777 Lt BT"/>
        </w:rPr>
      </w:pPr>
      <w:r>
        <w:rPr>
          <w:rFonts w:ascii="Humnst777 Lt BT" w:hAnsi="Humnst777 Lt BT"/>
        </w:rPr>
        <w:br w:type="page"/>
      </w:r>
    </w:p>
    <w:p w14:paraId="0E183799" w14:textId="77777777" w:rsidR="0030483A" w:rsidRPr="000B7BCC" w:rsidRDefault="0030483A" w:rsidP="0030483A">
      <w:pPr>
        <w:pStyle w:val="Title"/>
        <w:rPr>
          <w:rFonts w:ascii="Humnst777 Lt BT" w:hAnsi="Humnst777 Lt BT"/>
        </w:rPr>
      </w:pPr>
      <w:r w:rsidRPr="000B7BCC">
        <w:rPr>
          <w:rFonts w:ascii="Humnst777 Lt BT" w:hAnsi="Humnst777 Lt BT"/>
        </w:rPr>
        <w:lastRenderedPageBreak/>
        <w:t>D</w:t>
      </w:r>
      <w:r>
        <w:rPr>
          <w:rFonts w:ascii="Humnst777 Lt BT" w:hAnsi="Humnst777 Lt BT"/>
        </w:rPr>
        <w:t xml:space="preserve">isclosure and </w:t>
      </w:r>
      <w:r w:rsidRPr="000B7BCC">
        <w:rPr>
          <w:rFonts w:ascii="Humnst777 Lt BT" w:hAnsi="Humnst777 Lt BT"/>
        </w:rPr>
        <w:t>B</w:t>
      </w:r>
      <w:r>
        <w:rPr>
          <w:rFonts w:ascii="Humnst777 Lt BT" w:hAnsi="Humnst777 Lt BT"/>
        </w:rPr>
        <w:t xml:space="preserve">arring </w:t>
      </w:r>
      <w:r w:rsidRPr="000B7BCC">
        <w:rPr>
          <w:rFonts w:ascii="Humnst777 Lt BT" w:hAnsi="Humnst777 Lt BT"/>
        </w:rPr>
        <w:t>S</w:t>
      </w:r>
      <w:r>
        <w:rPr>
          <w:rFonts w:ascii="Humnst777 Lt BT" w:hAnsi="Humnst777 Lt BT"/>
        </w:rPr>
        <w:t>ervice</w:t>
      </w:r>
      <w:r w:rsidRPr="000B7BCC">
        <w:rPr>
          <w:rFonts w:ascii="Humnst777 Lt BT" w:hAnsi="Humnst777 Lt BT"/>
        </w:rPr>
        <w:t xml:space="preserve"> and Occupational Health</w:t>
      </w:r>
    </w:p>
    <w:p w14:paraId="5219B0BD" w14:textId="77777777" w:rsidR="0030483A" w:rsidRDefault="0030483A" w:rsidP="0030483A">
      <w:r>
        <w:t xml:space="preserve"> </w:t>
      </w:r>
      <w:r>
        <w:rPr>
          <w:rFonts w:ascii="Humnst777 Lt BT" w:hAnsi="Humnst777 Lt BT"/>
        </w:rPr>
        <w:t>Please provide evidence that you have applied for DBS and Occupational Health Clearance</w:t>
      </w:r>
      <w:r>
        <w:br w:type="page"/>
      </w:r>
    </w:p>
    <w:p w14:paraId="3E9E196D" w14:textId="77777777" w:rsidR="0030483A" w:rsidRDefault="0030483A" w:rsidP="0030483A">
      <w:pPr>
        <w:rPr>
          <w:rFonts w:ascii="Humnst777 BT" w:hAnsi="Humnst777 BT"/>
          <w:b/>
          <w:sz w:val="24"/>
          <w:szCs w:val="24"/>
        </w:rPr>
      </w:pPr>
      <w:r>
        <w:rPr>
          <w:rFonts w:ascii="Humnst777 BT" w:hAnsi="Humnst777 BT"/>
          <w:b/>
          <w:sz w:val="24"/>
          <w:szCs w:val="24"/>
        </w:rPr>
        <w:lastRenderedPageBreak/>
        <w:t xml:space="preserve">MSc RPEL Portfolio assessment criteria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549"/>
        <w:gridCol w:w="2408"/>
        <w:gridCol w:w="1977"/>
        <w:gridCol w:w="1928"/>
        <w:gridCol w:w="1538"/>
        <w:gridCol w:w="1771"/>
        <w:gridCol w:w="1418"/>
        <w:gridCol w:w="1356"/>
      </w:tblGrid>
      <w:tr w:rsidR="0030483A" w:rsidRPr="00F81562" w14:paraId="7D8A7FAF" w14:textId="77777777" w:rsidTr="00F30B45">
        <w:trPr>
          <w:cantSplit/>
          <w:trHeight w:val="20"/>
          <w:tblHeader/>
        </w:trPr>
        <w:tc>
          <w:tcPr>
            <w:tcW w:w="0" w:type="auto"/>
            <w:tcBorders>
              <w:top w:val="single" w:sz="12" w:space="0" w:color="auto"/>
              <w:left w:val="single" w:sz="6" w:space="0" w:color="auto"/>
              <w:bottom w:val="single" w:sz="18" w:space="0" w:color="auto"/>
              <w:right w:val="single" w:sz="6" w:space="0" w:color="auto"/>
            </w:tcBorders>
            <w:shd w:val="clear" w:color="auto" w:fill="C0C0C0"/>
            <w:tcMar>
              <w:top w:w="28" w:type="dxa"/>
              <w:bottom w:w="28" w:type="dxa"/>
            </w:tcMar>
          </w:tcPr>
          <w:p w14:paraId="52425179" w14:textId="77777777" w:rsidR="0030483A" w:rsidRPr="00F81562" w:rsidRDefault="0030483A" w:rsidP="00F30B45">
            <w:pPr>
              <w:tabs>
                <w:tab w:val="left" w:pos="-720"/>
              </w:tabs>
              <w:suppressAutoHyphens/>
              <w:spacing w:after="0"/>
              <w:rPr>
                <w:rFonts w:ascii="Arial" w:hAnsi="Arial" w:cs="Arial"/>
                <w:b/>
                <w:bCs/>
                <w:sz w:val="20"/>
                <w:szCs w:val="20"/>
              </w:rPr>
            </w:pPr>
            <w:r w:rsidRPr="00F81562">
              <w:rPr>
                <w:rFonts w:ascii="Arial" w:hAnsi="Arial" w:cs="Arial"/>
                <w:b/>
                <w:bCs/>
                <w:sz w:val="20"/>
                <w:szCs w:val="20"/>
              </w:rPr>
              <w:t>CRITERION</w:t>
            </w:r>
          </w:p>
        </w:tc>
        <w:tc>
          <w:tcPr>
            <w:tcW w:w="0" w:type="auto"/>
            <w:tcBorders>
              <w:top w:val="single" w:sz="12" w:space="0" w:color="auto"/>
              <w:left w:val="single" w:sz="6" w:space="0" w:color="auto"/>
              <w:bottom w:val="single" w:sz="18" w:space="0" w:color="auto"/>
              <w:right w:val="single" w:sz="6" w:space="0" w:color="auto"/>
            </w:tcBorders>
            <w:shd w:val="clear" w:color="auto" w:fill="C0C0C0"/>
            <w:tcMar>
              <w:top w:w="28" w:type="dxa"/>
              <w:bottom w:w="28" w:type="dxa"/>
            </w:tcMar>
          </w:tcPr>
          <w:p w14:paraId="553C77DB" w14:textId="77777777" w:rsidR="0030483A" w:rsidRPr="00F81562" w:rsidRDefault="0030483A" w:rsidP="00F30B45">
            <w:pPr>
              <w:tabs>
                <w:tab w:val="left" w:pos="-720"/>
              </w:tabs>
              <w:suppressAutoHyphens/>
              <w:spacing w:after="0"/>
              <w:jc w:val="center"/>
              <w:rPr>
                <w:rFonts w:ascii="Arial" w:hAnsi="Arial" w:cs="Arial"/>
                <w:b/>
                <w:bCs/>
                <w:sz w:val="20"/>
                <w:szCs w:val="20"/>
              </w:rPr>
            </w:pPr>
            <w:r>
              <w:rPr>
                <w:rFonts w:ascii="Arial" w:hAnsi="Arial" w:cs="Arial"/>
                <w:b/>
                <w:bCs/>
                <w:sz w:val="20"/>
                <w:szCs w:val="20"/>
              </w:rPr>
              <w:t>Excellent pass</w:t>
            </w:r>
          </w:p>
        </w:tc>
        <w:tc>
          <w:tcPr>
            <w:tcW w:w="0" w:type="auto"/>
            <w:tcBorders>
              <w:top w:val="single" w:sz="12" w:space="0" w:color="auto"/>
              <w:left w:val="single" w:sz="6" w:space="0" w:color="auto"/>
              <w:bottom w:val="single" w:sz="18" w:space="0" w:color="auto"/>
              <w:right w:val="single" w:sz="6" w:space="0" w:color="auto"/>
            </w:tcBorders>
            <w:shd w:val="clear" w:color="auto" w:fill="C0C0C0"/>
            <w:tcMar>
              <w:top w:w="28" w:type="dxa"/>
              <w:bottom w:w="28" w:type="dxa"/>
            </w:tcMar>
          </w:tcPr>
          <w:p w14:paraId="0BCEF1CA" w14:textId="77777777" w:rsidR="0030483A" w:rsidRPr="00F81562" w:rsidRDefault="0030483A" w:rsidP="00F30B45">
            <w:pPr>
              <w:tabs>
                <w:tab w:val="left" w:pos="-720"/>
              </w:tabs>
              <w:suppressAutoHyphens/>
              <w:spacing w:after="0"/>
              <w:jc w:val="center"/>
              <w:rPr>
                <w:rFonts w:ascii="Arial" w:hAnsi="Arial" w:cs="Arial"/>
                <w:b/>
                <w:bCs/>
                <w:sz w:val="20"/>
                <w:szCs w:val="20"/>
              </w:rPr>
            </w:pPr>
            <w:r>
              <w:rPr>
                <w:rFonts w:ascii="Arial" w:hAnsi="Arial" w:cs="Arial"/>
                <w:b/>
                <w:bCs/>
                <w:sz w:val="20"/>
                <w:szCs w:val="20"/>
              </w:rPr>
              <w:t>Very good pass</w:t>
            </w:r>
          </w:p>
        </w:tc>
        <w:tc>
          <w:tcPr>
            <w:tcW w:w="0" w:type="auto"/>
            <w:tcBorders>
              <w:top w:val="single" w:sz="12" w:space="0" w:color="auto"/>
              <w:left w:val="single" w:sz="6" w:space="0" w:color="auto"/>
              <w:bottom w:val="single" w:sz="18" w:space="0" w:color="auto"/>
              <w:right w:val="single" w:sz="6" w:space="0" w:color="auto"/>
            </w:tcBorders>
            <w:shd w:val="clear" w:color="auto" w:fill="C0C0C0"/>
            <w:tcMar>
              <w:top w:w="28" w:type="dxa"/>
              <w:bottom w:w="28" w:type="dxa"/>
            </w:tcMar>
          </w:tcPr>
          <w:p w14:paraId="1D1E9512" w14:textId="77777777" w:rsidR="0030483A" w:rsidRPr="00F81562" w:rsidRDefault="0030483A" w:rsidP="00F30B45">
            <w:pPr>
              <w:tabs>
                <w:tab w:val="left" w:pos="-720"/>
              </w:tabs>
              <w:suppressAutoHyphens/>
              <w:spacing w:after="0"/>
              <w:jc w:val="center"/>
              <w:rPr>
                <w:rFonts w:ascii="Arial" w:hAnsi="Arial" w:cs="Arial"/>
                <w:b/>
                <w:bCs/>
                <w:sz w:val="20"/>
                <w:szCs w:val="20"/>
              </w:rPr>
            </w:pPr>
            <w:r>
              <w:rPr>
                <w:rFonts w:ascii="Arial" w:hAnsi="Arial" w:cs="Arial"/>
                <w:b/>
                <w:bCs/>
                <w:sz w:val="20"/>
                <w:szCs w:val="20"/>
              </w:rPr>
              <w:t>Good pass</w:t>
            </w:r>
          </w:p>
        </w:tc>
        <w:tc>
          <w:tcPr>
            <w:tcW w:w="0" w:type="auto"/>
            <w:tcBorders>
              <w:top w:val="single" w:sz="12" w:space="0" w:color="auto"/>
              <w:left w:val="single" w:sz="6" w:space="0" w:color="auto"/>
              <w:bottom w:val="single" w:sz="18" w:space="0" w:color="auto"/>
              <w:right w:val="single" w:sz="6" w:space="0" w:color="auto"/>
            </w:tcBorders>
            <w:shd w:val="clear" w:color="auto" w:fill="C0C0C0"/>
            <w:tcMar>
              <w:top w:w="28" w:type="dxa"/>
              <w:bottom w:w="28" w:type="dxa"/>
            </w:tcMar>
          </w:tcPr>
          <w:p w14:paraId="3949A057" w14:textId="77777777" w:rsidR="0030483A" w:rsidRPr="00F81562" w:rsidRDefault="0030483A" w:rsidP="00F30B45">
            <w:pPr>
              <w:tabs>
                <w:tab w:val="left" w:pos="-720"/>
              </w:tabs>
              <w:suppressAutoHyphens/>
              <w:spacing w:after="0"/>
              <w:jc w:val="center"/>
              <w:rPr>
                <w:rFonts w:ascii="Arial" w:hAnsi="Arial" w:cs="Arial"/>
                <w:b/>
                <w:bCs/>
                <w:sz w:val="20"/>
                <w:szCs w:val="20"/>
              </w:rPr>
            </w:pPr>
            <w:r>
              <w:rPr>
                <w:rFonts w:ascii="Arial" w:hAnsi="Arial" w:cs="Arial"/>
                <w:b/>
                <w:bCs/>
                <w:sz w:val="20"/>
                <w:szCs w:val="20"/>
              </w:rPr>
              <w:t>Sound pass</w:t>
            </w:r>
          </w:p>
        </w:tc>
        <w:tc>
          <w:tcPr>
            <w:tcW w:w="0" w:type="auto"/>
            <w:tcBorders>
              <w:top w:val="single" w:sz="12" w:space="0" w:color="auto"/>
              <w:left w:val="single" w:sz="6" w:space="0" w:color="auto"/>
              <w:bottom w:val="single" w:sz="18" w:space="0" w:color="auto"/>
              <w:right w:val="single" w:sz="6" w:space="0" w:color="auto"/>
            </w:tcBorders>
            <w:shd w:val="clear" w:color="auto" w:fill="C0C0C0"/>
            <w:tcMar>
              <w:top w:w="28" w:type="dxa"/>
              <w:bottom w:w="28" w:type="dxa"/>
            </w:tcMar>
          </w:tcPr>
          <w:p w14:paraId="58990A69" w14:textId="77777777" w:rsidR="0030483A" w:rsidRPr="00F81562" w:rsidRDefault="0030483A" w:rsidP="00F30B45">
            <w:pPr>
              <w:tabs>
                <w:tab w:val="left" w:pos="-720"/>
              </w:tabs>
              <w:suppressAutoHyphens/>
              <w:spacing w:after="0"/>
              <w:jc w:val="center"/>
              <w:rPr>
                <w:rFonts w:ascii="Arial" w:hAnsi="Arial" w:cs="Arial"/>
                <w:b/>
                <w:bCs/>
                <w:sz w:val="20"/>
                <w:szCs w:val="20"/>
              </w:rPr>
            </w:pPr>
            <w:r>
              <w:rPr>
                <w:rFonts w:ascii="Arial" w:hAnsi="Arial" w:cs="Arial"/>
                <w:b/>
                <w:bCs/>
                <w:sz w:val="20"/>
                <w:szCs w:val="20"/>
              </w:rPr>
              <w:t>Satisfactory pass</w:t>
            </w:r>
          </w:p>
        </w:tc>
        <w:tc>
          <w:tcPr>
            <w:tcW w:w="0" w:type="auto"/>
            <w:tcBorders>
              <w:top w:val="single" w:sz="12" w:space="0" w:color="auto"/>
              <w:left w:val="single" w:sz="6" w:space="0" w:color="auto"/>
              <w:bottom w:val="single" w:sz="18" w:space="0" w:color="auto"/>
              <w:right w:val="single" w:sz="4" w:space="0" w:color="auto"/>
            </w:tcBorders>
            <w:shd w:val="clear" w:color="auto" w:fill="C0C0C0"/>
            <w:tcMar>
              <w:top w:w="28" w:type="dxa"/>
              <w:bottom w:w="28" w:type="dxa"/>
            </w:tcMar>
          </w:tcPr>
          <w:p w14:paraId="02315210" w14:textId="77777777" w:rsidR="0030483A" w:rsidRPr="00F81562" w:rsidRDefault="0030483A" w:rsidP="00F30B45">
            <w:pPr>
              <w:tabs>
                <w:tab w:val="left" w:pos="-720"/>
              </w:tabs>
              <w:suppressAutoHyphens/>
              <w:spacing w:after="0"/>
              <w:jc w:val="center"/>
              <w:rPr>
                <w:rFonts w:ascii="Arial" w:hAnsi="Arial" w:cs="Arial"/>
                <w:b/>
                <w:bCs/>
                <w:sz w:val="20"/>
                <w:szCs w:val="20"/>
              </w:rPr>
            </w:pPr>
            <w:r w:rsidRPr="00F81562">
              <w:rPr>
                <w:rFonts w:ascii="Arial" w:hAnsi="Arial" w:cs="Arial"/>
                <w:b/>
                <w:bCs/>
                <w:sz w:val="20"/>
                <w:szCs w:val="20"/>
              </w:rPr>
              <w:t>Fail</w:t>
            </w:r>
          </w:p>
        </w:tc>
        <w:tc>
          <w:tcPr>
            <w:tcW w:w="0" w:type="auto"/>
            <w:tcBorders>
              <w:top w:val="single" w:sz="12" w:space="0" w:color="auto"/>
              <w:left w:val="single" w:sz="4" w:space="0" w:color="auto"/>
              <w:bottom w:val="single" w:sz="18" w:space="0" w:color="auto"/>
              <w:right w:val="single" w:sz="4" w:space="0" w:color="auto"/>
            </w:tcBorders>
            <w:shd w:val="clear" w:color="auto" w:fill="C0C0C0"/>
            <w:tcMar>
              <w:top w:w="28" w:type="dxa"/>
              <w:bottom w:w="28" w:type="dxa"/>
            </w:tcMar>
          </w:tcPr>
          <w:p w14:paraId="3925E337" w14:textId="77777777" w:rsidR="0030483A" w:rsidRPr="00F81562" w:rsidRDefault="0030483A" w:rsidP="00F30B45">
            <w:pPr>
              <w:tabs>
                <w:tab w:val="left" w:pos="-720"/>
              </w:tabs>
              <w:suppressAutoHyphens/>
              <w:spacing w:after="0"/>
              <w:jc w:val="center"/>
              <w:rPr>
                <w:rFonts w:ascii="Arial" w:hAnsi="Arial" w:cs="Arial"/>
                <w:b/>
                <w:bCs/>
                <w:sz w:val="20"/>
                <w:szCs w:val="20"/>
              </w:rPr>
            </w:pPr>
            <w:r w:rsidRPr="00F81562">
              <w:rPr>
                <w:rFonts w:ascii="Arial" w:hAnsi="Arial" w:cs="Arial"/>
                <w:b/>
                <w:bCs/>
                <w:sz w:val="20"/>
                <w:szCs w:val="20"/>
              </w:rPr>
              <w:t>Fail</w:t>
            </w:r>
          </w:p>
        </w:tc>
      </w:tr>
      <w:tr w:rsidR="0030483A" w:rsidRPr="003A435F" w14:paraId="7920AA09" w14:textId="77777777" w:rsidTr="00F30B45">
        <w:trPr>
          <w:cantSplit/>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45515116" w14:textId="77777777" w:rsidR="0030483A" w:rsidRPr="003A435F" w:rsidRDefault="0030483A" w:rsidP="00F30B45">
            <w:pPr>
              <w:tabs>
                <w:tab w:val="left" w:pos="-720"/>
              </w:tabs>
              <w:suppressAutoHyphens/>
              <w:spacing w:after="0"/>
              <w:rPr>
                <w:rFonts w:ascii="Arial" w:hAnsi="Arial" w:cs="Arial"/>
                <w:b/>
                <w:sz w:val="16"/>
                <w:szCs w:val="16"/>
              </w:rPr>
            </w:pPr>
            <w:r w:rsidRPr="003A435F">
              <w:rPr>
                <w:rFonts w:ascii="Arial" w:hAnsi="Arial" w:cs="Arial"/>
                <w:b/>
                <w:sz w:val="16"/>
                <w:szCs w:val="16"/>
              </w:rPr>
              <w:t>Clarity of expression (incl. accuracy, spelling, grammar, punctuation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5BA0A437" w14:textId="77777777" w:rsidR="0030483A" w:rsidRPr="003A435F" w:rsidRDefault="0030483A" w:rsidP="00F30B45">
            <w:pPr>
              <w:tabs>
                <w:tab w:val="left" w:pos="-720"/>
              </w:tabs>
              <w:suppressAutoHyphens/>
              <w:spacing w:after="0"/>
              <w:rPr>
                <w:rFonts w:ascii="Arial" w:hAnsi="Arial" w:cs="Arial"/>
                <w:sz w:val="16"/>
                <w:szCs w:val="16"/>
              </w:rPr>
            </w:pPr>
            <w:r w:rsidRPr="003A435F">
              <w:rPr>
                <w:rFonts w:ascii="Arial" w:hAnsi="Arial" w:cs="Arial"/>
                <w:sz w:val="16"/>
                <w:szCs w:val="16"/>
              </w:rPr>
              <w:t xml:space="preserve">Exceptional writing control, appropriate to </w:t>
            </w:r>
            <w:r>
              <w:rPr>
                <w:rFonts w:ascii="Arial" w:hAnsi="Arial" w:cs="Arial"/>
                <w:sz w:val="16"/>
                <w:szCs w:val="16"/>
              </w:rPr>
              <w:t>assignment</w:t>
            </w:r>
            <w:r w:rsidRPr="003A435F">
              <w:rPr>
                <w:rFonts w:ascii="Arial" w:hAnsi="Arial" w:cs="Arial"/>
                <w:sz w:val="16"/>
                <w:szCs w:val="16"/>
              </w:rPr>
              <w:t>, which enhance</w:t>
            </w:r>
            <w:r>
              <w:rPr>
                <w:rFonts w:ascii="Arial" w:hAnsi="Arial" w:cs="Arial"/>
                <w:sz w:val="16"/>
                <w:szCs w:val="16"/>
              </w:rPr>
              <w:t>s</w:t>
            </w:r>
            <w:r w:rsidRPr="003A435F">
              <w:rPr>
                <w:rFonts w:ascii="Arial" w:hAnsi="Arial" w:cs="Arial"/>
                <w:sz w:val="16"/>
                <w:szCs w:val="16"/>
              </w:rPr>
              <w:t xml:space="preserve"> the argument. Grammar and spelling accurate.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3CC8A90C" w14:textId="77777777" w:rsidR="0030483A" w:rsidRPr="003A435F" w:rsidRDefault="0030483A" w:rsidP="00F30B45">
            <w:pPr>
              <w:tabs>
                <w:tab w:val="left" w:pos="-720"/>
              </w:tabs>
              <w:suppressAutoHyphens/>
              <w:spacing w:after="0"/>
              <w:rPr>
                <w:rFonts w:ascii="Arial" w:hAnsi="Arial" w:cs="Arial"/>
                <w:sz w:val="16"/>
                <w:szCs w:val="16"/>
              </w:rPr>
            </w:pPr>
            <w:r w:rsidRPr="003A435F">
              <w:rPr>
                <w:rFonts w:ascii="Arial" w:hAnsi="Arial" w:cs="Arial"/>
                <w:sz w:val="16"/>
                <w:szCs w:val="16"/>
              </w:rPr>
              <w:t>Fluent</w:t>
            </w:r>
            <w:r>
              <w:rPr>
                <w:rFonts w:ascii="Arial" w:hAnsi="Arial" w:cs="Arial"/>
                <w:sz w:val="16"/>
                <w:szCs w:val="16"/>
              </w:rPr>
              <w:t xml:space="preserve"> writing </w:t>
            </w:r>
            <w:r w:rsidRPr="003A435F">
              <w:rPr>
                <w:rFonts w:ascii="Arial" w:hAnsi="Arial" w:cs="Arial"/>
                <w:sz w:val="16"/>
                <w:szCs w:val="16"/>
              </w:rPr>
              <w:t xml:space="preserve">style appropriate to the </w:t>
            </w:r>
            <w:r>
              <w:rPr>
                <w:rFonts w:ascii="Arial" w:hAnsi="Arial" w:cs="Arial"/>
                <w:sz w:val="16"/>
                <w:szCs w:val="16"/>
              </w:rPr>
              <w:t>assignment</w:t>
            </w:r>
            <w:r w:rsidRPr="003A435F">
              <w:rPr>
                <w:rFonts w:ascii="Arial" w:hAnsi="Arial" w:cs="Arial"/>
                <w:sz w:val="16"/>
                <w:szCs w:val="16"/>
              </w:rPr>
              <w:t>. Grammar and spelling accurate.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790A0DBE" w14:textId="77777777" w:rsidR="0030483A" w:rsidRPr="003A435F" w:rsidRDefault="0030483A" w:rsidP="00F30B45">
            <w:pPr>
              <w:tabs>
                <w:tab w:val="left" w:pos="-720"/>
              </w:tabs>
              <w:suppressAutoHyphens/>
              <w:spacing w:after="0"/>
              <w:rPr>
                <w:rFonts w:ascii="Arial" w:hAnsi="Arial" w:cs="Arial"/>
                <w:sz w:val="16"/>
                <w:szCs w:val="16"/>
              </w:rPr>
            </w:pPr>
            <w:r w:rsidRPr="003A435F">
              <w:rPr>
                <w:rFonts w:ascii="Arial" w:hAnsi="Arial" w:cs="Arial"/>
                <w:sz w:val="16"/>
                <w:szCs w:val="16"/>
              </w:rPr>
              <w:t>Language fluent</w:t>
            </w:r>
            <w:r>
              <w:rPr>
                <w:rFonts w:ascii="Arial" w:hAnsi="Arial" w:cs="Arial"/>
                <w:sz w:val="16"/>
                <w:szCs w:val="16"/>
              </w:rPr>
              <w:t>.</w:t>
            </w:r>
            <w:r w:rsidRPr="003A435F">
              <w:rPr>
                <w:rFonts w:ascii="Arial" w:hAnsi="Arial" w:cs="Arial"/>
                <w:sz w:val="16"/>
                <w:szCs w:val="16"/>
              </w:rPr>
              <w:t xml:space="preserve"> Grammar and spelling mainly accurate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11BE30CE" w14:textId="77777777" w:rsidR="0030483A" w:rsidRPr="003A435F" w:rsidRDefault="0030483A" w:rsidP="00F30B45">
            <w:pPr>
              <w:tabs>
                <w:tab w:val="left" w:pos="-720"/>
              </w:tabs>
              <w:suppressAutoHyphens/>
              <w:spacing w:after="0"/>
              <w:rPr>
                <w:rFonts w:ascii="Arial" w:hAnsi="Arial" w:cs="Arial"/>
                <w:sz w:val="16"/>
                <w:szCs w:val="16"/>
              </w:rPr>
            </w:pPr>
            <w:r w:rsidRPr="003A435F">
              <w:rPr>
                <w:rFonts w:ascii="Arial" w:hAnsi="Arial" w:cs="Arial"/>
                <w:sz w:val="16"/>
                <w:szCs w:val="16"/>
              </w:rPr>
              <w:t xml:space="preserve">Meaning </w:t>
            </w:r>
            <w:r>
              <w:rPr>
                <w:rFonts w:ascii="Arial" w:hAnsi="Arial" w:cs="Arial"/>
                <w:sz w:val="16"/>
                <w:szCs w:val="16"/>
              </w:rPr>
              <w:t>clear</w:t>
            </w:r>
            <w:r w:rsidRPr="003A435F">
              <w:rPr>
                <w:rFonts w:ascii="Arial" w:hAnsi="Arial" w:cs="Arial"/>
                <w:sz w:val="16"/>
                <w:szCs w:val="16"/>
              </w:rPr>
              <w:t>, but language not always fluent. Grammar and/or spelling contain errors.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48630F33" w14:textId="77777777" w:rsidR="0030483A" w:rsidRPr="003A435F" w:rsidRDefault="0030483A" w:rsidP="00F30B45">
            <w:pPr>
              <w:tabs>
                <w:tab w:val="left" w:pos="-720"/>
              </w:tabs>
              <w:suppressAutoHyphens/>
              <w:spacing w:after="0"/>
              <w:rPr>
                <w:rFonts w:ascii="Arial" w:hAnsi="Arial" w:cs="Arial"/>
                <w:sz w:val="16"/>
                <w:szCs w:val="16"/>
              </w:rPr>
            </w:pPr>
            <w:r w:rsidRPr="003A435F">
              <w:rPr>
                <w:rFonts w:ascii="Arial" w:hAnsi="Arial" w:cs="Arial"/>
                <w:sz w:val="16"/>
                <w:szCs w:val="16"/>
              </w:rPr>
              <w:t xml:space="preserve">Generally understandable, but language contains errors which </w:t>
            </w:r>
            <w:r>
              <w:rPr>
                <w:rFonts w:ascii="Arial" w:hAnsi="Arial" w:cs="Arial"/>
                <w:sz w:val="16"/>
                <w:szCs w:val="16"/>
              </w:rPr>
              <w:t>detract</w:t>
            </w:r>
            <w:r w:rsidRPr="003A435F">
              <w:rPr>
                <w:rFonts w:ascii="Arial" w:hAnsi="Arial" w:cs="Arial"/>
                <w:sz w:val="16"/>
                <w:szCs w:val="16"/>
              </w:rPr>
              <w:t xml:space="preserve"> from the argument.</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28" w:type="dxa"/>
              <w:bottom w:w="28" w:type="dxa"/>
            </w:tcMar>
          </w:tcPr>
          <w:p w14:paraId="1B4AF27E" w14:textId="77777777" w:rsidR="0030483A" w:rsidRPr="003A435F" w:rsidRDefault="0030483A" w:rsidP="00F30B45">
            <w:pPr>
              <w:tabs>
                <w:tab w:val="left" w:pos="-720"/>
              </w:tabs>
              <w:suppressAutoHyphens/>
              <w:spacing w:after="0"/>
              <w:rPr>
                <w:rFonts w:ascii="Arial" w:hAnsi="Arial" w:cs="Arial"/>
                <w:sz w:val="16"/>
                <w:szCs w:val="16"/>
              </w:rPr>
            </w:pPr>
            <w:r w:rsidRPr="003A435F">
              <w:rPr>
                <w:rFonts w:ascii="Arial" w:hAnsi="Arial" w:cs="Arial"/>
                <w:sz w:val="16"/>
                <w:szCs w:val="16"/>
              </w:rPr>
              <w:t>Meaning often unclear and/or frequent errors in grammar and/or spelling.</w:t>
            </w:r>
          </w:p>
        </w:tc>
        <w:tc>
          <w:tcPr>
            <w:tcW w:w="0" w:type="auto"/>
            <w:tcBorders>
              <w:top w:val="single" w:sz="6" w:space="0" w:color="auto"/>
              <w:left w:val="single" w:sz="4" w:space="0" w:color="auto"/>
              <w:bottom w:val="single" w:sz="6" w:space="0" w:color="auto"/>
              <w:right w:val="single" w:sz="4" w:space="0" w:color="auto"/>
            </w:tcBorders>
            <w:shd w:val="clear" w:color="auto" w:fill="auto"/>
            <w:tcMar>
              <w:top w:w="28" w:type="dxa"/>
              <w:bottom w:w="28" w:type="dxa"/>
            </w:tcMar>
          </w:tcPr>
          <w:p w14:paraId="254592E2" w14:textId="77777777" w:rsidR="0030483A" w:rsidRPr="003A435F" w:rsidRDefault="0030483A" w:rsidP="00F30B45">
            <w:pPr>
              <w:tabs>
                <w:tab w:val="left" w:pos="-720"/>
              </w:tabs>
              <w:suppressAutoHyphens/>
              <w:spacing w:after="0"/>
              <w:rPr>
                <w:rFonts w:ascii="Arial" w:hAnsi="Arial" w:cs="Arial"/>
                <w:sz w:val="16"/>
                <w:szCs w:val="16"/>
              </w:rPr>
            </w:pPr>
            <w:r w:rsidRPr="003A435F">
              <w:rPr>
                <w:rFonts w:ascii="Arial" w:hAnsi="Arial" w:cs="Arial"/>
                <w:sz w:val="16"/>
                <w:szCs w:val="16"/>
              </w:rPr>
              <w:t>Meaning unclear. Poor spelling</w:t>
            </w:r>
            <w:r>
              <w:rPr>
                <w:rFonts w:ascii="Arial" w:hAnsi="Arial" w:cs="Arial"/>
                <w:sz w:val="16"/>
                <w:szCs w:val="16"/>
              </w:rPr>
              <w:t>,</w:t>
            </w:r>
            <w:r w:rsidRPr="003A435F">
              <w:rPr>
                <w:rFonts w:ascii="Arial" w:hAnsi="Arial" w:cs="Arial"/>
                <w:sz w:val="16"/>
                <w:szCs w:val="16"/>
              </w:rPr>
              <w:t xml:space="preserve"> grammar and punctuation.</w:t>
            </w:r>
          </w:p>
        </w:tc>
      </w:tr>
      <w:tr w:rsidR="0030483A" w:rsidRPr="003A435F" w14:paraId="509FC0C6" w14:textId="77777777" w:rsidTr="00F30B45">
        <w:trPr>
          <w:cantSplit/>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7528157A" w14:textId="77777777" w:rsidR="0030483A" w:rsidRPr="003A435F" w:rsidRDefault="0030483A" w:rsidP="00F30B45">
            <w:pPr>
              <w:tabs>
                <w:tab w:val="left" w:pos="-720"/>
              </w:tabs>
              <w:suppressAutoHyphens/>
              <w:spacing w:after="0"/>
              <w:rPr>
                <w:rFonts w:ascii="Arial" w:hAnsi="Arial" w:cs="Arial"/>
                <w:b/>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1DCCCD0D" w14:textId="77777777" w:rsidR="0030483A" w:rsidRPr="003A435F" w:rsidRDefault="0030483A" w:rsidP="00F30B45">
            <w:pPr>
              <w:tabs>
                <w:tab w:val="left" w:pos="-720"/>
              </w:tabs>
              <w:suppressAutoHyphens/>
              <w:spacing w:after="0"/>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54E33C92" w14:textId="77777777" w:rsidR="0030483A" w:rsidRPr="003A435F" w:rsidRDefault="0030483A" w:rsidP="00F30B45">
            <w:pPr>
              <w:tabs>
                <w:tab w:val="left" w:pos="-720"/>
              </w:tabs>
              <w:suppressAutoHyphens/>
              <w:spacing w:after="0"/>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2C978681" w14:textId="77777777" w:rsidR="0030483A" w:rsidRPr="003A435F" w:rsidRDefault="0030483A" w:rsidP="00F30B45">
            <w:pPr>
              <w:tabs>
                <w:tab w:val="left" w:pos="-720"/>
              </w:tabs>
              <w:suppressAutoHyphens/>
              <w:spacing w:after="0"/>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4C0FD80E" w14:textId="77777777" w:rsidR="0030483A" w:rsidRPr="003A435F" w:rsidRDefault="0030483A" w:rsidP="00F30B45">
            <w:pPr>
              <w:tabs>
                <w:tab w:val="left" w:pos="-720"/>
              </w:tabs>
              <w:suppressAutoHyphens/>
              <w:spacing w:after="0"/>
              <w:rPr>
                <w:rFonts w:ascii="Arial" w:hAnsi="Arial" w:cs="Arial"/>
                <w:sz w:val="16"/>
                <w:szCs w:val="16"/>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16E07F15" w14:textId="77777777" w:rsidR="0030483A" w:rsidRPr="003A435F" w:rsidRDefault="0030483A" w:rsidP="00F30B45">
            <w:pPr>
              <w:tabs>
                <w:tab w:val="left" w:pos="-720"/>
              </w:tabs>
              <w:suppressAutoHyphens/>
              <w:spacing w:after="0"/>
              <w:rPr>
                <w:rFonts w:ascii="Arial" w:hAnsi="Arial" w:cs="Arial"/>
                <w:sz w:val="16"/>
                <w:szCs w:val="16"/>
              </w:rPr>
            </w:pPr>
          </w:p>
        </w:tc>
        <w:tc>
          <w:tcPr>
            <w:tcW w:w="0" w:type="auto"/>
            <w:tcBorders>
              <w:top w:val="single" w:sz="6" w:space="0" w:color="auto"/>
              <w:left w:val="single" w:sz="6" w:space="0" w:color="auto"/>
              <w:bottom w:val="single" w:sz="6" w:space="0" w:color="auto"/>
              <w:right w:val="single" w:sz="4" w:space="0" w:color="auto"/>
            </w:tcBorders>
            <w:shd w:val="clear" w:color="auto" w:fill="auto"/>
            <w:tcMar>
              <w:top w:w="28" w:type="dxa"/>
              <w:bottom w:w="28" w:type="dxa"/>
            </w:tcMar>
          </w:tcPr>
          <w:p w14:paraId="3D7814FB" w14:textId="77777777" w:rsidR="0030483A" w:rsidRPr="003A435F" w:rsidRDefault="0030483A" w:rsidP="00F30B45">
            <w:pPr>
              <w:tabs>
                <w:tab w:val="left" w:pos="-720"/>
              </w:tabs>
              <w:suppressAutoHyphens/>
              <w:spacing w:after="0"/>
              <w:rPr>
                <w:rFonts w:ascii="Arial" w:hAnsi="Arial" w:cs="Arial"/>
                <w:sz w:val="16"/>
                <w:szCs w:val="16"/>
              </w:rPr>
            </w:pPr>
          </w:p>
        </w:tc>
        <w:tc>
          <w:tcPr>
            <w:tcW w:w="0" w:type="auto"/>
            <w:tcBorders>
              <w:top w:val="single" w:sz="6" w:space="0" w:color="auto"/>
              <w:left w:val="single" w:sz="4" w:space="0" w:color="auto"/>
              <w:bottom w:val="single" w:sz="6" w:space="0" w:color="auto"/>
              <w:right w:val="single" w:sz="4" w:space="0" w:color="auto"/>
            </w:tcBorders>
            <w:shd w:val="clear" w:color="auto" w:fill="auto"/>
            <w:tcMar>
              <w:top w:w="28" w:type="dxa"/>
              <w:bottom w:w="28" w:type="dxa"/>
            </w:tcMar>
          </w:tcPr>
          <w:p w14:paraId="42C9BE8B" w14:textId="77777777" w:rsidR="0030483A" w:rsidRPr="003A435F" w:rsidRDefault="0030483A" w:rsidP="00F30B45">
            <w:pPr>
              <w:tabs>
                <w:tab w:val="left" w:pos="-720"/>
              </w:tabs>
              <w:suppressAutoHyphens/>
              <w:spacing w:after="0"/>
              <w:rPr>
                <w:rFonts w:ascii="Arial" w:hAnsi="Arial" w:cs="Arial"/>
                <w:sz w:val="16"/>
                <w:szCs w:val="16"/>
              </w:rPr>
            </w:pPr>
          </w:p>
        </w:tc>
      </w:tr>
      <w:tr w:rsidR="0030483A" w:rsidRPr="003A435F" w14:paraId="4C85E0F4" w14:textId="77777777" w:rsidTr="00F30B45">
        <w:trPr>
          <w:cantSplit/>
          <w:trHeight w:val="20"/>
        </w:trPr>
        <w:tc>
          <w:tcPr>
            <w:tcW w:w="0" w:type="auto"/>
            <w:tcBorders>
              <w:top w:val="single" w:sz="6" w:space="0" w:color="auto"/>
              <w:left w:val="single" w:sz="6" w:space="0" w:color="auto"/>
              <w:bottom w:val="single" w:sz="4" w:space="0" w:color="auto"/>
              <w:right w:val="single" w:sz="6" w:space="0" w:color="auto"/>
            </w:tcBorders>
            <w:shd w:val="clear" w:color="auto" w:fill="auto"/>
            <w:tcMar>
              <w:top w:w="28" w:type="dxa"/>
              <w:bottom w:w="28" w:type="dxa"/>
            </w:tcMar>
          </w:tcPr>
          <w:p w14:paraId="1BB34373" w14:textId="77777777" w:rsidR="0030483A" w:rsidRPr="003A435F" w:rsidRDefault="0030483A" w:rsidP="00F30B45">
            <w:pPr>
              <w:tabs>
                <w:tab w:val="left" w:pos="-720"/>
              </w:tabs>
              <w:suppressAutoHyphens/>
              <w:spacing w:after="0"/>
              <w:rPr>
                <w:rFonts w:ascii="Arial" w:hAnsi="Arial" w:cs="Arial"/>
                <w:b/>
                <w:sz w:val="16"/>
                <w:szCs w:val="16"/>
              </w:rPr>
            </w:pPr>
            <w:r w:rsidRPr="003A435F">
              <w:rPr>
                <w:rFonts w:ascii="Arial" w:hAnsi="Arial" w:cs="Arial"/>
                <w:b/>
                <w:sz w:val="16"/>
                <w:szCs w:val="16"/>
              </w:rPr>
              <w:t>Attention to purpose</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28" w:type="dxa"/>
              <w:bottom w:w="28" w:type="dxa"/>
            </w:tcMar>
          </w:tcPr>
          <w:p w14:paraId="472F4C3F" w14:textId="77777777" w:rsidR="0030483A" w:rsidRPr="003A435F" w:rsidRDefault="0030483A" w:rsidP="00F30B45">
            <w:pPr>
              <w:tabs>
                <w:tab w:val="left" w:pos="-720"/>
              </w:tabs>
              <w:suppressAutoHyphens/>
              <w:spacing w:after="0"/>
              <w:rPr>
                <w:rFonts w:ascii="Arial" w:hAnsi="Arial" w:cs="Arial"/>
                <w:sz w:val="16"/>
                <w:szCs w:val="16"/>
              </w:rPr>
            </w:pPr>
            <w:r>
              <w:rPr>
                <w:rFonts w:ascii="Arial" w:hAnsi="Arial" w:cs="Arial"/>
                <w:sz w:val="16"/>
                <w:szCs w:val="16"/>
              </w:rPr>
              <w:t xml:space="preserve">Addresses </w:t>
            </w:r>
            <w:r w:rsidRPr="003A435F">
              <w:rPr>
                <w:rFonts w:ascii="Arial" w:hAnsi="Arial" w:cs="Arial"/>
                <w:sz w:val="16"/>
                <w:szCs w:val="16"/>
              </w:rPr>
              <w:t>the purpose of the assignment comprehensively and imaginatively.</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28" w:type="dxa"/>
              <w:bottom w:w="28" w:type="dxa"/>
            </w:tcMar>
          </w:tcPr>
          <w:p w14:paraId="7C8CF2F0" w14:textId="77777777" w:rsidR="0030483A" w:rsidRPr="003A435F" w:rsidRDefault="0030483A" w:rsidP="00F30B45">
            <w:pPr>
              <w:tabs>
                <w:tab w:val="left" w:pos="-720"/>
              </w:tabs>
              <w:suppressAutoHyphens/>
              <w:spacing w:after="0"/>
              <w:rPr>
                <w:rFonts w:ascii="Arial" w:hAnsi="Arial" w:cs="Arial"/>
                <w:sz w:val="16"/>
                <w:szCs w:val="16"/>
              </w:rPr>
            </w:pPr>
            <w:r>
              <w:rPr>
                <w:rFonts w:ascii="Arial" w:hAnsi="Arial" w:cs="Arial"/>
                <w:sz w:val="16"/>
                <w:szCs w:val="16"/>
              </w:rPr>
              <w:t xml:space="preserve">Addresses </w:t>
            </w:r>
            <w:r w:rsidRPr="003A435F">
              <w:rPr>
                <w:rFonts w:ascii="Arial" w:hAnsi="Arial" w:cs="Arial"/>
                <w:sz w:val="16"/>
                <w:szCs w:val="16"/>
              </w:rPr>
              <w:t>the full purpose of the assignment with some creativity.</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28" w:type="dxa"/>
              <w:bottom w:w="28" w:type="dxa"/>
            </w:tcMar>
          </w:tcPr>
          <w:p w14:paraId="4650CA29" w14:textId="77777777" w:rsidR="0030483A" w:rsidRPr="003A435F" w:rsidRDefault="0030483A" w:rsidP="00F30B45">
            <w:pPr>
              <w:tabs>
                <w:tab w:val="left" w:pos="-720"/>
              </w:tabs>
              <w:suppressAutoHyphens/>
              <w:spacing w:after="0"/>
              <w:rPr>
                <w:rFonts w:ascii="Arial" w:hAnsi="Arial" w:cs="Arial"/>
                <w:sz w:val="16"/>
                <w:szCs w:val="16"/>
              </w:rPr>
            </w:pPr>
            <w:r>
              <w:rPr>
                <w:rFonts w:ascii="Arial" w:hAnsi="Arial" w:cs="Arial"/>
                <w:sz w:val="16"/>
                <w:szCs w:val="16"/>
              </w:rPr>
              <w:t xml:space="preserve">Addresses </w:t>
            </w:r>
            <w:r w:rsidRPr="003A435F">
              <w:rPr>
                <w:rFonts w:ascii="Arial" w:hAnsi="Arial" w:cs="Arial"/>
                <w:sz w:val="16"/>
                <w:szCs w:val="16"/>
              </w:rPr>
              <w:t xml:space="preserve">the main purpose of the assignment effectively. </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28" w:type="dxa"/>
              <w:bottom w:w="28" w:type="dxa"/>
            </w:tcMar>
          </w:tcPr>
          <w:p w14:paraId="2468732B" w14:textId="77777777" w:rsidR="0030483A" w:rsidRPr="003A435F" w:rsidRDefault="0030483A" w:rsidP="00F30B45">
            <w:pPr>
              <w:tabs>
                <w:tab w:val="left" w:pos="-720"/>
              </w:tabs>
              <w:suppressAutoHyphens/>
              <w:spacing w:after="0"/>
              <w:rPr>
                <w:rFonts w:ascii="Arial" w:hAnsi="Arial" w:cs="Arial"/>
                <w:sz w:val="16"/>
                <w:szCs w:val="16"/>
              </w:rPr>
            </w:pPr>
            <w:r>
              <w:rPr>
                <w:rFonts w:ascii="Arial" w:hAnsi="Arial" w:cs="Arial"/>
                <w:sz w:val="16"/>
                <w:szCs w:val="16"/>
              </w:rPr>
              <w:t xml:space="preserve">Addresses </w:t>
            </w:r>
            <w:r w:rsidRPr="003A435F">
              <w:rPr>
                <w:rFonts w:ascii="Arial" w:hAnsi="Arial" w:cs="Arial"/>
                <w:sz w:val="16"/>
                <w:szCs w:val="16"/>
              </w:rPr>
              <w:t>the main purpose of the assignment.</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28" w:type="dxa"/>
              <w:bottom w:w="28" w:type="dxa"/>
            </w:tcMar>
          </w:tcPr>
          <w:p w14:paraId="5616FE27" w14:textId="77777777" w:rsidR="0030483A" w:rsidRPr="003A435F" w:rsidRDefault="0030483A" w:rsidP="00F30B45">
            <w:pPr>
              <w:tabs>
                <w:tab w:val="left" w:pos="-720"/>
              </w:tabs>
              <w:suppressAutoHyphens/>
              <w:spacing w:after="0"/>
              <w:rPr>
                <w:rFonts w:ascii="Arial" w:hAnsi="Arial" w:cs="Arial"/>
                <w:sz w:val="16"/>
                <w:szCs w:val="16"/>
              </w:rPr>
            </w:pPr>
            <w:r w:rsidRPr="003A435F">
              <w:rPr>
                <w:rFonts w:ascii="Arial" w:hAnsi="Arial" w:cs="Arial"/>
                <w:sz w:val="16"/>
                <w:szCs w:val="16"/>
              </w:rPr>
              <w:t>Some of the work is focused on the aims and themes of the assignment.</w:t>
            </w:r>
          </w:p>
        </w:tc>
        <w:tc>
          <w:tcPr>
            <w:tcW w:w="0" w:type="auto"/>
            <w:tcBorders>
              <w:top w:val="single" w:sz="6" w:space="0" w:color="auto"/>
              <w:left w:val="single" w:sz="6" w:space="0" w:color="auto"/>
              <w:bottom w:val="single" w:sz="4" w:space="0" w:color="auto"/>
              <w:right w:val="single" w:sz="4" w:space="0" w:color="auto"/>
            </w:tcBorders>
            <w:shd w:val="clear" w:color="auto" w:fill="auto"/>
            <w:tcMar>
              <w:top w:w="28" w:type="dxa"/>
              <w:bottom w:w="28" w:type="dxa"/>
            </w:tcMar>
          </w:tcPr>
          <w:p w14:paraId="4B210D96" w14:textId="77777777" w:rsidR="0030483A" w:rsidRPr="003A435F" w:rsidRDefault="0030483A" w:rsidP="00F30B45">
            <w:pPr>
              <w:tabs>
                <w:tab w:val="left" w:pos="-720"/>
              </w:tabs>
              <w:suppressAutoHyphens/>
              <w:spacing w:after="0"/>
              <w:rPr>
                <w:rFonts w:ascii="Arial" w:hAnsi="Arial" w:cs="Arial"/>
                <w:sz w:val="16"/>
                <w:szCs w:val="16"/>
              </w:rPr>
            </w:pPr>
            <w:r w:rsidRPr="003A435F">
              <w:rPr>
                <w:rFonts w:ascii="Arial" w:hAnsi="Arial" w:cs="Arial"/>
                <w:sz w:val="16"/>
                <w:szCs w:val="16"/>
              </w:rPr>
              <w:t>Mostly fails to address the task set.</w:t>
            </w:r>
          </w:p>
        </w:tc>
        <w:tc>
          <w:tcPr>
            <w:tcW w:w="0" w:type="auto"/>
            <w:tcBorders>
              <w:top w:val="single" w:sz="6" w:space="0" w:color="auto"/>
              <w:left w:val="single" w:sz="4" w:space="0" w:color="auto"/>
              <w:bottom w:val="single" w:sz="4" w:space="0" w:color="auto"/>
              <w:right w:val="single" w:sz="4" w:space="0" w:color="auto"/>
            </w:tcBorders>
            <w:shd w:val="clear" w:color="auto" w:fill="auto"/>
            <w:tcMar>
              <w:top w:w="28" w:type="dxa"/>
              <w:bottom w:w="28" w:type="dxa"/>
            </w:tcMar>
          </w:tcPr>
          <w:p w14:paraId="4E131127" w14:textId="77777777" w:rsidR="0030483A" w:rsidRPr="003A435F" w:rsidRDefault="0030483A" w:rsidP="00F30B45">
            <w:pPr>
              <w:tabs>
                <w:tab w:val="left" w:pos="-720"/>
              </w:tabs>
              <w:suppressAutoHyphens/>
              <w:spacing w:after="0"/>
              <w:rPr>
                <w:rFonts w:ascii="Arial" w:hAnsi="Arial" w:cs="Arial"/>
                <w:sz w:val="16"/>
                <w:szCs w:val="16"/>
              </w:rPr>
            </w:pPr>
            <w:r w:rsidRPr="003A435F">
              <w:rPr>
                <w:rFonts w:ascii="Arial" w:hAnsi="Arial" w:cs="Arial"/>
                <w:sz w:val="16"/>
                <w:szCs w:val="16"/>
              </w:rPr>
              <w:t>Fails to address the task set.</w:t>
            </w:r>
          </w:p>
        </w:tc>
      </w:tr>
      <w:tr w:rsidR="0030483A" w:rsidRPr="003A435F" w14:paraId="631496E7" w14:textId="77777777" w:rsidTr="00F30B45">
        <w:trPr>
          <w:cantSplit/>
          <w:trHeight w:val="20"/>
        </w:trPr>
        <w:tc>
          <w:tcPr>
            <w:tcW w:w="0" w:type="auto"/>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4713DE09" w14:textId="77777777" w:rsidR="0030483A" w:rsidRPr="003A435F" w:rsidRDefault="0030483A" w:rsidP="00F30B45">
            <w:pPr>
              <w:tabs>
                <w:tab w:val="left" w:pos="-720"/>
              </w:tabs>
              <w:suppressAutoHyphens/>
              <w:spacing w:after="0"/>
              <w:rPr>
                <w:rFonts w:ascii="Arial" w:hAnsi="Arial" w:cs="Arial"/>
                <w:b/>
                <w:sz w:val="16"/>
                <w:szCs w:val="16"/>
              </w:rPr>
            </w:pPr>
          </w:p>
        </w:tc>
        <w:tc>
          <w:tcPr>
            <w:tcW w:w="0" w:type="auto"/>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039E09A" w14:textId="77777777" w:rsidR="0030483A" w:rsidRPr="003A435F" w:rsidRDefault="0030483A" w:rsidP="00F30B45">
            <w:pPr>
              <w:tabs>
                <w:tab w:val="left" w:pos="-720"/>
              </w:tabs>
              <w:suppressAutoHyphens/>
              <w:spacing w:after="0"/>
              <w:rPr>
                <w:rFonts w:ascii="Arial" w:hAnsi="Arial" w:cs="Arial"/>
                <w:sz w:val="16"/>
                <w:szCs w:val="16"/>
              </w:rPr>
            </w:pPr>
          </w:p>
        </w:tc>
        <w:tc>
          <w:tcPr>
            <w:tcW w:w="0" w:type="auto"/>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276A4BEA" w14:textId="77777777" w:rsidR="0030483A" w:rsidRPr="003A435F" w:rsidRDefault="0030483A" w:rsidP="00F30B45">
            <w:pPr>
              <w:tabs>
                <w:tab w:val="left" w:pos="-720"/>
              </w:tabs>
              <w:suppressAutoHyphens/>
              <w:spacing w:after="0"/>
              <w:rPr>
                <w:rFonts w:ascii="Arial" w:hAnsi="Arial" w:cs="Arial"/>
                <w:sz w:val="16"/>
                <w:szCs w:val="16"/>
              </w:rPr>
            </w:pPr>
          </w:p>
        </w:tc>
        <w:tc>
          <w:tcPr>
            <w:tcW w:w="0" w:type="auto"/>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33EF0CED" w14:textId="77777777" w:rsidR="0030483A" w:rsidRPr="003A435F" w:rsidRDefault="0030483A" w:rsidP="00F30B45">
            <w:pPr>
              <w:tabs>
                <w:tab w:val="left" w:pos="-720"/>
              </w:tabs>
              <w:suppressAutoHyphens/>
              <w:spacing w:after="0"/>
              <w:rPr>
                <w:rFonts w:ascii="Arial" w:hAnsi="Arial" w:cs="Arial"/>
                <w:sz w:val="16"/>
                <w:szCs w:val="16"/>
              </w:rPr>
            </w:pPr>
          </w:p>
        </w:tc>
        <w:tc>
          <w:tcPr>
            <w:tcW w:w="0" w:type="auto"/>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74CFAD6C" w14:textId="77777777" w:rsidR="0030483A" w:rsidRPr="003A435F" w:rsidRDefault="0030483A" w:rsidP="00F30B45">
            <w:pPr>
              <w:tabs>
                <w:tab w:val="left" w:pos="-720"/>
              </w:tabs>
              <w:suppressAutoHyphens/>
              <w:spacing w:after="0"/>
              <w:rPr>
                <w:rFonts w:ascii="Arial" w:hAnsi="Arial" w:cs="Arial"/>
                <w:sz w:val="16"/>
                <w:szCs w:val="16"/>
              </w:rPr>
            </w:pPr>
          </w:p>
        </w:tc>
        <w:tc>
          <w:tcPr>
            <w:tcW w:w="0" w:type="auto"/>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5E3CF375" w14:textId="77777777" w:rsidR="0030483A" w:rsidRPr="003A435F" w:rsidRDefault="0030483A" w:rsidP="00F30B45">
            <w:pPr>
              <w:tabs>
                <w:tab w:val="left" w:pos="-720"/>
              </w:tabs>
              <w:suppressAutoHyphens/>
              <w:spacing w:after="0"/>
              <w:rPr>
                <w:rFonts w:ascii="Arial" w:hAnsi="Arial" w:cs="Arial"/>
                <w:sz w:val="16"/>
                <w:szCs w:val="16"/>
              </w:rPr>
            </w:pPr>
          </w:p>
        </w:tc>
        <w:tc>
          <w:tcPr>
            <w:tcW w:w="0" w:type="auto"/>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6354A6A5" w14:textId="77777777" w:rsidR="0030483A" w:rsidRPr="003A435F" w:rsidRDefault="0030483A" w:rsidP="00F30B45">
            <w:pPr>
              <w:tabs>
                <w:tab w:val="left" w:pos="-720"/>
              </w:tabs>
              <w:suppressAutoHyphens/>
              <w:spacing w:after="0"/>
              <w:rPr>
                <w:rFonts w:ascii="Arial" w:hAnsi="Arial" w:cs="Arial"/>
                <w:sz w:val="16"/>
                <w:szCs w:val="16"/>
              </w:rPr>
            </w:pPr>
          </w:p>
        </w:tc>
        <w:tc>
          <w:tcPr>
            <w:tcW w:w="0" w:type="auto"/>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4189EB4C" w14:textId="77777777" w:rsidR="0030483A" w:rsidRPr="003A435F" w:rsidRDefault="0030483A" w:rsidP="00F30B45">
            <w:pPr>
              <w:tabs>
                <w:tab w:val="left" w:pos="-720"/>
              </w:tabs>
              <w:suppressAutoHyphens/>
              <w:spacing w:after="0"/>
              <w:rPr>
                <w:rFonts w:ascii="Arial" w:hAnsi="Arial" w:cs="Arial"/>
                <w:sz w:val="16"/>
                <w:szCs w:val="16"/>
              </w:rPr>
            </w:pPr>
          </w:p>
        </w:tc>
      </w:tr>
      <w:tr w:rsidR="0030483A" w14:paraId="30200BDE" w14:textId="77777777" w:rsidTr="00F30B45">
        <w:trPr>
          <w:cantSplit/>
          <w:trHeight w:val="20"/>
        </w:trPr>
        <w:tc>
          <w:tcPr>
            <w:tcW w:w="0" w:type="auto"/>
            <w:tcBorders>
              <w:left w:val="single" w:sz="6" w:space="0" w:color="auto"/>
            </w:tcBorders>
            <w:tcMar>
              <w:top w:w="28" w:type="dxa"/>
              <w:bottom w:w="28" w:type="dxa"/>
            </w:tcMar>
          </w:tcPr>
          <w:p w14:paraId="27EE0305" w14:textId="77777777" w:rsidR="0030483A" w:rsidRPr="003A435F" w:rsidRDefault="0030483A" w:rsidP="00F30B45">
            <w:pPr>
              <w:tabs>
                <w:tab w:val="left" w:pos="-720"/>
              </w:tabs>
              <w:suppressAutoHyphens/>
              <w:spacing w:after="0"/>
              <w:rPr>
                <w:rFonts w:ascii="Arial" w:hAnsi="Arial" w:cs="Arial"/>
                <w:b/>
                <w:sz w:val="16"/>
                <w:szCs w:val="16"/>
              </w:rPr>
            </w:pPr>
            <w:r w:rsidRPr="003A435F">
              <w:rPr>
                <w:rFonts w:ascii="Arial" w:hAnsi="Arial" w:cs="Arial"/>
                <w:b/>
                <w:sz w:val="16"/>
                <w:szCs w:val="16"/>
              </w:rPr>
              <w:t xml:space="preserve">Reflection (including self-criticism/ awareness) </w:t>
            </w:r>
          </w:p>
        </w:tc>
        <w:tc>
          <w:tcPr>
            <w:tcW w:w="0" w:type="auto"/>
            <w:tcMar>
              <w:top w:w="28" w:type="dxa"/>
              <w:bottom w:w="28" w:type="dxa"/>
            </w:tcMar>
          </w:tcPr>
          <w:p w14:paraId="70F6AE41" w14:textId="77777777" w:rsidR="0030483A" w:rsidRPr="003A435F" w:rsidRDefault="0030483A" w:rsidP="00F30B45">
            <w:pPr>
              <w:tabs>
                <w:tab w:val="left" w:pos="-720"/>
              </w:tabs>
              <w:suppressAutoHyphens/>
              <w:spacing w:after="0"/>
              <w:rPr>
                <w:rFonts w:ascii="Arial" w:hAnsi="Arial" w:cs="Arial"/>
                <w:sz w:val="16"/>
                <w:szCs w:val="16"/>
              </w:rPr>
            </w:pPr>
            <w:r w:rsidRPr="003A435F">
              <w:rPr>
                <w:rFonts w:ascii="Arial" w:hAnsi="Arial" w:cs="Arial"/>
                <w:sz w:val="16"/>
                <w:szCs w:val="16"/>
              </w:rPr>
              <w:t>Confidently evaluates actions and situations showing a sophisticated awareness of own strengths and weaknesses which are clearly articulated, used and acted on. Interrogates received opinion, prejudices and value sets operating.</w:t>
            </w:r>
          </w:p>
        </w:tc>
        <w:tc>
          <w:tcPr>
            <w:tcW w:w="0" w:type="auto"/>
            <w:tcMar>
              <w:top w:w="28" w:type="dxa"/>
              <w:bottom w:w="28" w:type="dxa"/>
            </w:tcMar>
          </w:tcPr>
          <w:p w14:paraId="4287F2D7" w14:textId="77777777" w:rsidR="0030483A" w:rsidRPr="003A435F" w:rsidRDefault="0030483A" w:rsidP="00F30B45">
            <w:pPr>
              <w:tabs>
                <w:tab w:val="left" w:pos="-720"/>
              </w:tabs>
              <w:suppressAutoHyphens/>
              <w:spacing w:after="0"/>
              <w:rPr>
                <w:rFonts w:ascii="Arial" w:hAnsi="Arial" w:cs="Arial"/>
                <w:sz w:val="16"/>
                <w:szCs w:val="16"/>
              </w:rPr>
            </w:pPr>
            <w:r w:rsidRPr="003A435F">
              <w:rPr>
                <w:rFonts w:ascii="Arial" w:hAnsi="Arial" w:cs="Arial"/>
                <w:sz w:val="16"/>
                <w:szCs w:val="16"/>
              </w:rPr>
              <w:t xml:space="preserve">Confidently reflects on own strengths and weaknesses and the criteria by which such judgements are made. Prepared to interrogate received opinion, prejudices and value sets operating. </w:t>
            </w:r>
          </w:p>
        </w:tc>
        <w:tc>
          <w:tcPr>
            <w:tcW w:w="0" w:type="auto"/>
            <w:tcMar>
              <w:top w:w="28" w:type="dxa"/>
              <w:bottom w:w="28" w:type="dxa"/>
            </w:tcMar>
          </w:tcPr>
          <w:p w14:paraId="747C0C6D" w14:textId="77777777" w:rsidR="0030483A" w:rsidRPr="003A435F" w:rsidRDefault="0030483A" w:rsidP="00F30B45">
            <w:pPr>
              <w:tabs>
                <w:tab w:val="left" w:pos="-720"/>
              </w:tabs>
              <w:suppressAutoHyphens/>
              <w:spacing w:after="0"/>
              <w:rPr>
                <w:rFonts w:ascii="Arial" w:hAnsi="Arial" w:cs="Arial"/>
                <w:sz w:val="16"/>
                <w:szCs w:val="16"/>
              </w:rPr>
            </w:pPr>
            <w:r w:rsidRPr="003A435F">
              <w:rPr>
                <w:rFonts w:ascii="Arial" w:hAnsi="Arial" w:cs="Arial"/>
                <w:sz w:val="16"/>
                <w:szCs w:val="16"/>
              </w:rPr>
              <w:t>Able to evaluate own strengths and weaknesses and shows developing understanding of criteria for judgements. Prepared to question received opinion, prejudices and value sets operating.</w:t>
            </w:r>
          </w:p>
        </w:tc>
        <w:tc>
          <w:tcPr>
            <w:tcW w:w="0" w:type="auto"/>
            <w:tcMar>
              <w:top w:w="28" w:type="dxa"/>
              <w:bottom w:w="28" w:type="dxa"/>
            </w:tcMar>
          </w:tcPr>
          <w:p w14:paraId="55F5A822" w14:textId="77777777" w:rsidR="0030483A" w:rsidRPr="003A435F" w:rsidRDefault="0030483A" w:rsidP="00F30B45">
            <w:pPr>
              <w:tabs>
                <w:tab w:val="left" w:pos="-720"/>
              </w:tabs>
              <w:suppressAutoHyphens/>
              <w:spacing w:after="0"/>
              <w:rPr>
                <w:rFonts w:ascii="Arial" w:hAnsi="Arial" w:cs="Arial"/>
                <w:sz w:val="16"/>
                <w:szCs w:val="16"/>
              </w:rPr>
            </w:pPr>
            <w:r w:rsidRPr="003A435F">
              <w:rPr>
                <w:rFonts w:ascii="Arial" w:hAnsi="Arial" w:cs="Arial"/>
                <w:sz w:val="16"/>
                <w:szCs w:val="16"/>
              </w:rPr>
              <w:t>Is largely dependent on criteria set by others.  Recognises own strengths and weaknesses.</w:t>
            </w:r>
          </w:p>
        </w:tc>
        <w:tc>
          <w:tcPr>
            <w:tcW w:w="0" w:type="auto"/>
            <w:tcMar>
              <w:top w:w="28" w:type="dxa"/>
              <w:bottom w:w="28" w:type="dxa"/>
            </w:tcMar>
          </w:tcPr>
          <w:p w14:paraId="4C4007FA" w14:textId="77777777" w:rsidR="0030483A" w:rsidRPr="003A435F" w:rsidRDefault="0030483A" w:rsidP="00F30B45">
            <w:pPr>
              <w:tabs>
                <w:tab w:val="left" w:pos="-720"/>
              </w:tabs>
              <w:suppressAutoHyphens/>
              <w:spacing w:after="0"/>
              <w:rPr>
                <w:rFonts w:ascii="Arial" w:hAnsi="Arial" w:cs="Arial"/>
                <w:sz w:val="16"/>
                <w:szCs w:val="16"/>
              </w:rPr>
            </w:pPr>
            <w:r w:rsidRPr="003A435F">
              <w:rPr>
                <w:rFonts w:ascii="Arial" w:hAnsi="Arial" w:cs="Arial"/>
                <w:sz w:val="16"/>
                <w:szCs w:val="16"/>
              </w:rPr>
              <w:t>Dependent on criteria set by others. Begins to recognise own strengths and weakness.</w:t>
            </w:r>
          </w:p>
        </w:tc>
        <w:tc>
          <w:tcPr>
            <w:tcW w:w="0" w:type="auto"/>
            <w:tcBorders>
              <w:right w:val="single" w:sz="4" w:space="0" w:color="auto"/>
            </w:tcBorders>
            <w:tcMar>
              <w:top w:w="28" w:type="dxa"/>
              <w:bottom w:w="28" w:type="dxa"/>
            </w:tcMar>
          </w:tcPr>
          <w:p w14:paraId="4F7EE3AD" w14:textId="77777777" w:rsidR="0030483A" w:rsidRPr="003A435F" w:rsidRDefault="0030483A" w:rsidP="00F30B45">
            <w:pPr>
              <w:tabs>
                <w:tab w:val="left" w:pos="-720"/>
              </w:tabs>
              <w:suppressAutoHyphens/>
              <w:spacing w:after="0"/>
              <w:rPr>
                <w:rFonts w:ascii="Arial" w:hAnsi="Arial" w:cs="Arial"/>
                <w:sz w:val="16"/>
                <w:szCs w:val="16"/>
              </w:rPr>
            </w:pPr>
            <w:r w:rsidRPr="003A435F">
              <w:rPr>
                <w:rFonts w:ascii="Arial" w:hAnsi="Arial" w:cs="Arial"/>
                <w:sz w:val="16"/>
                <w:szCs w:val="16"/>
              </w:rPr>
              <w:t xml:space="preserve">Limited self-awareness leading to poor judgement.  </w:t>
            </w:r>
          </w:p>
        </w:tc>
        <w:tc>
          <w:tcPr>
            <w:tcW w:w="0" w:type="auto"/>
            <w:tcBorders>
              <w:left w:val="single" w:sz="4" w:space="0" w:color="auto"/>
              <w:right w:val="single" w:sz="4" w:space="0" w:color="auto"/>
            </w:tcBorders>
            <w:tcMar>
              <w:top w:w="28" w:type="dxa"/>
              <w:bottom w:w="28" w:type="dxa"/>
            </w:tcMar>
          </w:tcPr>
          <w:p w14:paraId="51F1463A" w14:textId="77777777" w:rsidR="0030483A" w:rsidRDefault="0030483A" w:rsidP="00F30B45">
            <w:pPr>
              <w:tabs>
                <w:tab w:val="left" w:pos="-720"/>
              </w:tabs>
              <w:suppressAutoHyphens/>
              <w:spacing w:after="0"/>
              <w:rPr>
                <w:rFonts w:ascii="Arial" w:hAnsi="Arial" w:cs="Arial"/>
                <w:sz w:val="16"/>
                <w:szCs w:val="16"/>
              </w:rPr>
            </w:pPr>
            <w:r w:rsidRPr="003A435F">
              <w:rPr>
                <w:rFonts w:ascii="Arial" w:hAnsi="Arial" w:cs="Arial"/>
                <w:sz w:val="16"/>
                <w:szCs w:val="16"/>
              </w:rPr>
              <w:t>Distorted self-criticism leading to inaccurate view of the situation.</w:t>
            </w:r>
            <w:r>
              <w:rPr>
                <w:rFonts w:ascii="Arial" w:hAnsi="Arial" w:cs="Arial"/>
                <w:sz w:val="16"/>
                <w:szCs w:val="16"/>
              </w:rPr>
              <w:t xml:space="preserve"> </w:t>
            </w:r>
          </w:p>
        </w:tc>
      </w:tr>
      <w:tr w:rsidR="0030483A" w:rsidRPr="00F81562" w14:paraId="23E78DA2" w14:textId="77777777" w:rsidTr="00F30B45">
        <w:trPr>
          <w:cantSplit/>
          <w:trHeight w:val="20"/>
        </w:trPr>
        <w:tc>
          <w:tcPr>
            <w:tcW w:w="0" w:type="auto"/>
            <w:tcBorders>
              <w:top w:val="single" w:sz="4" w:space="0" w:color="auto"/>
              <w:left w:val="single" w:sz="6" w:space="0" w:color="auto"/>
            </w:tcBorders>
            <w:tcMar>
              <w:top w:w="28" w:type="dxa"/>
              <w:bottom w:w="28" w:type="dxa"/>
            </w:tcMar>
          </w:tcPr>
          <w:p w14:paraId="58741399" w14:textId="77777777" w:rsidR="0030483A" w:rsidRPr="00537965" w:rsidRDefault="0030483A" w:rsidP="00F30B45">
            <w:pPr>
              <w:tabs>
                <w:tab w:val="left" w:pos="-720"/>
              </w:tabs>
              <w:suppressAutoHyphens/>
              <w:spacing w:after="0"/>
              <w:rPr>
                <w:rFonts w:ascii="Arial" w:hAnsi="Arial" w:cs="Arial"/>
                <w:b/>
                <w:sz w:val="16"/>
                <w:szCs w:val="16"/>
              </w:rPr>
            </w:pPr>
          </w:p>
        </w:tc>
        <w:tc>
          <w:tcPr>
            <w:tcW w:w="0" w:type="auto"/>
            <w:tcBorders>
              <w:top w:val="single" w:sz="4" w:space="0" w:color="auto"/>
            </w:tcBorders>
            <w:tcMar>
              <w:top w:w="28" w:type="dxa"/>
              <w:bottom w:w="28" w:type="dxa"/>
            </w:tcMar>
          </w:tcPr>
          <w:p w14:paraId="7820A726" w14:textId="77777777" w:rsidR="0030483A" w:rsidRDefault="0030483A" w:rsidP="00F30B45">
            <w:pPr>
              <w:tabs>
                <w:tab w:val="left" w:pos="-720"/>
              </w:tabs>
              <w:suppressAutoHyphens/>
              <w:spacing w:after="0"/>
              <w:rPr>
                <w:rFonts w:ascii="Arial" w:hAnsi="Arial" w:cs="Arial"/>
                <w:sz w:val="16"/>
                <w:szCs w:val="16"/>
              </w:rPr>
            </w:pPr>
          </w:p>
        </w:tc>
        <w:tc>
          <w:tcPr>
            <w:tcW w:w="0" w:type="auto"/>
            <w:tcBorders>
              <w:top w:val="single" w:sz="4" w:space="0" w:color="auto"/>
            </w:tcBorders>
            <w:tcMar>
              <w:top w:w="28" w:type="dxa"/>
              <w:bottom w:w="28" w:type="dxa"/>
            </w:tcMar>
          </w:tcPr>
          <w:p w14:paraId="17B96374" w14:textId="77777777" w:rsidR="0030483A" w:rsidRDefault="0030483A" w:rsidP="00F30B45">
            <w:pPr>
              <w:tabs>
                <w:tab w:val="left" w:pos="-720"/>
              </w:tabs>
              <w:suppressAutoHyphens/>
              <w:spacing w:after="0"/>
              <w:rPr>
                <w:rFonts w:ascii="Arial" w:hAnsi="Arial" w:cs="Arial"/>
                <w:sz w:val="16"/>
                <w:szCs w:val="16"/>
              </w:rPr>
            </w:pPr>
          </w:p>
        </w:tc>
        <w:tc>
          <w:tcPr>
            <w:tcW w:w="0" w:type="auto"/>
            <w:tcBorders>
              <w:top w:val="single" w:sz="4" w:space="0" w:color="auto"/>
            </w:tcBorders>
            <w:tcMar>
              <w:top w:w="28" w:type="dxa"/>
              <w:bottom w:w="28" w:type="dxa"/>
            </w:tcMar>
          </w:tcPr>
          <w:p w14:paraId="3E291C5A" w14:textId="77777777" w:rsidR="0030483A" w:rsidRPr="00F81562" w:rsidRDefault="0030483A" w:rsidP="00F30B45">
            <w:pPr>
              <w:tabs>
                <w:tab w:val="left" w:pos="-720"/>
              </w:tabs>
              <w:suppressAutoHyphens/>
              <w:spacing w:after="0"/>
              <w:rPr>
                <w:rFonts w:ascii="Arial" w:hAnsi="Arial" w:cs="Arial"/>
                <w:sz w:val="16"/>
                <w:szCs w:val="16"/>
              </w:rPr>
            </w:pPr>
          </w:p>
        </w:tc>
        <w:tc>
          <w:tcPr>
            <w:tcW w:w="0" w:type="auto"/>
            <w:tcBorders>
              <w:top w:val="single" w:sz="4" w:space="0" w:color="auto"/>
            </w:tcBorders>
            <w:tcMar>
              <w:top w:w="28" w:type="dxa"/>
              <w:bottom w:w="28" w:type="dxa"/>
            </w:tcMar>
          </w:tcPr>
          <w:p w14:paraId="4A317FE9" w14:textId="77777777" w:rsidR="0030483A" w:rsidRPr="00F81562" w:rsidRDefault="0030483A" w:rsidP="00F30B45">
            <w:pPr>
              <w:tabs>
                <w:tab w:val="left" w:pos="-720"/>
              </w:tabs>
              <w:suppressAutoHyphens/>
              <w:spacing w:after="0"/>
              <w:rPr>
                <w:rFonts w:ascii="Arial" w:hAnsi="Arial" w:cs="Arial"/>
                <w:sz w:val="16"/>
                <w:szCs w:val="16"/>
              </w:rPr>
            </w:pPr>
          </w:p>
        </w:tc>
        <w:tc>
          <w:tcPr>
            <w:tcW w:w="0" w:type="auto"/>
            <w:tcBorders>
              <w:top w:val="single" w:sz="4" w:space="0" w:color="auto"/>
            </w:tcBorders>
            <w:tcMar>
              <w:top w:w="28" w:type="dxa"/>
              <w:bottom w:w="28" w:type="dxa"/>
            </w:tcMar>
          </w:tcPr>
          <w:p w14:paraId="6804F7F7" w14:textId="77777777" w:rsidR="0030483A" w:rsidRPr="00F81562" w:rsidRDefault="0030483A" w:rsidP="00F30B45">
            <w:pPr>
              <w:tabs>
                <w:tab w:val="left" w:pos="-720"/>
              </w:tabs>
              <w:suppressAutoHyphens/>
              <w:spacing w:after="0"/>
              <w:rPr>
                <w:rFonts w:ascii="Arial" w:hAnsi="Arial" w:cs="Arial"/>
                <w:sz w:val="16"/>
                <w:szCs w:val="16"/>
              </w:rPr>
            </w:pPr>
          </w:p>
        </w:tc>
        <w:tc>
          <w:tcPr>
            <w:tcW w:w="0" w:type="auto"/>
            <w:tcBorders>
              <w:top w:val="single" w:sz="4" w:space="0" w:color="auto"/>
              <w:right w:val="single" w:sz="4" w:space="0" w:color="auto"/>
            </w:tcBorders>
            <w:tcMar>
              <w:top w:w="28" w:type="dxa"/>
              <w:bottom w:w="28" w:type="dxa"/>
            </w:tcMar>
          </w:tcPr>
          <w:p w14:paraId="21A9B545" w14:textId="77777777" w:rsidR="0030483A" w:rsidRPr="00F81562" w:rsidRDefault="0030483A" w:rsidP="00F30B45">
            <w:pPr>
              <w:tabs>
                <w:tab w:val="left" w:pos="-720"/>
              </w:tabs>
              <w:suppressAutoHyphens/>
              <w:spacing w:after="0"/>
              <w:rPr>
                <w:rFonts w:ascii="Arial" w:hAnsi="Arial" w:cs="Arial"/>
                <w:sz w:val="16"/>
                <w:szCs w:val="16"/>
              </w:rPr>
            </w:pPr>
          </w:p>
        </w:tc>
        <w:tc>
          <w:tcPr>
            <w:tcW w:w="0" w:type="auto"/>
            <w:tcBorders>
              <w:left w:val="single" w:sz="4" w:space="0" w:color="auto"/>
              <w:right w:val="single" w:sz="4" w:space="0" w:color="auto"/>
            </w:tcBorders>
            <w:tcMar>
              <w:top w:w="28" w:type="dxa"/>
              <w:bottom w:w="28" w:type="dxa"/>
            </w:tcMar>
          </w:tcPr>
          <w:p w14:paraId="069BD92F" w14:textId="77777777" w:rsidR="0030483A" w:rsidRPr="00F81562" w:rsidRDefault="0030483A" w:rsidP="00F30B45">
            <w:pPr>
              <w:tabs>
                <w:tab w:val="left" w:pos="-720"/>
              </w:tabs>
              <w:suppressAutoHyphens/>
              <w:spacing w:after="0"/>
              <w:rPr>
                <w:rFonts w:ascii="Arial" w:hAnsi="Arial" w:cs="Arial"/>
                <w:sz w:val="16"/>
                <w:szCs w:val="16"/>
              </w:rPr>
            </w:pPr>
          </w:p>
        </w:tc>
      </w:tr>
      <w:tr w:rsidR="0030483A" w:rsidRPr="003A435F" w14:paraId="72DD484F" w14:textId="77777777" w:rsidTr="00F30B45">
        <w:trPr>
          <w:cantSplit/>
          <w:trHeight w:val="20"/>
        </w:trPr>
        <w:tc>
          <w:tcPr>
            <w:tcW w:w="0" w:type="auto"/>
            <w:tcBorders>
              <w:left w:val="single" w:sz="6" w:space="0" w:color="auto"/>
            </w:tcBorders>
            <w:tcMar>
              <w:top w:w="28" w:type="dxa"/>
              <w:bottom w:w="28" w:type="dxa"/>
            </w:tcMar>
          </w:tcPr>
          <w:p w14:paraId="0531441D" w14:textId="77777777" w:rsidR="0030483A" w:rsidRPr="006E26D6" w:rsidRDefault="0030483A" w:rsidP="00F30B45">
            <w:pPr>
              <w:tabs>
                <w:tab w:val="left" w:pos="-720"/>
              </w:tabs>
              <w:suppressAutoHyphens/>
              <w:rPr>
                <w:rFonts w:ascii="Arial" w:hAnsi="Arial" w:cs="Arial"/>
                <w:b/>
                <w:sz w:val="16"/>
                <w:szCs w:val="16"/>
              </w:rPr>
            </w:pPr>
            <w:r>
              <w:rPr>
                <w:rFonts w:ascii="Arial" w:hAnsi="Arial" w:cs="Arial"/>
                <w:b/>
                <w:sz w:val="16"/>
                <w:szCs w:val="16"/>
              </w:rPr>
              <w:t>Reflective practice</w:t>
            </w:r>
          </w:p>
        </w:tc>
        <w:tc>
          <w:tcPr>
            <w:tcW w:w="0" w:type="auto"/>
            <w:tcMar>
              <w:top w:w="28" w:type="dxa"/>
              <w:bottom w:w="28" w:type="dxa"/>
            </w:tcMar>
          </w:tcPr>
          <w:p w14:paraId="4E0ED238" w14:textId="77777777" w:rsidR="0030483A" w:rsidRPr="006E26D6" w:rsidRDefault="0030483A" w:rsidP="00F30B45">
            <w:pPr>
              <w:tabs>
                <w:tab w:val="left" w:pos="-720"/>
              </w:tabs>
              <w:suppressAutoHyphens/>
              <w:rPr>
                <w:rFonts w:ascii="Arial" w:hAnsi="Arial" w:cs="Arial"/>
                <w:sz w:val="16"/>
                <w:szCs w:val="16"/>
              </w:rPr>
            </w:pPr>
            <w:r>
              <w:rPr>
                <w:rFonts w:ascii="Arial" w:hAnsi="Arial" w:cs="Arial"/>
                <w:sz w:val="16"/>
                <w:szCs w:val="16"/>
              </w:rPr>
              <w:t xml:space="preserve">Consistently analyses practice by critically reflecting on personal contributions and that of others and the rationale behind these. Demonstrates reflexive awareness, articulating imaginative thinking about potential alternatives and their implications for further practice. </w:t>
            </w:r>
          </w:p>
        </w:tc>
        <w:tc>
          <w:tcPr>
            <w:tcW w:w="0" w:type="auto"/>
            <w:tcMar>
              <w:top w:w="28" w:type="dxa"/>
              <w:bottom w:w="28" w:type="dxa"/>
            </w:tcMar>
          </w:tcPr>
          <w:p w14:paraId="29A38556" w14:textId="77777777" w:rsidR="0030483A" w:rsidRPr="006E26D6" w:rsidRDefault="0030483A" w:rsidP="00F30B45">
            <w:pPr>
              <w:tabs>
                <w:tab w:val="left" w:pos="-720"/>
              </w:tabs>
              <w:suppressAutoHyphens/>
              <w:rPr>
                <w:rFonts w:ascii="Arial" w:hAnsi="Arial" w:cs="Arial"/>
                <w:sz w:val="16"/>
                <w:szCs w:val="16"/>
              </w:rPr>
            </w:pPr>
            <w:r>
              <w:rPr>
                <w:rFonts w:ascii="Arial" w:hAnsi="Arial" w:cs="Arial"/>
                <w:sz w:val="16"/>
                <w:szCs w:val="16"/>
              </w:rPr>
              <w:t>Analyses personal contribution and that of others to practice through reflection and considers possibilities and their consequences in a range of contexts. Develops effective action plans for practice.</w:t>
            </w:r>
          </w:p>
        </w:tc>
        <w:tc>
          <w:tcPr>
            <w:tcW w:w="0" w:type="auto"/>
            <w:tcMar>
              <w:top w:w="28" w:type="dxa"/>
              <w:bottom w:w="28" w:type="dxa"/>
            </w:tcMar>
          </w:tcPr>
          <w:p w14:paraId="013F09AA" w14:textId="77777777" w:rsidR="0030483A" w:rsidRPr="006E26D6" w:rsidRDefault="0030483A" w:rsidP="00F30B45">
            <w:pPr>
              <w:tabs>
                <w:tab w:val="left" w:pos="-720"/>
              </w:tabs>
              <w:suppressAutoHyphens/>
              <w:rPr>
                <w:rFonts w:ascii="Arial" w:hAnsi="Arial" w:cs="Arial"/>
                <w:sz w:val="16"/>
                <w:szCs w:val="16"/>
              </w:rPr>
            </w:pPr>
            <w:r>
              <w:rPr>
                <w:rFonts w:ascii="Arial" w:hAnsi="Arial" w:cs="Arial"/>
                <w:sz w:val="16"/>
                <w:szCs w:val="16"/>
              </w:rPr>
              <w:t xml:space="preserve">Evaluates personal contribution and that of others to practice and develops plans of action for practice. </w:t>
            </w:r>
          </w:p>
        </w:tc>
        <w:tc>
          <w:tcPr>
            <w:tcW w:w="0" w:type="auto"/>
            <w:tcMar>
              <w:top w:w="28" w:type="dxa"/>
              <w:bottom w:w="28" w:type="dxa"/>
            </w:tcMar>
          </w:tcPr>
          <w:p w14:paraId="6A6274EE" w14:textId="77777777" w:rsidR="0030483A" w:rsidRPr="006E26D6" w:rsidRDefault="0030483A" w:rsidP="00F30B45">
            <w:pPr>
              <w:tabs>
                <w:tab w:val="left" w:pos="-720"/>
              </w:tabs>
              <w:suppressAutoHyphens/>
              <w:rPr>
                <w:rFonts w:ascii="Arial" w:hAnsi="Arial" w:cs="Arial"/>
                <w:sz w:val="16"/>
                <w:szCs w:val="16"/>
              </w:rPr>
            </w:pPr>
            <w:r>
              <w:rPr>
                <w:rFonts w:ascii="Arial" w:hAnsi="Arial" w:cs="Arial"/>
                <w:sz w:val="16"/>
                <w:szCs w:val="16"/>
              </w:rPr>
              <w:t xml:space="preserve">Able to evaluate own practice and that of others using </w:t>
            </w:r>
            <w:proofErr w:type="gramStart"/>
            <w:r>
              <w:rPr>
                <w:rFonts w:ascii="Arial" w:hAnsi="Arial" w:cs="Arial"/>
                <w:sz w:val="16"/>
                <w:szCs w:val="16"/>
              </w:rPr>
              <w:t>a number of</w:t>
            </w:r>
            <w:proofErr w:type="gramEnd"/>
            <w:r>
              <w:rPr>
                <w:rFonts w:ascii="Arial" w:hAnsi="Arial" w:cs="Arial"/>
                <w:sz w:val="16"/>
                <w:szCs w:val="16"/>
              </w:rPr>
              <w:t xml:space="preserve"> frames of reference. Considers future actions</w:t>
            </w:r>
          </w:p>
        </w:tc>
        <w:tc>
          <w:tcPr>
            <w:tcW w:w="0" w:type="auto"/>
            <w:tcMar>
              <w:top w:w="28" w:type="dxa"/>
              <w:bottom w:w="28" w:type="dxa"/>
            </w:tcMar>
          </w:tcPr>
          <w:p w14:paraId="5E2CB4D0" w14:textId="77777777" w:rsidR="0030483A" w:rsidRPr="006E26D6" w:rsidRDefault="0030483A" w:rsidP="00F30B45">
            <w:pPr>
              <w:tabs>
                <w:tab w:val="left" w:pos="-720"/>
              </w:tabs>
              <w:suppressAutoHyphens/>
              <w:rPr>
                <w:rFonts w:ascii="Arial" w:hAnsi="Arial" w:cs="Arial"/>
                <w:sz w:val="16"/>
                <w:szCs w:val="16"/>
              </w:rPr>
            </w:pPr>
            <w:r>
              <w:rPr>
                <w:rFonts w:ascii="Arial" w:hAnsi="Arial" w:cs="Arial"/>
                <w:sz w:val="16"/>
                <w:szCs w:val="16"/>
              </w:rPr>
              <w:t>Able to interpret own practice and that of others based on specific frames of reference. Identifies some further actions.</w:t>
            </w:r>
          </w:p>
        </w:tc>
        <w:tc>
          <w:tcPr>
            <w:tcW w:w="0" w:type="auto"/>
            <w:tcBorders>
              <w:right w:val="single" w:sz="4" w:space="0" w:color="auto"/>
            </w:tcBorders>
            <w:tcMar>
              <w:top w:w="28" w:type="dxa"/>
              <w:bottom w:w="28" w:type="dxa"/>
            </w:tcMar>
          </w:tcPr>
          <w:p w14:paraId="74217982" w14:textId="77777777" w:rsidR="0030483A" w:rsidRPr="006E26D6" w:rsidRDefault="0030483A" w:rsidP="00F30B45">
            <w:pPr>
              <w:tabs>
                <w:tab w:val="left" w:pos="-720"/>
              </w:tabs>
              <w:suppressAutoHyphens/>
              <w:rPr>
                <w:rFonts w:ascii="Arial" w:hAnsi="Arial" w:cs="Arial"/>
                <w:sz w:val="16"/>
                <w:szCs w:val="16"/>
              </w:rPr>
            </w:pPr>
            <w:r>
              <w:rPr>
                <w:rFonts w:ascii="Arial" w:hAnsi="Arial" w:cs="Arial"/>
                <w:sz w:val="16"/>
                <w:szCs w:val="16"/>
              </w:rPr>
              <w:t>Limited interpretation of own practice and that of others restricting further action.</w:t>
            </w:r>
          </w:p>
        </w:tc>
        <w:tc>
          <w:tcPr>
            <w:tcW w:w="0" w:type="auto"/>
            <w:tcBorders>
              <w:left w:val="single" w:sz="4" w:space="0" w:color="auto"/>
              <w:right w:val="single" w:sz="4" w:space="0" w:color="auto"/>
            </w:tcBorders>
            <w:tcMar>
              <w:top w:w="28" w:type="dxa"/>
              <w:bottom w:w="28" w:type="dxa"/>
            </w:tcMar>
          </w:tcPr>
          <w:p w14:paraId="433F6A49" w14:textId="77777777" w:rsidR="0030483A" w:rsidRPr="006E26D6" w:rsidRDefault="0030483A" w:rsidP="00F30B45">
            <w:pPr>
              <w:tabs>
                <w:tab w:val="left" w:pos="-720"/>
              </w:tabs>
              <w:suppressAutoHyphens/>
              <w:rPr>
                <w:rFonts w:ascii="Arial" w:hAnsi="Arial" w:cs="Arial"/>
                <w:sz w:val="16"/>
                <w:szCs w:val="16"/>
              </w:rPr>
            </w:pPr>
            <w:r>
              <w:rPr>
                <w:rFonts w:ascii="Arial" w:hAnsi="Arial" w:cs="Arial"/>
                <w:sz w:val="16"/>
                <w:szCs w:val="16"/>
              </w:rPr>
              <w:t>Incomplete interpretation of practice leading to insufficient action</w:t>
            </w:r>
          </w:p>
        </w:tc>
      </w:tr>
    </w:tbl>
    <w:p w14:paraId="2E2BFE14" w14:textId="77777777" w:rsidR="0030483A" w:rsidRPr="00AB161E" w:rsidRDefault="0030483A" w:rsidP="0030483A">
      <w:pPr>
        <w:rPr>
          <w:rFonts w:ascii="Humnst777 BT" w:eastAsia="Humnst777 BT" w:hAnsi="Humnst777 BT" w:cs="Humnst777 BT"/>
        </w:rPr>
        <w:sectPr w:rsidR="0030483A" w:rsidRPr="00AB161E" w:rsidSect="009A00B7">
          <w:headerReference w:type="even" r:id="rId18"/>
          <w:headerReference w:type="default" r:id="rId19"/>
          <w:footerReference w:type="even" r:id="rId20"/>
          <w:footerReference w:type="default" r:id="rId21"/>
          <w:headerReference w:type="first" r:id="rId22"/>
          <w:footerReference w:type="first" r:id="rId23"/>
          <w:pgSz w:w="16838" w:h="11906" w:orient="landscape"/>
          <w:pgMar w:top="1440" w:right="1440" w:bottom="1440" w:left="1440" w:header="709" w:footer="709" w:gutter="0"/>
          <w:cols w:space="708"/>
          <w:docGrid w:linePitch="360"/>
        </w:sectPr>
      </w:pPr>
    </w:p>
    <w:p w14:paraId="68BF1703" w14:textId="77777777" w:rsidR="00A158FB" w:rsidRDefault="00A158FB"/>
    <w:sectPr w:rsidR="00A158FB" w:rsidSect="0030483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353C9" w14:textId="77777777" w:rsidR="006A3438" w:rsidRDefault="006A3438" w:rsidP="006A3438">
      <w:pPr>
        <w:spacing w:after="0" w:line="240" w:lineRule="auto"/>
      </w:pPr>
      <w:r>
        <w:separator/>
      </w:r>
    </w:p>
  </w:endnote>
  <w:endnote w:type="continuationSeparator" w:id="0">
    <w:p w14:paraId="64128723" w14:textId="77777777" w:rsidR="006A3438" w:rsidRDefault="006A3438" w:rsidP="006A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umnst777 Lt BT">
    <w:altName w:val="Calibri"/>
    <w:panose1 w:val="020B0402030504020204"/>
    <w:charset w:val="00"/>
    <w:family w:val="swiss"/>
    <w:pitch w:val="variable"/>
    <w:sig w:usb0="00000087" w:usb1="00000000" w:usb2="00000000" w:usb3="00000000" w:csb0="0000001B" w:csb1="00000000"/>
  </w:font>
  <w:font w:name="Humnst777 BT">
    <w:altName w:val="Calibri"/>
    <w:panose1 w:val="020B0603030504020204"/>
    <w:charset w:val="00"/>
    <w:family w:val="swiss"/>
    <w:pitch w:val="variable"/>
    <w:sig w:usb0="00000087" w:usb1="00000000" w:usb2="00000000" w:usb3="00000000" w:csb0="0000001B" w:csb1="00000000"/>
  </w:font>
  <w:font w:name="Adobe Gurmukhi">
    <w:panose1 w:val="00000000000000000000"/>
    <w:charset w:val="00"/>
    <w:family w:val="modern"/>
    <w:notTrueType/>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F2FC7" w14:textId="77777777" w:rsidR="006A3438" w:rsidRDefault="006A3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881483"/>
      <w:docPartObj>
        <w:docPartGallery w:val="Page Numbers (Bottom of Page)"/>
        <w:docPartUnique/>
      </w:docPartObj>
    </w:sdtPr>
    <w:sdtEndPr>
      <w:rPr>
        <w:noProof/>
      </w:rPr>
    </w:sdtEndPr>
    <w:sdtContent>
      <w:p w14:paraId="5E3A1A06" w14:textId="4225C6ED" w:rsidR="006A3438" w:rsidRDefault="006A34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2BF6FB" w14:textId="77777777" w:rsidR="006A3438" w:rsidRDefault="006A3438">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BFB1" w14:textId="77777777" w:rsidR="006A3438" w:rsidRDefault="006A3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3BE93" w14:textId="77777777" w:rsidR="006A3438" w:rsidRDefault="006A3438" w:rsidP="006A3438">
      <w:pPr>
        <w:spacing w:after="0" w:line="240" w:lineRule="auto"/>
      </w:pPr>
      <w:r>
        <w:separator/>
      </w:r>
    </w:p>
  </w:footnote>
  <w:footnote w:type="continuationSeparator" w:id="0">
    <w:p w14:paraId="62AA058F" w14:textId="77777777" w:rsidR="006A3438" w:rsidRDefault="006A3438" w:rsidP="006A3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1BF5" w14:textId="77777777" w:rsidR="006A3438" w:rsidRDefault="006A3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F0D35" w14:textId="77777777" w:rsidR="006A3438" w:rsidRDefault="006A3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D67A8" w14:textId="77777777" w:rsidR="006A3438" w:rsidRDefault="006A3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27211"/>
    <w:multiLevelType w:val="hybridMultilevel"/>
    <w:tmpl w:val="07B29EFE"/>
    <w:lvl w:ilvl="0" w:tplc="F6CA4B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901CC1"/>
    <w:multiLevelType w:val="hybridMultilevel"/>
    <w:tmpl w:val="300E0C8A"/>
    <w:lvl w:ilvl="0" w:tplc="EC54D8C6">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3A"/>
    <w:rsid w:val="0030483A"/>
    <w:rsid w:val="006A3438"/>
    <w:rsid w:val="00A15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5A95"/>
  <w15:chartTrackingRefBased/>
  <w15:docId w15:val="{B8C7CCDF-596C-4099-AD04-8CC933C6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83A"/>
    <w:pPr>
      <w:spacing w:line="25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83A"/>
    <w:pPr>
      <w:ind w:left="720"/>
      <w:contextualSpacing/>
    </w:pPr>
  </w:style>
  <w:style w:type="table" w:styleId="TableGrid">
    <w:name w:val="Table Grid"/>
    <w:basedOn w:val="TableNormal"/>
    <w:uiPriority w:val="39"/>
    <w:rsid w:val="0030483A"/>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483A"/>
    <w:rPr>
      <w:color w:val="0563C1" w:themeColor="hyperlink"/>
      <w:u w:val="single"/>
    </w:rPr>
  </w:style>
  <w:style w:type="character" w:styleId="SubtleEmphasis">
    <w:name w:val="Subtle Emphasis"/>
    <w:basedOn w:val="DefaultParagraphFont"/>
    <w:uiPriority w:val="19"/>
    <w:qFormat/>
    <w:rsid w:val="0030483A"/>
    <w:rPr>
      <w:i/>
      <w:iCs/>
      <w:color w:val="404040" w:themeColor="text1" w:themeTint="BF"/>
    </w:rPr>
  </w:style>
  <w:style w:type="paragraph" w:styleId="Title">
    <w:name w:val="Title"/>
    <w:basedOn w:val="Normal"/>
    <w:next w:val="Normal"/>
    <w:link w:val="TitleChar"/>
    <w:uiPriority w:val="10"/>
    <w:qFormat/>
    <w:rsid w:val="0030483A"/>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30483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A3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438"/>
    <w:rPr>
      <w:rFonts w:ascii="Calibri" w:eastAsia="Calibri" w:hAnsi="Calibri" w:cs="Calibri"/>
      <w:lang w:eastAsia="ar-SA"/>
    </w:rPr>
  </w:style>
  <w:style w:type="paragraph" w:styleId="Footer">
    <w:name w:val="footer"/>
    <w:basedOn w:val="Normal"/>
    <w:link w:val="FooterChar"/>
    <w:uiPriority w:val="99"/>
    <w:unhideWhenUsed/>
    <w:rsid w:val="006A3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438"/>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yperlink" Target="https://www.nmc.org.uk/globalassets/sitedocuments/education-standards/future-nurse-proficienci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mc.org.uk/globalassets/sitedocuments/nmc-publications/nmc-cod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849F80-26C6-4D20-8489-FE89E4A76D93}"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5556435E-D4F4-4E6F-BA4C-005496EF9B9E}">
      <dgm:prSet phldrT="[Text]"/>
      <dgm:spPr/>
      <dgm:t>
        <a:bodyPr/>
        <a:lstStyle/>
        <a:p>
          <a:r>
            <a:rPr lang="en-US"/>
            <a:t>February 2019 </a:t>
          </a:r>
        </a:p>
      </dgm:t>
    </dgm:pt>
    <dgm:pt modelId="{39B7CF35-F102-4554-A4C1-F23FFEC1F105}" type="parTrans" cxnId="{1B064381-1B61-4329-9E4A-3F3BE241C2C3}">
      <dgm:prSet/>
      <dgm:spPr/>
      <dgm:t>
        <a:bodyPr/>
        <a:lstStyle/>
        <a:p>
          <a:endParaRPr lang="en-US"/>
        </a:p>
      </dgm:t>
    </dgm:pt>
    <dgm:pt modelId="{D52C7E2C-1978-47C8-B74F-0653D000B403}" type="sibTrans" cxnId="{1B064381-1B61-4329-9E4A-3F3BE241C2C3}">
      <dgm:prSet/>
      <dgm:spPr/>
      <dgm:t>
        <a:bodyPr/>
        <a:lstStyle/>
        <a:p>
          <a:endParaRPr lang="en-US"/>
        </a:p>
      </dgm:t>
    </dgm:pt>
    <dgm:pt modelId="{82ADDC20-6C8E-496D-8538-923C0F016814}">
      <dgm:prSet phldrT="[Text]"/>
      <dgm:spPr/>
      <dgm:t>
        <a:bodyPr/>
        <a:lstStyle/>
        <a:p>
          <a:r>
            <a:rPr lang="en-US"/>
            <a:t>March 2019</a:t>
          </a:r>
        </a:p>
      </dgm:t>
    </dgm:pt>
    <dgm:pt modelId="{FCE24F9E-B35A-4A1E-86B6-F797B499F5B5}" type="parTrans" cxnId="{7AEAAEEA-E833-4F67-85FC-79FFC71C11BC}">
      <dgm:prSet/>
      <dgm:spPr/>
      <dgm:t>
        <a:bodyPr/>
        <a:lstStyle/>
        <a:p>
          <a:endParaRPr lang="en-US"/>
        </a:p>
      </dgm:t>
    </dgm:pt>
    <dgm:pt modelId="{D48C8AE2-DA01-484B-BD56-1C92FFA5B8FC}" type="sibTrans" cxnId="{7AEAAEEA-E833-4F67-85FC-79FFC71C11BC}">
      <dgm:prSet/>
      <dgm:spPr/>
      <dgm:t>
        <a:bodyPr/>
        <a:lstStyle/>
        <a:p>
          <a:endParaRPr lang="en-US"/>
        </a:p>
      </dgm:t>
    </dgm:pt>
    <dgm:pt modelId="{E20328DE-B1CE-408C-B160-370EBFF3EF8C}">
      <dgm:prSet phldrT="[Text]"/>
      <dgm:spPr/>
      <dgm:t>
        <a:bodyPr/>
        <a:lstStyle/>
        <a:p>
          <a:r>
            <a:rPr lang="en-US"/>
            <a:t>June 2019 </a:t>
          </a:r>
        </a:p>
      </dgm:t>
    </dgm:pt>
    <dgm:pt modelId="{98815CD0-0620-43F4-A6FA-37F62FCC94A4}" type="parTrans" cxnId="{B22CA171-9A35-479B-92F8-9CD34045A5BF}">
      <dgm:prSet/>
      <dgm:spPr/>
      <dgm:t>
        <a:bodyPr/>
        <a:lstStyle/>
        <a:p>
          <a:endParaRPr lang="en-US"/>
        </a:p>
      </dgm:t>
    </dgm:pt>
    <dgm:pt modelId="{566998E9-5D71-45AD-A200-62DA5A63CD6A}" type="sibTrans" cxnId="{B22CA171-9A35-479B-92F8-9CD34045A5BF}">
      <dgm:prSet/>
      <dgm:spPr/>
      <dgm:t>
        <a:bodyPr/>
        <a:lstStyle/>
        <a:p>
          <a:endParaRPr lang="en-US"/>
        </a:p>
      </dgm:t>
    </dgm:pt>
    <dgm:pt modelId="{8AD3C348-9889-47A2-9AD3-04509C8A58FA}">
      <dgm:prSet phldrT="[Text]"/>
      <dgm:spPr/>
      <dgm:t>
        <a:bodyPr/>
        <a:lstStyle/>
        <a:p>
          <a:r>
            <a:rPr lang="en-US"/>
            <a:t>Portfolio confirmed as a pass/fail by Programme/ Pathway director</a:t>
          </a:r>
        </a:p>
      </dgm:t>
    </dgm:pt>
    <dgm:pt modelId="{B0D788AE-BD24-4088-8F74-43C0B998348B}" type="parTrans" cxnId="{0A7D55E1-B727-4E5F-92FB-DDB3E8873FA3}">
      <dgm:prSet/>
      <dgm:spPr/>
      <dgm:t>
        <a:bodyPr/>
        <a:lstStyle/>
        <a:p>
          <a:endParaRPr lang="en-US"/>
        </a:p>
      </dgm:t>
    </dgm:pt>
    <dgm:pt modelId="{2CF53F16-E06F-4AAD-BC78-BF1D43F429DF}" type="sibTrans" cxnId="{0A7D55E1-B727-4E5F-92FB-DDB3E8873FA3}">
      <dgm:prSet/>
      <dgm:spPr/>
      <dgm:t>
        <a:bodyPr/>
        <a:lstStyle/>
        <a:p>
          <a:endParaRPr lang="en-US"/>
        </a:p>
      </dgm:t>
    </dgm:pt>
    <dgm:pt modelId="{10F3C36D-3257-47E3-A981-98B1A91D5342}">
      <dgm:prSet phldrT="[Text]"/>
      <dgm:spPr/>
      <dgm:t>
        <a:bodyPr/>
        <a:lstStyle/>
        <a:p>
          <a:r>
            <a:rPr lang="en-US"/>
            <a:t>Complete application and attend for interview</a:t>
          </a:r>
        </a:p>
      </dgm:t>
    </dgm:pt>
    <dgm:pt modelId="{1F38511B-A6C2-421E-B1CF-A755B2C3F418}" type="parTrans" cxnId="{E06C63A4-0829-4D12-A595-1D747D883885}">
      <dgm:prSet/>
      <dgm:spPr/>
      <dgm:t>
        <a:bodyPr/>
        <a:lstStyle/>
        <a:p>
          <a:endParaRPr lang="en-US"/>
        </a:p>
      </dgm:t>
    </dgm:pt>
    <dgm:pt modelId="{F8019D51-CF7B-4812-A785-E16DD3C19567}" type="sibTrans" cxnId="{E06C63A4-0829-4D12-A595-1D747D883885}">
      <dgm:prSet/>
      <dgm:spPr/>
      <dgm:t>
        <a:bodyPr/>
        <a:lstStyle/>
        <a:p>
          <a:endParaRPr lang="en-US"/>
        </a:p>
      </dgm:t>
    </dgm:pt>
    <dgm:pt modelId="{FFC0312A-D9D5-4E99-8350-095AF1A65D09}">
      <dgm:prSet phldrT="[Text]"/>
      <dgm:spPr/>
      <dgm:t>
        <a:bodyPr/>
        <a:lstStyle/>
        <a:p>
          <a:r>
            <a:rPr lang="en-US"/>
            <a:t>Meet with your academic advisor and develop the portfolio of evidence</a:t>
          </a:r>
        </a:p>
      </dgm:t>
    </dgm:pt>
    <dgm:pt modelId="{6989AA78-4134-4592-A413-FEB93CB29B53}" type="parTrans" cxnId="{3DEF6261-3929-46C6-B377-374175C10D7D}">
      <dgm:prSet/>
      <dgm:spPr/>
      <dgm:t>
        <a:bodyPr/>
        <a:lstStyle/>
        <a:p>
          <a:endParaRPr lang="en-US"/>
        </a:p>
      </dgm:t>
    </dgm:pt>
    <dgm:pt modelId="{DA111BCC-5516-4B5A-8FE2-6BB44675B2AE}" type="sibTrans" cxnId="{3DEF6261-3929-46C6-B377-374175C10D7D}">
      <dgm:prSet/>
      <dgm:spPr/>
      <dgm:t>
        <a:bodyPr/>
        <a:lstStyle/>
        <a:p>
          <a:endParaRPr lang="en-US"/>
        </a:p>
      </dgm:t>
    </dgm:pt>
    <dgm:pt modelId="{CD2EFDFC-E7B4-405E-8003-0AF4C143063A}">
      <dgm:prSet phldrT="[Text]"/>
      <dgm:spPr/>
      <dgm:t>
        <a:bodyPr/>
        <a:lstStyle/>
        <a:p>
          <a:r>
            <a:rPr lang="en-US"/>
            <a:t>July 2019 </a:t>
          </a:r>
        </a:p>
      </dgm:t>
    </dgm:pt>
    <dgm:pt modelId="{C56FE15D-77DF-407D-AE80-10F17A046A53}" type="parTrans" cxnId="{60C3A633-4967-4656-A063-D13AA1BDB62D}">
      <dgm:prSet/>
      <dgm:spPr/>
      <dgm:t>
        <a:bodyPr/>
        <a:lstStyle/>
        <a:p>
          <a:endParaRPr lang="en-US"/>
        </a:p>
      </dgm:t>
    </dgm:pt>
    <dgm:pt modelId="{3B83D420-2770-43E3-A8DE-DC3FF15C6F3A}" type="sibTrans" cxnId="{60C3A633-4967-4656-A063-D13AA1BDB62D}">
      <dgm:prSet/>
      <dgm:spPr/>
      <dgm:t>
        <a:bodyPr/>
        <a:lstStyle/>
        <a:p>
          <a:endParaRPr lang="en-US"/>
        </a:p>
      </dgm:t>
    </dgm:pt>
    <dgm:pt modelId="{DC8DDEFD-6B41-43C1-94D6-E671ECAC6706}">
      <dgm:prSet/>
      <dgm:spPr/>
      <dgm:t>
        <a:bodyPr/>
        <a:lstStyle/>
        <a:p>
          <a:r>
            <a:rPr lang="en-US"/>
            <a:t>RPEL claim approved by the FQSC</a:t>
          </a:r>
        </a:p>
      </dgm:t>
    </dgm:pt>
    <dgm:pt modelId="{424F8285-7CC8-40C2-A0F0-49D8E049873B}" type="parTrans" cxnId="{B044E62F-79A6-48FE-87F0-4BA2BADF9187}">
      <dgm:prSet/>
      <dgm:spPr/>
      <dgm:t>
        <a:bodyPr/>
        <a:lstStyle/>
        <a:p>
          <a:endParaRPr lang="en-US"/>
        </a:p>
      </dgm:t>
    </dgm:pt>
    <dgm:pt modelId="{6573EEE7-D3D9-4564-AE42-4C1003D09E55}" type="sibTrans" cxnId="{B044E62F-79A6-48FE-87F0-4BA2BADF9187}">
      <dgm:prSet/>
      <dgm:spPr/>
      <dgm:t>
        <a:bodyPr/>
        <a:lstStyle/>
        <a:p>
          <a:endParaRPr lang="en-US"/>
        </a:p>
      </dgm:t>
    </dgm:pt>
    <dgm:pt modelId="{AE1C67F6-29B7-4999-A370-7B9E6E4D68E4}">
      <dgm:prSet/>
      <dgm:spPr/>
      <dgm:t>
        <a:bodyPr/>
        <a:lstStyle/>
        <a:p>
          <a:r>
            <a:rPr lang="en-US"/>
            <a:t>Selection of portfolios viewed by the external examiner   </a:t>
          </a:r>
        </a:p>
      </dgm:t>
    </dgm:pt>
    <dgm:pt modelId="{EA43DC58-FD9F-497E-8B1E-CAE6C4C42E27}" type="parTrans" cxnId="{61E7C4D3-0BAD-496D-96E7-878E98045D3F}">
      <dgm:prSet/>
      <dgm:spPr/>
      <dgm:t>
        <a:bodyPr/>
        <a:lstStyle/>
        <a:p>
          <a:endParaRPr lang="en-US"/>
        </a:p>
      </dgm:t>
    </dgm:pt>
    <dgm:pt modelId="{893045C6-3211-406D-8BE1-87DAC9D96B44}" type="sibTrans" cxnId="{61E7C4D3-0BAD-496D-96E7-878E98045D3F}">
      <dgm:prSet/>
      <dgm:spPr/>
      <dgm:t>
        <a:bodyPr/>
        <a:lstStyle/>
        <a:p>
          <a:endParaRPr lang="en-US"/>
        </a:p>
      </dgm:t>
    </dgm:pt>
    <dgm:pt modelId="{E31C0EF5-A5D2-4557-B074-D2C64234961D}">
      <dgm:prSet phldrT="[Text]"/>
      <dgm:spPr/>
      <dgm:t>
        <a:bodyPr/>
        <a:lstStyle/>
        <a:p>
          <a:r>
            <a:rPr lang="en-US"/>
            <a:t>Conditional offer made to successful candidates</a:t>
          </a:r>
        </a:p>
      </dgm:t>
    </dgm:pt>
    <dgm:pt modelId="{8ADB5DBC-6F6F-405F-B467-322C3134AA46}" type="parTrans" cxnId="{BF04EDF6-196F-43EF-BD88-535C300855CB}">
      <dgm:prSet/>
      <dgm:spPr/>
      <dgm:t>
        <a:bodyPr/>
        <a:lstStyle/>
        <a:p>
          <a:endParaRPr lang="en-US"/>
        </a:p>
      </dgm:t>
    </dgm:pt>
    <dgm:pt modelId="{F7DFD240-69B0-48BF-9994-D9CE29F9A8E5}" type="sibTrans" cxnId="{BF04EDF6-196F-43EF-BD88-535C300855CB}">
      <dgm:prSet/>
      <dgm:spPr/>
      <dgm:t>
        <a:bodyPr/>
        <a:lstStyle/>
        <a:p>
          <a:endParaRPr lang="en-US"/>
        </a:p>
      </dgm:t>
    </dgm:pt>
    <dgm:pt modelId="{40FA680D-B56F-4BCB-B253-2C8BE72581A8}">
      <dgm:prSet/>
      <dgm:spPr/>
      <dgm:t>
        <a:bodyPr/>
        <a:lstStyle/>
        <a:p>
          <a:r>
            <a:rPr lang="en-US"/>
            <a:t>September 2019 </a:t>
          </a:r>
        </a:p>
      </dgm:t>
    </dgm:pt>
    <dgm:pt modelId="{C6139FF8-0797-4405-91AA-FA5D3022FAF2}" type="parTrans" cxnId="{54985C2E-9B1A-462E-8C2C-39A3089220B8}">
      <dgm:prSet/>
      <dgm:spPr/>
      <dgm:t>
        <a:bodyPr/>
        <a:lstStyle/>
        <a:p>
          <a:endParaRPr lang="en-US"/>
        </a:p>
      </dgm:t>
    </dgm:pt>
    <dgm:pt modelId="{9F35D168-2309-4F39-BD33-DDBEB5F165CF}" type="sibTrans" cxnId="{54985C2E-9B1A-462E-8C2C-39A3089220B8}">
      <dgm:prSet/>
      <dgm:spPr/>
      <dgm:t>
        <a:bodyPr/>
        <a:lstStyle/>
        <a:p>
          <a:endParaRPr lang="en-US"/>
        </a:p>
      </dgm:t>
    </dgm:pt>
    <dgm:pt modelId="{5C3098B0-3938-4483-821B-B563EAA07C0E}">
      <dgm:prSet/>
      <dgm:spPr/>
      <dgm:t>
        <a:bodyPr/>
        <a:lstStyle/>
        <a:p>
          <a:r>
            <a:rPr lang="en-US"/>
            <a:t>Commence Programme </a:t>
          </a:r>
        </a:p>
      </dgm:t>
    </dgm:pt>
    <dgm:pt modelId="{F636D60A-495F-4CD9-8598-43ADB3490831}" type="parTrans" cxnId="{DD97D865-D672-4C04-8AE5-6B7E8FC5FECC}">
      <dgm:prSet/>
      <dgm:spPr/>
      <dgm:t>
        <a:bodyPr/>
        <a:lstStyle/>
        <a:p>
          <a:endParaRPr lang="en-US"/>
        </a:p>
      </dgm:t>
    </dgm:pt>
    <dgm:pt modelId="{BCEFEB62-243E-4FA3-82C8-9872EC4A8AE9}" type="sibTrans" cxnId="{DD97D865-D672-4C04-8AE5-6B7E8FC5FECC}">
      <dgm:prSet/>
      <dgm:spPr/>
      <dgm:t>
        <a:bodyPr/>
        <a:lstStyle/>
        <a:p>
          <a:endParaRPr lang="en-US"/>
        </a:p>
      </dgm:t>
    </dgm:pt>
    <dgm:pt modelId="{EF6AC070-CD5E-444F-9A59-27767A7306B4}">
      <dgm:prSet phldrT="[Text]"/>
      <dgm:spPr/>
      <dgm:t>
        <a:bodyPr/>
        <a:lstStyle/>
        <a:p>
          <a:r>
            <a:rPr lang="en-US"/>
            <a:t>(Resubmission opportunity to be provided if needed)  </a:t>
          </a:r>
        </a:p>
      </dgm:t>
    </dgm:pt>
    <dgm:pt modelId="{39980489-BA9A-443F-9FDC-00A0F57FF2E0}" type="parTrans" cxnId="{DE146284-8065-4F56-A105-A2D6ABED5E14}">
      <dgm:prSet/>
      <dgm:spPr/>
      <dgm:t>
        <a:bodyPr/>
        <a:lstStyle/>
        <a:p>
          <a:endParaRPr lang="en-US"/>
        </a:p>
      </dgm:t>
    </dgm:pt>
    <dgm:pt modelId="{991B3AF2-7211-4D72-8B0C-4BB7F8223B78}" type="sibTrans" cxnId="{DE146284-8065-4F56-A105-A2D6ABED5E14}">
      <dgm:prSet/>
      <dgm:spPr/>
      <dgm:t>
        <a:bodyPr/>
        <a:lstStyle/>
        <a:p>
          <a:endParaRPr lang="en-US"/>
        </a:p>
      </dgm:t>
    </dgm:pt>
    <dgm:pt modelId="{86092618-3A83-491D-89B7-C0DC1F5F8057}">
      <dgm:prSet phldrT="[Text]"/>
      <dgm:spPr/>
      <dgm:t>
        <a:bodyPr/>
        <a:lstStyle/>
        <a:p>
          <a:r>
            <a:rPr lang="en-US"/>
            <a:t>Date for submission of portfolio agreed</a:t>
          </a:r>
        </a:p>
      </dgm:t>
    </dgm:pt>
    <dgm:pt modelId="{C3927C2D-8F61-42B2-B765-60450B72DCD8}" type="parTrans" cxnId="{F5F10B9A-83FA-4B32-AAE9-2F606731A3A2}">
      <dgm:prSet/>
      <dgm:spPr/>
      <dgm:t>
        <a:bodyPr/>
        <a:lstStyle/>
        <a:p>
          <a:endParaRPr lang="en-US"/>
        </a:p>
      </dgm:t>
    </dgm:pt>
    <dgm:pt modelId="{C32148C7-F630-4961-A058-638A66FF60B4}" type="sibTrans" cxnId="{F5F10B9A-83FA-4B32-AAE9-2F606731A3A2}">
      <dgm:prSet/>
      <dgm:spPr/>
      <dgm:t>
        <a:bodyPr/>
        <a:lstStyle/>
        <a:p>
          <a:endParaRPr lang="en-US"/>
        </a:p>
      </dgm:t>
    </dgm:pt>
    <dgm:pt modelId="{DA6F62AE-E7A2-43C1-ABA5-BFBAE4831F16}">
      <dgm:prSet phldrT="[Text]"/>
      <dgm:spPr/>
      <dgm:t>
        <a:bodyPr/>
        <a:lstStyle/>
        <a:p>
          <a:r>
            <a:rPr lang="en-US"/>
            <a:t>Complete practice hours </a:t>
          </a:r>
        </a:p>
      </dgm:t>
    </dgm:pt>
    <dgm:pt modelId="{28F2DDA9-C572-4F6F-A0D7-92589D07D4DF}" type="parTrans" cxnId="{C48510A5-DB27-4DBB-BB83-46154C044E21}">
      <dgm:prSet/>
      <dgm:spPr/>
      <dgm:t>
        <a:bodyPr/>
        <a:lstStyle/>
        <a:p>
          <a:endParaRPr lang="en-US"/>
        </a:p>
      </dgm:t>
    </dgm:pt>
    <dgm:pt modelId="{C715ABD7-6154-49C9-B6C6-78966CBE6A1B}" type="sibTrans" cxnId="{C48510A5-DB27-4DBB-BB83-46154C044E21}">
      <dgm:prSet/>
      <dgm:spPr/>
      <dgm:t>
        <a:bodyPr/>
        <a:lstStyle/>
        <a:p>
          <a:endParaRPr lang="en-US"/>
        </a:p>
      </dgm:t>
    </dgm:pt>
    <dgm:pt modelId="{C5F20288-8BFC-4C0C-ACEA-1E4A6977705A}">
      <dgm:prSet phldrT="[Text]"/>
      <dgm:spPr/>
      <dgm:t>
        <a:bodyPr/>
        <a:lstStyle/>
        <a:p>
          <a:r>
            <a:rPr lang="en-US"/>
            <a:t>Submit Portfolio to Programme Director </a:t>
          </a:r>
        </a:p>
      </dgm:t>
    </dgm:pt>
    <dgm:pt modelId="{C773060E-4EDE-4097-9646-3AC28F485958}" type="parTrans" cxnId="{8C4825DC-DFBD-4891-AA17-61A92A412451}">
      <dgm:prSet/>
      <dgm:spPr/>
      <dgm:t>
        <a:bodyPr/>
        <a:lstStyle/>
        <a:p>
          <a:endParaRPr lang="en-US"/>
        </a:p>
      </dgm:t>
    </dgm:pt>
    <dgm:pt modelId="{B36EECB1-83C3-4276-B89D-79B130958EDB}" type="sibTrans" cxnId="{8C4825DC-DFBD-4891-AA17-61A92A412451}">
      <dgm:prSet/>
      <dgm:spPr/>
      <dgm:t>
        <a:bodyPr/>
        <a:lstStyle/>
        <a:p>
          <a:endParaRPr lang="en-US"/>
        </a:p>
      </dgm:t>
    </dgm:pt>
    <dgm:pt modelId="{A5EE8B05-E763-42BB-A139-78D8F76B5149}">
      <dgm:prSet phldrT="[Text]"/>
      <dgm:spPr/>
      <dgm:t>
        <a:bodyPr/>
        <a:lstStyle/>
        <a:p>
          <a:r>
            <a:rPr lang="en-US"/>
            <a:t>undertake practice hours   </a:t>
          </a:r>
        </a:p>
      </dgm:t>
    </dgm:pt>
    <dgm:pt modelId="{6002203E-202D-4610-929E-19DA6BFB6013}" type="parTrans" cxnId="{474EA7D8-0FB3-4FC7-8819-C5487C631D81}">
      <dgm:prSet/>
      <dgm:spPr/>
      <dgm:t>
        <a:bodyPr/>
        <a:lstStyle/>
        <a:p>
          <a:endParaRPr lang="en-US"/>
        </a:p>
      </dgm:t>
    </dgm:pt>
    <dgm:pt modelId="{A1348962-B80D-48A2-A485-B7BA119B0EE2}" type="sibTrans" cxnId="{474EA7D8-0FB3-4FC7-8819-C5487C631D81}">
      <dgm:prSet/>
      <dgm:spPr/>
      <dgm:t>
        <a:bodyPr/>
        <a:lstStyle/>
        <a:p>
          <a:endParaRPr lang="en-US"/>
        </a:p>
      </dgm:t>
    </dgm:pt>
    <dgm:pt modelId="{2AA24D47-039F-454D-987B-D74F6616746F}" type="pres">
      <dgm:prSet presAssocID="{8D849F80-26C6-4D20-8489-FE89E4A76D93}" presName="linearFlow" presStyleCnt="0">
        <dgm:presLayoutVars>
          <dgm:dir/>
          <dgm:animLvl val="lvl"/>
          <dgm:resizeHandles val="exact"/>
        </dgm:presLayoutVars>
      </dgm:prSet>
      <dgm:spPr/>
    </dgm:pt>
    <dgm:pt modelId="{A7EBD468-42AA-4E2E-8197-BE3C11EF821B}" type="pres">
      <dgm:prSet presAssocID="{5556435E-D4F4-4E6F-BA4C-005496EF9B9E}" presName="composite" presStyleCnt="0"/>
      <dgm:spPr/>
    </dgm:pt>
    <dgm:pt modelId="{C9D92CFC-F6B7-4E5B-865C-0E479262F9B3}" type="pres">
      <dgm:prSet presAssocID="{5556435E-D4F4-4E6F-BA4C-005496EF9B9E}" presName="parTx" presStyleLbl="node1" presStyleIdx="0" presStyleCnt="5">
        <dgm:presLayoutVars>
          <dgm:chMax val="0"/>
          <dgm:chPref val="0"/>
          <dgm:bulletEnabled val="1"/>
        </dgm:presLayoutVars>
      </dgm:prSet>
      <dgm:spPr/>
    </dgm:pt>
    <dgm:pt modelId="{B3BD49B0-F71D-47A1-AFC8-11CDA5A88B09}" type="pres">
      <dgm:prSet presAssocID="{5556435E-D4F4-4E6F-BA4C-005496EF9B9E}" presName="parSh" presStyleLbl="node1" presStyleIdx="0" presStyleCnt="5"/>
      <dgm:spPr/>
    </dgm:pt>
    <dgm:pt modelId="{9E69DE9A-AFA3-4189-B3BA-89B3EE32887C}" type="pres">
      <dgm:prSet presAssocID="{5556435E-D4F4-4E6F-BA4C-005496EF9B9E}" presName="desTx" presStyleLbl="fgAcc1" presStyleIdx="0" presStyleCnt="5">
        <dgm:presLayoutVars>
          <dgm:bulletEnabled val="1"/>
        </dgm:presLayoutVars>
      </dgm:prSet>
      <dgm:spPr/>
    </dgm:pt>
    <dgm:pt modelId="{825DFB61-43D7-4048-A602-6F666AE8F984}" type="pres">
      <dgm:prSet presAssocID="{D52C7E2C-1978-47C8-B74F-0653D000B403}" presName="sibTrans" presStyleLbl="sibTrans2D1" presStyleIdx="0" presStyleCnt="4"/>
      <dgm:spPr/>
    </dgm:pt>
    <dgm:pt modelId="{5DC9E168-4E34-4DC2-B047-20360D71BE4A}" type="pres">
      <dgm:prSet presAssocID="{D52C7E2C-1978-47C8-B74F-0653D000B403}" presName="connTx" presStyleLbl="sibTrans2D1" presStyleIdx="0" presStyleCnt="4"/>
      <dgm:spPr/>
    </dgm:pt>
    <dgm:pt modelId="{3D8CFBDA-52EC-4696-93D0-BB5127DCF793}" type="pres">
      <dgm:prSet presAssocID="{82ADDC20-6C8E-496D-8538-923C0F016814}" presName="composite" presStyleCnt="0"/>
      <dgm:spPr/>
    </dgm:pt>
    <dgm:pt modelId="{63E51A39-45F3-4CC6-B42B-911496B2F591}" type="pres">
      <dgm:prSet presAssocID="{82ADDC20-6C8E-496D-8538-923C0F016814}" presName="parTx" presStyleLbl="node1" presStyleIdx="0" presStyleCnt="5">
        <dgm:presLayoutVars>
          <dgm:chMax val="0"/>
          <dgm:chPref val="0"/>
          <dgm:bulletEnabled val="1"/>
        </dgm:presLayoutVars>
      </dgm:prSet>
      <dgm:spPr/>
    </dgm:pt>
    <dgm:pt modelId="{577FFE22-E68E-474F-80DA-7940F8D2F357}" type="pres">
      <dgm:prSet presAssocID="{82ADDC20-6C8E-496D-8538-923C0F016814}" presName="parSh" presStyleLbl="node1" presStyleIdx="1" presStyleCnt="5"/>
      <dgm:spPr/>
    </dgm:pt>
    <dgm:pt modelId="{AC910D6F-E137-4A3F-9A03-4AC8E2E02264}" type="pres">
      <dgm:prSet presAssocID="{82ADDC20-6C8E-496D-8538-923C0F016814}" presName="desTx" presStyleLbl="fgAcc1" presStyleIdx="1" presStyleCnt="5">
        <dgm:presLayoutVars>
          <dgm:bulletEnabled val="1"/>
        </dgm:presLayoutVars>
      </dgm:prSet>
      <dgm:spPr/>
    </dgm:pt>
    <dgm:pt modelId="{313C8141-3C6C-4F27-93F2-5CEF700B0D14}" type="pres">
      <dgm:prSet presAssocID="{D48C8AE2-DA01-484B-BD56-1C92FFA5B8FC}" presName="sibTrans" presStyleLbl="sibTrans2D1" presStyleIdx="1" presStyleCnt="4"/>
      <dgm:spPr/>
    </dgm:pt>
    <dgm:pt modelId="{A1D362D4-F56E-4498-8CE4-2438A3D43798}" type="pres">
      <dgm:prSet presAssocID="{D48C8AE2-DA01-484B-BD56-1C92FFA5B8FC}" presName="connTx" presStyleLbl="sibTrans2D1" presStyleIdx="1" presStyleCnt="4"/>
      <dgm:spPr/>
    </dgm:pt>
    <dgm:pt modelId="{A7095A66-0EDB-41C7-9515-48ED865CCBB2}" type="pres">
      <dgm:prSet presAssocID="{E20328DE-B1CE-408C-B160-370EBFF3EF8C}" presName="composite" presStyleCnt="0"/>
      <dgm:spPr/>
    </dgm:pt>
    <dgm:pt modelId="{91F899C0-42EC-4E5D-8ABB-E7C00DED07A7}" type="pres">
      <dgm:prSet presAssocID="{E20328DE-B1CE-408C-B160-370EBFF3EF8C}" presName="parTx" presStyleLbl="node1" presStyleIdx="1" presStyleCnt="5">
        <dgm:presLayoutVars>
          <dgm:chMax val="0"/>
          <dgm:chPref val="0"/>
          <dgm:bulletEnabled val="1"/>
        </dgm:presLayoutVars>
      </dgm:prSet>
      <dgm:spPr/>
    </dgm:pt>
    <dgm:pt modelId="{72D449C1-203C-4C54-B31F-A1FE02465829}" type="pres">
      <dgm:prSet presAssocID="{E20328DE-B1CE-408C-B160-370EBFF3EF8C}" presName="parSh" presStyleLbl="node1" presStyleIdx="2" presStyleCnt="5"/>
      <dgm:spPr/>
    </dgm:pt>
    <dgm:pt modelId="{2D58E138-B0A9-41E4-920F-259124D75E09}" type="pres">
      <dgm:prSet presAssocID="{E20328DE-B1CE-408C-B160-370EBFF3EF8C}" presName="desTx" presStyleLbl="fgAcc1" presStyleIdx="2" presStyleCnt="5">
        <dgm:presLayoutVars>
          <dgm:bulletEnabled val="1"/>
        </dgm:presLayoutVars>
      </dgm:prSet>
      <dgm:spPr/>
    </dgm:pt>
    <dgm:pt modelId="{DA6B29A2-3A72-435B-9AD5-5CBE7E97673D}" type="pres">
      <dgm:prSet presAssocID="{566998E9-5D71-45AD-A200-62DA5A63CD6A}" presName="sibTrans" presStyleLbl="sibTrans2D1" presStyleIdx="2" presStyleCnt="4"/>
      <dgm:spPr/>
    </dgm:pt>
    <dgm:pt modelId="{1A2B9AFB-0C3B-4580-BBC4-BDD185418D27}" type="pres">
      <dgm:prSet presAssocID="{566998E9-5D71-45AD-A200-62DA5A63CD6A}" presName="connTx" presStyleLbl="sibTrans2D1" presStyleIdx="2" presStyleCnt="4"/>
      <dgm:spPr/>
    </dgm:pt>
    <dgm:pt modelId="{1B7105C6-F513-4CB9-A744-6D1F972B845F}" type="pres">
      <dgm:prSet presAssocID="{CD2EFDFC-E7B4-405E-8003-0AF4C143063A}" presName="composite" presStyleCnt="0"/>
      <dgm:spPr/>
    </dgm:pt>
    <dgm:pt modelId="{5F1D4529-A40A-432C-AD8F-7A9560EF7162}" type="pres">
      <dgm:prSet presAssocID="{CD2EFDFC-E7B4-405E-8003-0AF4C143063A}" presName="parTx" presStyleLbl="node1" presStyleIdx="2" presStyleCnt="5">
        <dgm:presLayoutVars>
          <dgm:chMax val="0"/>
          <dgm:chPref val="0"/>
          <dgm:bulletEnabled val="1"/>
        </dgm:presLayoutVars>
      </dgm:prSet>
      <dgm:spPr/>
    </dgm:pt>
    <dgm:pt modelId="{5B9CD9AE-55EF-4854-A29D-AA0CC39E0929}" type="pres">
      <dgm:prSet presAssocID="{CD2EFDFC-E7B4-405E-8003-0AF4C143063A}" presName="parSh" presStyleLbl="node1" presStyleIdx="3" presStyleCnt="5"/>
      <dgm:spPr/>
    </dgm:pt>
    <dgm:pt modelId="{FF6FDB4E-B5C5-470F-83D7-36676EEDB08A}" type="pres">
      <dgm:prSet presAssocID="{CD2EFDFC-E7B4-405E-8003-0AF4C143063A}" presName="desTx" presStyleLbl="fgAcc1" presStyleIdx="3" presStyleCnt="5">
        <dgm:presLayoutVars>
          <dgm:bulletEnabled val="1"/>
        </dgm:presLayoutVars>
      </dgm:prSet>
      <dgm:spPr/>
    </dgm:pt>
    <dgm:pt modelId="{74C7720E-B036-4679-BB7B-C94D02C288A9}" type="pres">
      <dgm:prSet presAssocID="{3B83D420-2770-43E3-A8DE-DC3FF15C6F3A}" presName="sibTrans" presStyleLbl="sibTrans2D1" presStyleIdx="3" presStyleCnt="4"/>
      <dgm:spPr/>
    </dgm:pt>
    <dgm:pt modelId="{981E32D0-AF27-4C2F-B5CD-C63024405D14}" type="pres">
      <dgm:prSet presAssocID="{3B83D420-2770-43E3-A8DE-DC3FF15C6F3A}" presName="connTx" presStyleLbl="sibTrans2D1" presStyleIdx="3" presStyleCnt="4"/>
      <dgm:spPr/>
    </dgm:pt>
    <dgm:pt modelId="{32E218CE-009B-492F-91EA-355CC489C357}" type="pres">
      <dgm:prSet presAssocID="{40FA680D-B56F-4BCB-B253-2C8BE72581A8}" presName="composite" presStyleCnt="0"/>
      <dgm:spPr/>
    </dgm:pt>
    <dgm:pt modelId="{00C824A9-D133-419E-96B8-9928199B3E14}" type="pres">
      <dgm:prSet presAssocID="{40FA680D-B56F-4BCB-B253-2C8BE72581A8}" presName="parTx" presStyleLbl="node1" presStyleIdx="3" presStyleCnt="5">
        <dgm:presLayoutVars>
          <dgm:chMax val="0"/>
          <dgm:chPref val="0"/>
          <dgm:bulletEnabled val="1"/>
        </dgm:presLayoutVars>
      </dgm:prSet>
      <dgm:spPr/>
    </dgm:pt>
    <dgm:pt modelId="{21D47570-4B41-4F27-98EA-54EA06FB5064}" type="pres">
      <dgm:prSet presAssocID="{40FA680D-B56F-4BCB-B253-2C8BE72581A8}" presName="parSh" presStyleLbl="node1" presStyleIdx="4" presStyleCnt="5"/>
      <dgm:spPr/>
    </dgm:pt>
    <dgm:pt modelId="{BF07A6F0-2969-49C5-9418-0798A942AA1B}" type="pres">
      <dgm:prSet presAssocID="{40FA680D-B56F-4BCB-B253-2C8BE72581A8}" presName="desTx" presStyleLbl="fgAcc1" presStyleIdx="4" presStyleCnt="5">
        <dgm:presLayoutVars>
          <dgm:bulletEnabled val="1"/>
        </dgm:presLayoutVars>
      </dgm:prSet>
      <dgm:spPr/>
    </dgm:pt>
  </dgm:ptLst>
  <dgm:cxnLst>
    <dgm:cxn modelId="{D63E560C-FA68-41CD-9D87-5A08A366EA21}" type="presOf" srcId="{3B83D420-2770-43E3-A8DE-DC3FF15C6F3A}" destId="{74C7720E-B036-4679-BB7B-C94D02C288A9}" srcOrd="0" destOrd="0" presId="urn:microsoft.com/office/officeart/2005/8/layout/process3"/>
    <dgm:cxn modelId="{7AAA5D11-36E2-4828-9FC9-DB6225D641E5}" type="presOf" srcId="{DC8DDEFD-6B41-43C1-94D6-E671ECAC6706}" destId="{FF6FDB4E-B5C5-470F-83D7-36676EEDB08A}" srcOrd="0" destOrd="0" presId="urn:microsoft.com/office/officeart/2005/8/layout/process3"/>
    <dgm:cxn modelId="{C1ABD212-CF51-4631-943B-BEE1635B2FED}" type="presOf" srcId="{CD2EFDFC-E7B4-405E-8003-0AF4C143063A}" destId="{5B9CD9AE-55EF-4854-A29D-AA0CC39E0929}" srcOrd="1" destOrd="0" presId="urn:microsoft.com/office/officeart/2005/8/layout/process3"/>
    <dgm:cxn modelId="{2ECE5814-69C8-4DFE-935D-C2901422B9ED}" type="presOf" srcId="{40FA680D-B56F-4BCB-B253-2C8BE72581A8}" destId="{21D47570-4B41-4F27-98EA-54EA06FB5064}" srcOrd="1" destOrd="0" presId="urn:microsoft.com/office/officeart/2005/8/layout/process3"/>
    <dgm:cxn modelId="{403D6B17-1F2C-4CA6-8037-4E0007B8B9BA}" type="presOf" srcId="{AE1C67F6-29B7-4999-A370-7B9E6E4D68E4}" destId="{FF6FDB4E-B5C5-470F-83D7-36676EEDB08A}" srcOrd="0" destOrd="1" presId="urn:microsoft.com/office/officeart/2005/8/layout/process3"/>
    <dgm:cxn modelId="{CFAC6F1B-E7D5-4E99-9C2F-0F7F2D81220D}" type="presOf" srcId="{40FA680D-B56F-4BCB-B253-2C8BE72581A8}" destId="{00C824A9-D133-419E-96B8-9928199B3E14}" srcOrd="0" destOrd="0" presId="urn:microsoft.com/office/officeart/2005/8/layout/process3"/>
    <dgm:cxn modelId="{866E5926-2DDB-4793-A7AD-6405E7F2A53D}" type="presOf" srcId="{FFC0312A-D9D5-4E99-8350-095AF1A65D09}" destId="{AC910D6F-E137-4A3F-9A03-4AC8E2E02264}" srcOrd="0" destOrd="0" presId="urn:microsoft.com/office/officeart/2005/8/layout/process3"/>
    <dgm:cxn modelId="{54985C2E-9B1A-462E-8C2C-39A3089220B8}" srcId="{8D849F80-26C6-4D20-8489-FE89E4A76D93}" destId="{40FA680D-B56F-4BCB-B253-2C8BE72581A8}" srcOrd="4" destOrd="0" parTransId="{C6139FF8-0797-4405-91AA-FA5D3022FAF2}" sibTransId="{9F35D168-2309-4F39-BD33-DDBEB5F165CF}"/>
    <dgm:cxn modelId="{B044E62F-79A6-48FE-87F0-4BA2BADF9187}" srcId="{CD2EFDFC-E7B4-405E-8003-0AF4C143063A}" destId="{DC8DDEFD-6B41-43C1-94D6-E671ECAC6706}" srcOrd="0" destOrd="0" parTransId="{424F8285-7CC8-40C2-A0F0-49D8E049873B}" sibTransId="{6573EEE7-D3D9-4564-AE42-4C1003D09E55}"/>
    <dgm:cxn modelId="{31E3F632-FBD8-4686-900B-A6E4789E6057}" type="presOf" srcId="{10F3C36D-3257-47E3-A981-98B1A91D5342}" destId="{9E69DE9A-AFA3-4189-B3BA-89B3EE32887C}" srcOrd="0" destOrd="0" presId="urn:microsoft.com/office/officeart/2005/8/layout/process3"/>
    <dgm:cxn modelId="{60C3A633-4967-4656-A063-D13AA1BDB62D}" srcId="{8D849F80-26C6-4D20-8489-FE89E4A76D93}" destId="{CD2EFDFC-E7B4-405E-8003-0AF4C143063A}" srcOrd="3" destOrd="0" parTransId="{C56FE15D-77DF-407D-AE80-10F17A046A53}" sibTransId="{3B83D420-2770-43E3-A8DE-DC3FF15C6F3A}"/>
    <dgm:cxn modelId="{3DEF6261-3929-46C6-B377-374175C10D7D}" srcId="{82ADDC20-6C8E-496D-8538-923C0F016814}" destId="{FFC0312A-D9D5-4E99-8350-095AF1A65D09}" srcOrd="0" destOrd="0" parTransId="{6989AA78-4134-4592-A413-FEB93CB29B53}" sibTransId="{DA111BCC-5516-4B5A-8FE2-6BB44675B2AE}"/>
    <dgm:cxn modelId="{DD97D865-D672-4C04-8AE5-6B7E8FC5FECC}" srcId="{40FA680D-B56F-4BCB-B253-2C8BE72581A8}" destId="{5C3098B0-3938-4483-821B-B563EAA07C0E}" srcOrd="0" destOrd="0" parTransId="{F636D60A-495F-4CD9-8598-43ADB3490831}" sibTransId="{BCEFEB62-243E-4FA3-82C8-9872EC4A8AE9}"/>
    <dgm:cxn modelId="{B33A8A4B-C91E-4254-B717-EECB48C1B4AB}" type="presOf" srcId="{CD2EFDFC-E7B4-405E-8003-0AF4C143063A}" destId="{5F1D4529-A40A-432C-AD8F-7A9560EF7162}" srcOrd="0" destOrd="0" presId="urn:microsoft.com/office/officeart/2005/8/layout/process3"/>
    <dgm:cxn modelId="{0C89916B-CEA2-43D5-BC66-8B7B49EFC526}" type="presOf" srcId="{86092618-3A83-491D-89B7-C0DC1F5F8057}" destId="{AC910D6F-E137-4A3F-9A03-4AC8E2E02264}" srcOrd="0" destOrd="1" presId="urn:microsoft.com/office/officeart/2005/8/layout/process3"/>
    <dgm:cxn modelId="{B22CA171-9A35-479B-92F8-9CD34045A5BF}" srcId="{8D849F80-26C6-4D20-8489-FE89E4A76D93}" destId="{E20328DE-B1CE-408C-B160-370EBFF3EF8C}" srcOrd="2" destOrd="0" parTransId="{98815CD0-0620-43F4-A6FA-37F62FCC94A4}" sibTransId="{566998E9-5D71-45AD-A200-62DA5A63CD6A}"/>
    <dgm:cxn modelId="{AB5FAA52-BBC9-4E87-978D-6AFF5D8E500B}" type="presOf" srcId="{EF6AC070-CD5E-444F-9A59-27767A7306B4}" destId="{2D58E138-B0A9-41E4-920F-259124D75E09}" srcOrd="0" destOrd="2" presId="urn:microsoft.com/office/officeart/2005/8/layout/process3"/>
    <dgm:cxn modelId="{5BC30F54-4D0C-4973-B70E-0C2FC396E1DA}" type="presOf" srcId="{D48C8AE2-DA01-484B-BD56-1C92FFA5B8FC}" destId="{313C8141-3C6C-4F27-93F2-5CEF700B0D14}" srcOrd="0" destOrd="0" presId="urn:microsoft.com/office/officeart/2005/8/layout/process3"/>
    <dgm:cxn modelId="{CB625876-4D23-4749-985A-96F610E94EBB}" type="presOf" srcId="{E20328DE-B1CE-408C-B160-370EBFF3EF8C}" destId="{72D449C1-203C-4C54-B31F-A1FE02465829}" srcOrd="1" destOrd="0" presId="urn:microsoft.com/office/officeart/2005/8/layout/process3"/>
    <dgm:cxn modelId="{1B064381-1B61-4329-9E4A-3F3BE241C2C3}" srcId="{8D849F80-26C6-4D20-8489-FE89E4A76D93}" destId="{5556435E-D4F4-4E6F-BA4C-005496EF9B9E}" srcOrd="0" destOrd="0" parTransId="{39B7CF35-F102-4554-A4C1-F23FFEC1F105}" sibTransId="{D52C7E2C-1978-47C8-B74F-0653D000B403}"/>
    <dgm:cxn modelId="{54ADDC83-2886-4247-84DC-A6886767E864}" type="presOf" srcId="{566998E9-5D71-45AD-A200-62DA5A63CD6A}" destId="{1A2B9AFB-0C3B-4580-BBC4-BDD185418D27}" srcOrd="1" destOrd="0" presId="urn:microsoft.com/office/officeart/2005/8/layout/process3"/>
    <dgm:cxn modelId="{DE146284-8065-4F56-A105-A2D6ABED5E14}" srcId="{E20328DE-B1CE-408C-B160-370EBFF3EF8C}" destId="{EF6AC070-CD5E-444F-9A59-27767A7306B4}" srcOrd="2" destOrd="0" parTransId="{39980489-BA9A-443F-9FDC-00A0F57FF2E0}" sibTransId="{991B3AF2-7211-4D72-8B0C-4BB7F8223B78}"/>
    <dgm:cxn modelId="{2B34AA86-C718-4BD3-AA55-44F0884683AA}" type="presOf" srcId="{8AD3C348-9889-47A2-9AD3-04509C8A58FA}" destId="{2D58E138-B0A9-41E4-920F-259124D75E09}" srcOrd="0" destOrd="1" presId="urn:microsoft.com/office/officeart/2005/8/layout/process3"/>
    <dgm:cxn modelId="{3F2BDC93-7D1E-489C-B29F-E308B23AA6B6}" type="presOf" srcId="{3B83D420-2770-43E3-A8DE-DC3FF15C6F3A}" destId="{981E32D0-AF27-4C2F-B5CD-C63024405D14}" srcOrd="1" destOrd="0" presId="urn:microsoft.com/office/officeart/2005/8/layout/process3"/>
    <dgm:cxn modelId="{A1323594-A3FA-4099-AB49-EBD2FC517753}" type="presOf" srcId="{5556435E-D4F4-4E6F-BA4C-005496EF9B9E}" destId="{C9D92CFC-F6B7-4E5B-865C-0E479262F9B3}" srcOrd="0" destOrd="0" presId="urn:microsoft.com/office/officeart/2005/8/layout/process3"/>
    <dgm:cxn modelId="{F5F10B9A-83FA-4B32-AAE9-2F606731A3A2}" srcId="{82ADDC20-6C8E-496D-8538-923C0F016814}" destId="{86092618-3A83-491D-89B7-C0DC1F5F8057}" srcOrd="1" destOrd="0" parTransId="{C3927C2D-8F61-42B2-B765-60450B72DCD8}" sibTransId="{C32148C7-F630-4961-A058-638A66FF60B4}"/>
    <dgm:cxn modelId="{E06C63A4-0829-4D12-A595-1D747D883885}" srcId="{5556435E-D4F4-4E6F-BA4C-005496EF9B9E}" destId="{10F3C36D-3257-47E3-A981-98B1A91D5342}" srcOrd="0" destOrd="0" parTransId="{1F38511B-A6C2-421E-B1CF-A755B2C3F418}" sibTransId="{F8019D51-CF7B-4812-A785-E16DD3C19567}"/>
    <dgm:cxn modelId="{C48510A5-DB27-4DBB-BB83-46154C044E21}" srcId="{82ADDC20-6C8E-496D-8538-923C0F016814}" destId="{DA6F62AE-E7A2-43C1-ABA5-BFBAE4831F16}" srcOrd="2" destOrd="0" parTransId="{28F2DDA9-C572-4F6F-A0D7-92589D07D4DF}" sibTransId="{C715ABD7-6154-49C9-B6C6-78966CBE6A1B}"/>
    <dgm:cxn modelId="{60C1D7AB-31CB-4055-8ABF-03426BF0C597}" type="presOf" srcId="{C5F20288-8BFC-4C0C-ACEA-1E4A6977705A}" destId="{2D58E138-B0A9-41E4-920F-259124D75E09}" srcOrd="0" destOrd="0" presId="urn:microsoft.com/office/officeart/2005/8/layout/process3"/>
    <dgm:cxn modelId="{BF5CDFAE-B0CD-46A9-A723-C926E76C21F5}" type="presOf" srcId="{DA6F62AE-E7A2-43C1-ABA5-BFBAE4831F16}" destId="{AC910D6F-E137-4A3F-9A03-4AC8E2E02264}" srcOrd="0" destOrd="2" presId="urn:microsoft.com/office/officeart/2005/8/layout/process3"/>
    <dgm:cxn modelId="{343E3EAF-D89A-45E4-B6C3-13EE16D35B02}" type="presOf" srcId="{E31C0EF5-A5D2-4557-B074-D2C64234961D}" destId="{9E69DE9A-AFA3-4189-B3BA-89B3EE32887C}" srcOrd="0" destOrd="1" presId="urn:microsoft.com/office/officeart/2005/8/layout/process3"/>
    <dgm:cxn modelId="{560C34B2-2EE8-48C2-93A8-C170F6DFC0CC}" type="presOf" srcId="{8D849F80-26C6-4D20-8489-FE89E4A76D93}" destId="{2AA24D47-039F-454D-987B-D74F6616746F}" srcOrd="0" destOrd="0" presId="urn:microsoft.com/office/officeart/2005/8/layout/process3"/>
    <dgm:cxn modelId="{7A7FFAB2-2145-4859-98DB-9FAC4402FE83}" type="presOf" srcId="{D48C8AE2-DA01-484B-BD56-1C92FFA5B8FC}" destId="{A1D362D4-F56E-4498-8CE4-2438A3D43798}" srcOrd="1" destOrd="0" presId="urn:microsoft.com/office/officeart/2005/8/layout/process3"/>
    <dgm:cxn modelId="{54476CB4-8994-49F3-93C3-A0860342A10E}" type="presOf" srcId="{5556435E-D4F4-4E6F-BA4C-005496EF9B9E}" destId="{B3BD49B0-F71D-47A1-AFC8-11CDA5A88B09}" srcOrd="1" destOrd="0" presId="urn:microsoft.com/office/officeart/2005/8/layout/process3"/>
    <dgm:cxn modelId="{334C9BB4-7FE1-46EE-BE5E-E0435F25FAEA}" type="presOf" srcId="{E20328DE-B1CE-408C-B160-370EBFF3EF8C}" destId="{91F899C0-42EC-4E5D-8ABB-E7C00DED07A7}" srcOrd="0" destOrd="0" presId="urn:microsoft.com/office/officeart/2005/8/layout/process3"/>
    <dgm:cxn modelId="{7FEB90D1-FD26-4BA3-A23F-8551CA29350C}" type="presOf" srcId="{5C3098B0-3938-4483-821B-B563EAA07C0E}" destId="{BF07A6F0-2969-49C5-9418-0798A942AA1B}" srcOrd="0" destOrd="0" presId="urn:microsoft.com/office/officeart/2005/8/layout/process3"/>
    <dgm:cxn modelId="{61E7C4D3-0BAD-496D-96E7-878E98045D3F}" srcId="{CD2EFDFC-E7B4-405E-8003-0AF4C143063A}" destId="{AE1C67F6-29B7-4999-A370-7B9E6E4D68E4}" srcOrd="1" destOrd="0" parTransId="{EA43DC58-FD9F-497E-8B1E-CAE6C4C42E27}" sibTransId="{893045C6-3211-406D-8BE1-87DAC9D96B44}"/>
    <dgm:cxn modelId="{069CB2D4-270C-4125-8288-AFA9085AEE7C}" type="presOf" srcId="{82ADDC20-6C8E-496D-8538-923C0F016814}" destId="{63E51A39-45F3-4CC6-B42B-911496B2F591}" srcOrd="0" destOrd="0" presId="urn:microsoft.com/office/officeart/2005/8/layout/process3"/>
    <dgm:cxn modelId="{474EA7D8-0FB3-4FC7-8819-C5487C631D81}" srcId="{5556435E-D4F4-4E6F-BA4C-005496EF9B9E}" destId="{A5EE8B05-E763-42BB-A139-78D8F76B5149}" srcOrd="2" destOrd="0" parTransId="{6002203E-202D-4610-929E-19DA6BFB6013}" sibTransId="{A1348962-B80D-48A2-A485-B7BA119B0EE2}"/>
    <dgm:cxn modelId="{7C4342D9-858E-427A-A5CF-49D032C56FC2}" type="presOf" srcId="{82ADDC20-6C8E-496D-8538-923C0F016814}" destId="{577FFE22-E68E-474F-80DA-7940F8D2F357}" srcOrd="1" destOrd="0" presId="urn:microsoft.com/office/officeart/2005/8/layout/process3"/>
    <dgm:cxn modelId="{8C4825DC-DFBD-4891-AA17-61A92A412451}" srcId="{E20328DE-B1CE-408C-B160-370EBFF3EF8C}" destId="{C5F20288-8BFC-4C0C-ACEA-1E4A6977705A}" srcOrd="0" destOrd="0" parTransId="{C773060E-4EDE-4097-9646-3AC28F485958}" sibTransId="{B36EECB1-83C3-4276-B89D-79B130958EDB}"/>
    <dgm:cxn modelId="{11EA51E0-47F8-4EDF-B63E-F75180EABB41}" type="presOf" srcId="{566998E9-5D71-45AD-A200-62DA5A63CD6A}" destId="{DA6B29A2-3A72-435B-9AD5-5CBE7E97673D}" srcOrd="0" destOrd="0" presId="urn:microsoft.com/office/officeart/2005/8/layout/process3"/>
    <dgm:cxn modelId="{0A7D55E1-B727-4E5F-92FB-DDB3E8873FA3}" srcId="{E20328DE-B1CE-408C-B160-370EBFF3EF8C}" destId="{8AD3C348-9889-47A2-9AD3-04509C8A58FA}" srcOrd="1" destOrd="0" parTransId="{B0D788AE-BD24-4088-8F74-43C0B998348B}" sibTransId="{2CF53F16-E06F-4AAD-BC78-BF1D43F429DF}"/>
    <dgm:cxn modelId="{456CA0E7-FEB3-47D6-9DC6-EB10DA930642}" type="presOf" srcId="{D52C7E2C-1978-47C8-B74F-0653D000B403}" destId="{825DFB61-43D7-4048-A602-6F666AE8F984}" srcOrd="0" destOrd="0" presId="urn:microsoft.com/office/officeart/2005/8/layout/process3"/>
    <dgm:cxn modelId="{7AEAAEEA-E833-4F67-85FC-79FFC71C11BC}" srcId="{8D849F80-26C6-4D20-8489-FE89E4A76D93}" destId="{82ADDC20-6C8E-496D-8538-923C0F016814}" srcOrd="1" destOrd="0" parTransId="{FCE24F9E-B35A-4A1E-86B6-F797B499F5B5}" sibTransId="{D48C8AE2-DA01-484B-BD56-1C92FFA5B8FC}"/>
    <dgm:cxn modelId="{BF04EDF6-196F-43EF-BD88-535C300855CB}" srcId="{5556435E-D4F4-4E6F-BA4C-005496EF9B9E}" destId="{E31C0EF5-A5D2-4557-B074-D2C64234961D}" srcOrd="1" destOrd="0" parTransId="{8ADB5DBC-6F6F-405F-B467-322C3134AA46}" sibTransId="{F7DFD240-69B0-48BF-9994-D9CE29F9A8E5}"/>
    <dgm:cxn modelId="{41D06AF7-9913-4B88-AA43-C6275350A013}" type="presOf" srcId="{A5EE8B05-E763-42BB-A139-78D8F76B5149}" destId="{9E69DE9A-AFA3-4189-B3BA-89B3EE32887C}" srcOrd="0" destOrd="2" presId="urn:microsoft.com/office/officeart/2005/8/layout/process3"/>
    <dgm:cxn modelId="{8F7993FE-8262-4528-B610-6B81F2A68F05}" type="presOf" srcId="{D52C7E2C-1978-47C8-B74F-0653D000B403}" destId="{5DC9E168-4E34-4DC2-B047-20360D71BE4A}" srcOrd="1" destOrd="0" presId="urn:microsoft.com/office/officeart/2005/8/layout/process3"/>
    <dgm:cxn modelId="{224B9190-6742-44C8-98CC-C5933CD54C7E}" type="presParOf" srcId="{2AA24D47-039F-454D-987B-D74F6616746F}" destId="{A7EBD468-42AA-4E2E-8197-BE3C11EF821B}" srcOrd="0" destOrd="0" presId="urn:microsoft.com/office/officeart/2005/8/layout/process3"/>
    <dgm:cxn modelId="{9BA3A8B1-C14B-4031-BD66-C5E0EE37BF79}" type="presParOf" srcId="{A7EBD468-42AA-4E2E-8197-BE3C11EF821B}" destId="{C9D92CFC-F6B7-4E5B-865C-0E479262F9B3}" srcOrd="0" destOrd="0" presId="urn:microsoft.com/office/officeart/2005/8/layout/process3"/>
    <dgm:cxn modelId="{89654DB3-CB8C-4EA4-A2F0-3997EDA4FB22}" type="presParOf" srcId="{A7EBD468-42AA-4E2E-8197-BE3C11EF821B}" destId="{B3BD49B0-F71D-47A1-AFC8-11CDA5A88B09}" srcOrd="1" destOrd="0" presId="urn:microsoft.com/office/officeart/2005/8/layout/process3"/>
    <dgm:cxn modelId="{4F05317C-ABC6-4D80-9F04-40BA8479B34F}" type="presParOf" srcId="{A7EBD468-42AA-4E2E-8197-BE3C11EF821B}" destId="{9E69DE9A-AFA3-4189-B3BA-89B3EE32887C}" srcOrd="2" destOrd="0" presId="urn:microsoft.com/office/officeart/2005/8/layout/process3"/>
    <dgm:cxn modelId="{6D614F7D-9CA2-4E87-B698-D222299E7F01}" type="presParOf" srcId="{2AA24D47-039F-454D-987B-D74F6616746F}" destId="{825DFB61-43D7-4048-A602-6F666AE8F984}" srcOrd="1" destOrd="0" presId="urn:microsoft.com/office/officeart/2005/8/layout/process3"/>
    <dgm:cxn modelId="{07A69160-ADCD-4C46-BA68-4D618B52771F}" type="presParOf" srcId="{825DFB61-43D7-4048-A602-6F666AE8F984}" destId="{5DC9E168-4E34-4DC2-B047-20360D71BE4A}" srcOrd="0" destOrd="0" presId="urn:microsoft.com/office/officeart/2005/8/layout/process3"/>
    <dgm:cxn modelId="{3CEDF75D-0AA6-411C-A259-F81CCCD98188}" type="presParOf" srcId="{2AA24D47-039F-454D-987B-D74F6616746F}" destId="{3D8CFBDA-52EC-4696-93D0-BB5127DCF793}" srcOrd="2" destOrd="0" presId="urn:microsoft.com/office/officeart/2005/8/layout/process3"/>
    <dgm:cxn modelId="{C41A3531-18DD-4F15-BCE5-950872469ADB}" type="presParOf" srcId="{3D8CFBDA-52EC-4696-93D0-BB5127DCF793}" destId="{63E51A39-45F3-4CC6-B42B-911496B2F591}" srcOrd="0" destOrd="0" presId="urn:microsoft.com/office/officeart/2005/8/layout/process3"/>
    <dgm:cxn modelId="{FFE9902A-A86F-4A70-AFAE-E6454E9F45D8}" type="presParOf" srcId="{3D8CFBDA-52EC-4696-93D0-BB5127DCF793}" destId="{577FFE22-E68E-474F-80DA-7940F8D2F357}" srcOrd="1" destOrd="0" presId="urn:microsoft.com/office/officeart/2005/8/layout/process3"/>
    <dgm:cxn modelId="{F1813FC8-3B28-4E9E-B4AA-2D27D4C64A39}" type="presParOf" srcId="{3D8CFBDA-52EC-4696-93D0-BB5127DCF793}" destId="{AC910D6F-E137-4A3F-9A03-4AC8E2E02264}" srcOrd="2" destOrd="0" presId="urn:microsoft.com/office/officeart/2005/8/layout/process3"/>
    <dgm:cxn modelId="{544E095D-AD1A-47B0-9033-E75501DF23DA}" type="presParOf" srcId="{2AA24D47-039F-454D-987B-D74F6616746F}" destId="{313C8141-3C6C-4F27-93F2-5CEF700B0D14}" srcOrd="3" destOrd="0" presId="urn:microsoft.com/office/officeart/2005/8/layout/process3"/>
    <dgm:cxn modelId="{7C8DFFD0-576A-41F8-B79E-773589A749C6}" type="presParOf" srcId="{313C8141-3C6C-4F27-93F2-5CEF700B0D14}" destId="{A1D362D4-F56E-4498-8CE4-2438A3D43798}" srcOrd="0" destOrd="0" presId="urn:microsoft.com/office/officeart/2005/8/layout/process3"/>
    <dgm:cxn modelId="{74EC5356-D436-49D3-8D26-7EDE591D1D2B}" type="presParOf" srcId="{2AA24D47-039F-454D-987B-D74F6616746F}" destId="{A7095A66-0EDB-41C7-9515-48ED865CCBB2}" srcOrd="4" destOrd="0" presId="urn:microsoft.com/office/officeart/2005/8/layout/process3"/>
    <dgm:cxn modelId="{D23A47E9-BE7E-494A-BFDD-A78147650A4A}" type="presParOf" srcId="{A7095A66-0EDB-41C7-9515-48ED865CCBB2}" destId="{91F899C0-42EC-4E5D-8ABB-E7C00DED07A7}" srcOrd="0" destOrd="0" presId="urn:microsoft.com/office/officeart/2005/8/layout/process3"/>
    <dgm:cxn modelId="{0A0BB133-1C52-4357-BC6A-B5853DA0B217}" type="presParOf" srcId="{A7095A66-0EDB-41C7-9515-48ED865CCBB2}" destId="{72D449C1-203C-4C54-B31F-A1FE02465829}" srcOrd="1" destOrd="0" presId="urn:microsoft.com/office/officeart/2005/8/layout/process3"/>
    <dgm:cxn modelId="{283DE3AE-1E0F-4A96-869E-78AC24888A6F}" type="presParOf" srcId="{A7095A66-0EDB-41C7-9515-48ED865CCBB2}" destId="{2D58E138-B0A9-41E4-920F-259124D75E09}" srcOrd="2" destOrd="0" presId="urn:microsoft.com/office/officeart/2005/8/layout/process3"/>
    <dgm:cxn modelId="{6BC281CC-D199-4E98-A03B-D048DC3EF031}" type="presParOf" srcId="{2AA24D47-039F-454D-987B-D74F6616746F}" destId="{DA6B29A2-3A72-435B-9AD5-5CBE7E97673D}" srcOrd="5" destOrd="0" presId="urn:microsoft.com/office/officeart/2005/8/layout/process3"/>
    <dgm:cxn modelId="{5BF79750-E36F-4CC0-BFC3-6421EBD122AE}" type="presParOf" srcId="{DA6B29A2-3A72-435B-9AD5-5CBE7E97673D}" destId="{1A2B9AFB-0C3B-4580-BBC4-BDD185418D27}" srcOrd="0" destOrd="0" presId="urn:microsoft.com/office/officeart/2005/8/layout/process3"/>
    <dgm:cxn modelId="{7739FD2A-70E2-438F-92F1-DB921B84EBEE}" type="presParOf" srcId="{2AA24D47-039F-454D-987B-D74F6616746F}" destId="{1B7105C6-F513-4CB9-A744-6D1F972B845F}" srcOrd="6" destOrd="0" presId="urn:microsoft.com/office/officeart/2005/8/layout/process3"/>
    <dgm:cxn modelId="{13C22296-B9CF-44E0-835F-6162FA2660B4}" type="presParOf" srcId="{1B7105C6-F513-4CB9-A744-6D1F972B845F}" destId="{5F1D4529-A40A-432C-AD8F-7A9560EF7162}" srcOrd="0" destOrd="0" presId="urn:microsoft.com/office/officeart/2005/8/layout/process3"/>
    <dgm:cxn modelId="{A84CFF0A-A4A3-40D7-80B2-CDA0BBE0E406}" type="presParOf" srcId="{1B7105C6-F513-4CB9-A744-6D1F972B845F}" destId="{5B9CD9AE-55EF-4854-A29D-AA0CC39E0929}" srcOrd="1" destOrd="0" presId="urn:microsoft.com/office/officeart/2005/8/layout/process3"/>
    <dgm:cxn modelId="{D2124C5F-8039-48A4-B122-66B5D521ADB9}" type="presParOf" srcId="{1B7105C6-F513-4CB9-A744-6D1F972B845F}" destId="{FF6FDB4E-B5C5-470F-83D7-36676EEDB08A}" srcOrd="2" destOrd="0" presId="urn:microsoft.com/office/officeart/2005/8/layout/process3"/>
    <dgm:cxn modelId="{8D71692C-3009-42D7-A8A3-E5C0D62A8EA9}" type="presParOf" srcId="{2AA24D47-039F-454D-987B-D74F6616746F}" destId="{74C7720E-B036-4679-BB7B-C94D02C288A9}" srcOrd="7" destOrd="0" presId="urn:microsoft.com/office/officeart/2005/8/layout/process3"/>
    <dgm:cxn modelId="{0CE8B23D-45F7-46FE-993E-92525DAABD68}" type="presParOf" srcId="{74C7720E-B036-4679-BB7B-C94D02C288A9}" destId="{981E32D0-AF27-4C2F-B5CD-C63024405D14}" srcOrd="0" destOrd="0" presId="urn:microsoft.com/office/officeart/2005/8/layout/process3"/>
    <dgm:cxn modelId="{F2F1B183-A377-433E-B726-79D57351FED2}" type="presParOf" srcId="{2AA24D47-039F-454D-987B-D74F6616746F}" destId="{32E218CE-009B-492F-91EA-355CC489C357}" srcOrd="8" destOrd="0" presId="urn:microsoft.com/office/officeart/2005/8/layout/process3"/>
    <dgm:cxn modelId="{B01DC465-2B8D-40EC-961E-7FF78ADCB501}" type="presParOf" srcId="{32E218CE-009B-492F-91EA-355CC489C357}" destId="{00C824A9-D133-419E-96B8-9928199B3E14}" srcOrd="0" destOrd="0" presId="urn:microsoft.com/office/officeart/2005/8/layout/process3"/>
    <dgm:cxn modelId="{CF614E12-40F1-489A-8102-9A797D5D2CB2}" type="presParOf" srcId="{32E218CE-009B-492F-91EA-355CC489C357}" destId="{21D47570-4B41-4F27-98EA-54EA06FB5064}" srcOrd="1" destOrd="0" presId="urn:microsoft.com/office/officeart/2005/8/layout/process3"/>
    <dgm:cxn modelId="{3C7FA554-C2EB-49EF-932F-CDE4FC6FDA87}" type="presParOf" srcId="{32E218CE-009B-492F-91EA-355CC489C357}" destId="{BF07A6F0-2969-49C5-9418-0798A942AA1B}" srcOrd="2" destOrd="0" presId="urn:microsoft.com/office/officeart/2005/8/layout/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BD49B0-F71D-47A1-AFC8-11CDA5A88B09}">
      <dsp:nvSpPr>
        <dsp:cNvPr id="0" name=""/>
        <dsp:cNvSpPr/>
      </dsp:nvSpPr>
      <dsp:spPr>
        <a:xfrm>
          <a:off x="5042" y="225028"/>
          <a:ext cx="1137651"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US" sz="1100" kern="1200"/>
            <a:t>February 2019 </a:t>
          </a:r>
        </a:p>
      </dsp:txBody>
      <dsp:txXfrm>
        <a:off x="5042" y="225028"/>
        <a:ext cx="1137651" cy="316800"/>
      </dsp:txXfrm>
    </dsp:sp>
    <dsp:sp modelId="{9E69DE9A-AFA3-4189-B3BA-89B3EE32887C}">
      <dsp:nvSpPr>
        <dsp:cNvPr id="0" name=""/>
        <dsp:cNvSpPr/>
      </dsp:nvSpPr>
      <dsp:spPr>
        <a:xfrm>
          <a:off x="238055" y="541828"/>
          <a:ext cx="1137651" cy="243354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Complete application and attend for interview</a:t>
          </a:r>
        </a:p>
        <a:p>
          <a:pPr marL="57150" lvl="1" indent="-57150" algn="l" defTabSz="488950">
            <a:lnSpc>
              <a:spcPct val="90000"/>
            </a:lnSpc>
            <a:spcBef>
              <a:spcPct val="0"/>
            </a:spcBef>
            <a:spcAft>
              <a:spcPct val="15000"/>
            </a:spcAft>
            <a:buChar char="•"/>
          </a:pPr>
          <a:r>
            <a:rPr lang="en-US" sz="1100" kern="1200"/>
            <a:t>Conditional offer made to successful candidates</a:t>
          </a:r>
        </a:p>
        <a:p>
          <a:pPr marL="57150" lvl="1" indent="-57150" algn="l" defTabSz="488950">
            <a:lnSpc>
              <a:spcPct val="90000"/>
            </a:lnSpc>
            <a:spcBef>
              <a:spcPct val="0"/>
            </a:spcBef>
            <a:spcAft>
              <a:spcPct val="15000"/>
            </a:spcAft>
            <a:buChar char="•"/>
          </a:pPr>
          <a:r>
            <a:rPr lang="en-US" sz="1100" kern="1200"/>
            <a:t>undertake practice hours   </a:t>
          </a:r>
        </a:p>
      </dsp:txBody>
      <dsp:txXfrm>
        <a:off x="271376" y="575149"/>
        <a:ext cx="1071009" cy="2366901"/>
      </dsp:txXfrm>
    </dsp:sp>
    <dsp:sp modelId="{825DFB61-43D7-4048-A602-6F666AE8F984}">
      <dsp:nvSpPr>
        <dsp:cNvPr id="0" name=""/>
        <dsp:cNvSpPr/>
      </dsp:nvSpPr>
      <dsp:spPr>
        <a:xfrm>
          <a:off x="1315157" y="241806"/>
          <a:ext cx="365623" cy="2832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315157" y="298454"/>
        <a:ext cx="280650" cy="169946"/>
      </dsp:txXfrm>
    </dsp:sp>
    <dsp:sp modelId="{577FFE22-E68E-474F-80DA-7940F8D2F357}">
      <dsp:nvSpPr>
        <dsp:cNvPr id="0" name=""/>
        <dsp:cNvSpPr/>
      </dsp:nvSpPr>
      <dsp:spPr>
        <a:xfrm>
          <a:off x="1832548" y="225028"/>
          <a:ext cx="1137651"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US" sz="1100" kern="1200"/>
            <a:t>March 2019</a:t>
          </a:r>
        </a:p>
      </dsp:txBody>
      <dsp:txXfrm>
        <a:off x="1832548" y="225028"/>
        <a:ext cx="1137651" cy="316800"/>
      </dsp:txXfrm>
    </dsp:sp>
    <dsp:sp modelId="{AC910D6F-E137-4A3F-9A03-4AC8E2E02264}">
      <dsp:nvSpPr>
        <dsp:cNvPr id="0" name=""/>
        <dsp:cNvSpPr/>
      </dsp:nvSpPr>
      <dsp:spPr>
        <a:xfrm>
          <a:off x="2065561" y="541828"/>
          <a:ext cx="1137651" cy="243354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Meet with your academic advisor and develop the portfolio of evidence</a:t>
          </a:r>
        </a:p>
        <a:p>
          <a:pPr marL="57150" lvl="1" indent="-57150" algn="l" defTabSz="488950">
            <a:lnSpc>
              <a:spcPct val="90000"/>
            </a:lnSpc>
            <a:spcBef>
              <a:spcPct val="0"/>
            </a:spcBef>
            <a:spcAft>
              <a:spcPct val="15000"/>
            </a:spcAft>
            <a:buChar char="•"/>
          </a:pPr>
          <a:r>
            <a:rPr lang="en-US" sz="1100" kern="1200"/>
            <a:t>Date for submission of portfolio agreed</a:t>
          </a:r>
        </a:p>
        <a:p>
          <a:pPr marL="57150" lvl="1" indent="-57150" algn="l" defTabSz="488950">
            <a:lnSpc>
              <a:spcPct val="90000"/>
            </a:lnSpc>
            <a:spcBef>
              <a:spcPct val="0"/>
            </a:spcBef>
            <a:spcAft>
              <a:spcPct val="15000"/>
            </a:spcAft>
            <a:buChar char="•"/>
          </a:pPr>
          <a:r>
            <a:rPr lang="en-US" sz="1100" kern="1200"/>
            <a:t>Complete practice hours </a:t>
          </a:r>
        </a:p>
      </dsp:txBody>
      <dsp:txXfrm>
        <a:off x="2098882" y="575149"/>
        <a:ext cx="1071009" cy="2366901"/>
      </dsp:txXfrm>
    </dsp:sp>
    <dsp:sp modelId="{313C8141-3C6C-4F27-93F2-5CEF700B0D14}">
      <dsp:nvSpPr>
        <dsp:cNvPr id="0" name=""/>
        <dsp:cNvSpPr/>
      </dsp:nvSpPr>
      <dsp:spPr>
        <a:xfrm>
          <a:off x="3142664" y="241806"/>
          <a:ext cx="365623" cy="2832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142664" y="298454"/>
        <a:ext cx="280650" cy="169946"/>
      </dsp:txXfrm>
    </dsp:sp>
    <dsp:sp modelId="{72D449C1-203C-4C54-B31F-A1FE02465829}">
      <dsp:nvSpPr>
        <dsp:cNvPr id="0" name=""/>
        <dsp:cNvSpPr/>
      </dsp:nvSpPr>
      <dsp:spPr>
        <a:xfrm>
          <a:off x="3660055" y="225028"/>
          <a:ext cx="1137651"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US" sz="1100" kern="1200"/>
            <a:t>June 2019 </a:t>
          </a:r>
        </a:p>
      </dsp:txBody>
      <dsp:txXfrm>
        <a:off x="3660055" y="225028"/>
        <a:ext cx="1137651" cy="316800"/>
      </dsp:txXfrm>
    </dsp:sp>
    <dsp:sp modelId="{2D58E138-B0A9-41E4-920F-259124D75E09}">
      <dsp:nvSpPr>
        <dsp:cNvPr id="0" name=""/>
        <dsp:cNvSpPr/>
      </dsp:nvSpPr>
      <dsp:spPr>
        <a:xfrm>
          <a:off x="3893068" y="541828"/>
          <a:ext cx="1137651" cy="243354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Submit Portfolio to Programme Director </a:t>
          </a:r>
        </a:p>
        <a:p>
          <a:pPr marL="57150" lvl="1" indent="-57150" algn="l" defTabSz="488950">
            <a:lnSpc>
              <a:spcPct val="90000"/>
            </a:lnSpc>
            <a:spcBef>
              <a:spcPct val="0"/>
            </a:spcBef>
            <a:spcAft>
              <a:spcPct val="15000"/>
            </a:spcAft>
            <a:buChar char="•"/>
          </a:pPr>
          <a:r>
            <a:rPr lang="en-US" sz="1100" kern="1200"/>
            <a:t>Portfolio confirmed as a pass/fail by Programme/ Pathway director</a:t>
          </a:r>
        </a:p>
        <a:p>
          <a:pPr marL="57150" lvl="1" indent="-57150" algn="l" defTabSz="488950">
            <a:lnSpc>
              <a:spcPct val="90000"/>
            </a:lnSpc>
            <a:spcBef>
              <a:spcPct val="0"/>
            </a:spcBef>
            <a:spcAft>
              <a:spcPct val="15000"/>
            </a:spcAft>
            <a:buChar char="•"/>
          </a:pPr>
          <a:r>
            <a:rPr lang="en-US" sz="1100" kern="1200"/>
            <a:t>(Resubmission opportunity to be provided if needed)  </a:t>
          </a:r>
        </a:p>
      </dsp:txBody>
      <dsp:txXfrm>
        <a:off x="3926389" y="575149"/>
        <a:ext cx="1071009" cy="2366901"/>
      </dsp:txXfrm>
    </dsp:sp>
    <dsp:sp modelId="{DA6B29A2-3A72-435B-9AD5-5CBE7E97673D}">
      <dsp:nvSpPr>
        <dsp:cNvPr id="0" name=""/>
        <dsp:cNvSpPr/>
      </dsp:nvSpPr>
      <dsp:spPr>
        <a:xfrm>
          <a:off x="4970171" y="241806"/>
          <a:ext cx="365623" cy="2832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4970171" y="298454"/>
        <a:ext cx="280650" cy="169946"/>
      </dsp:txXfrm>
    </dsp:sp>
    <dsp:sp modelId="{5B9CD9AE-55EF-4854-A29D-AA0CC39E0929}">
      <dsp:nvSpPr>
        <dsp:cNvPr id="0" name=""/>
        <dsp:cNvSpPr/>
      </dsp:nvSpPr>
      <dsp:spPr>
        <a:xfrm>
          <a:off x="5487562" y="225028"/>
          <a:ext cx="1137651"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US" sz="1100" kern="1200"/>
            <a:t>July 2019 </a:t>
          </a:r>
        </a:p>
      </dsp:txBody>
      <dsp:txXfrm>
        <a:off x="5487562" y="225028"/>
        <a:ext cx="1137651" cy="316800"/>
      </dsp:txXfrm>
    </dsp:sp>
    <dsp:sp modelId="{FF6FDB4E-B5C5-470F-83D7-36676EEDB08A}">
      <dsp:nvSpPr>
        <dsp:cNvPr id="0" name=""/>
        <dsp:cNvSpPr/>
      </dsp:nvSpPr>
      <dsp:spPr>
        <a:xfrm>
          <a:off x="5720575" y="541828"/>
          <a:ext cx="1137651" cy="243354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RPEL claim approved by the FQSC</a:t>
          </a:r>
        </a:p>
        <a:p>
          <a:pPr marL="57150" lvl="1" indent="-57150" algn="l" defTabSz="488950">
            <a:lnSpc>
              <a:spcPct val="90000"/>
            </a:lnSpc>
            <a:spcBef>
              <a:spcPct val="0"/>
            </a:spcBef>
            <a:spcAft>
              <a:spcPct val="15000"/>
            </a:spcAft>
            <a:buChar char="•"/>
          </a:pPr>
          <a:r>
            <a:rPr lang="en-US" sz="1100" kern="1200"/>
            <a:t>Selection of portfolios viewed by the external examiner   </a:t>
          </a:r>
        </a:p>
      </dsp:txBody>
      <dsp:txXfrm>
        <a:off x="5753896" y="575149"/>
        <a:ext cx="1071009" cy="2366901"/>
      </dsp:txXfrm>
    </dsp:sp>
    <dsp:sp modelId="{74C7720E-B036-4679-BB7B-C94D02C288A9}">
      <dsp:nvSpPr>
        <dsp:cNvPr id="0" name=""/>
        <dsp:cNvSpPr/>
      </dsp:nvSpPr>
      <dsp:spPr>
        <a:xfrm>
          <a:off x="6797677" y="241806"/>
          <a:ext cx="365623" cy="2832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6797677" y="298454"/>
        <a:ext cx="280650" cy="169946"/>
      </dsp:txXfrm>
    </dsp:sp>
    <dsp:sp modelId="{21D47570-4B41-4F27-98EA-54EA06FB5064}">
      <dsp:nvSpPr>
        <dsp:cNvPr id="0" name=""/>
        <dsp:cNvSpPr/>
      </dsp:nvSpPr>
      <dsp:spPr>
        <a:xfrm>
          <a:off x="7315069" y="225028"/>
          <a:ext cx="1137651"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88950">
            <a:lnSpc>
              <a:spcPct val="90000"/>
            </a:lnSpc>
            <a:spcBef>
              <a:spcPct val="0"/>
            </a:spcBef>
            <a:spcAft>
              <a:spcPct val="35000"/>
            </a:spcAft>
            <a:buNone/>
          </a:pPr>
          <a:r>
            <a:rPr lang="en-US" sz="1100" kern="1200"/>
            <a:t>September 2019 </a:t>
          </a:r>
        </a:p>
      </dsp:txBody>
      <dsp:txXfrm>
        <a:off x="7315069" y="225028"/>
        <a:ext cx="1137651" cy="316800"/>
      </dsp:txXfrm>
    </dsp:sp>
    <dsp:sp modelId="{BF07A6F0-2969-49C5-9418-0798A942AA1B}">
      <dsp:nvSpPr>
        <dsp:cNvPr id="0" name=""/>
        <dsp:cNvSpPr/>
      </dsp:nvSpPr>
      <dsp:spPr>
        <a:xfrm>
          <a:off x="7548082" y="541828"/>
          <a:ext cx="1137651" cy="243354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Commence Programme </a:t>
          </a:r>
        </a:p>
      </dsp:txBody>
      <dsp:txXfrm>
        <a:off x="7581403" y="575149"/>
        <a:ext cx="1071009" cy="236690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AD7FD95347D4CB780B7289FEBA530" ma:contentTypeVersion="11" ma:contentTypeDescription="Create a new document." ma:contentTypeScope="" ma:versionID="de45a4c13aaf5c1b32bcdc3a62afd9fd">
  <xsd:schema xmlns:xsd="http://www.w3.org/2001/XMLSchema" xmlns:xs="http://www.w3.org/2001/XMLSchema" xmlns:p="http://schemas.microsoft.com/office/2006/metadata/properties" xmlns:ns3="2235652d-674c-4010-b91f-b24af75ecdf6" xmlns:ns4="8997d3a6-72df-41ba-8fca-128b1d1a1ea3" targetNamespace="http://schemas.microsoft.com/office/2006/metadata/properties" ma:root="true" ma:fieldsID="5cfc6f98aa243a10a2e86e420fc6d145" ns3:_="" ns4:_="">
    <xsd:import namespace="2235652d-674c-4010-b91f-b24af75ecdf6"/>
    <xsd:import namespace="8997d3a6-72df-41ba-8fca-128b1d1a1e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5652d-674c-4010-b91f-b24af75ecd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7d3a6-72df-41ba-8fca-128b1d1a1e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E3BC8-12DB-4983-843C-FF2C476D8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5652d-674c-4010-b91f-b24af75ecdf6"/>
    <ds:schemaRef ds:uri="8997d3a6-72df-41ba-8fca-128b1d1a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ECC18-4D19-43DD-A048-F7C28437BBBF}">
  <ds:schemaRefs>
    <ds:schemaRef ds:uri="http://schemas.microsoft.com/sharepoint/v3/contenttype/forms"/>
  </ds:schemaRefs>
</ds:datastoreItem>
</file>

<file path=customXml/itemProps3.xml><?xml version="1.0" encoding="utf-8"?>
<ds:datastoreItem xmlns:ds="http://schemas.openxmlformats.org/officeDocument/2006/customXml" ds:itemID="{2A9BF1F8-7495-4D34-893C-9AA631ADD73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8997d3a6-72df-41ba-8fca-128b1d1a1ea3"/>
    <ds:schemaRef ds:uri="http://purl.org/dc/dcmitype/"/>
    <ds:schemaRef ds:uri="2235652d-674c-4010-b91f-b24af75ecd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kuzbit</dc:creator>
  <cp:keywords/>
  <dc:description/>
  <cp:lastModifiedBy>Paula Kuzbit</cp:lastModifiedBy>
  <cp:revision>2</cp:revision>
  <dcterms:created xsi:type="dcterms:W3CDTF">2019-11-05T14:32:00Z</dcterms:created>
  <dcterms:modified xsi:type="dcterms:W3CDTF">2019-11-05T14:32:00Z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0x0101001D8AD7FD95347D4CB780B7289FEBA530</vt:lpwstr>
  </property>
</Properties>
</file>