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1B09" w14:textId="1DB10C80" w:rsidR="00687AD9" w:rsidRDefault="006E4503" w:rsidP="00687AD9">
      <w:pPr>
        <w:rPr>
          <w:rFonts w:ascii="Arial" w:hAnsi="Arial" w:cs="Arial"/>
          <w:b/>
          <w:sz w:val="24"/>
          <w:szCs w:val="24"/>
        </w:rPr>
      </w:pPr>
      <w:r w:rsidRPr="001709DE">
        <w:rPr>
          <w:rFonts w:ascii="Arial" w:hAnsi="Arial" w:cs="Arial"/>
          <w:b/>
          <w:sz w:val="24"/>
          <w:szCs w:val="24"/>
        </w:rPr>
        <w:t xml:space="preserve">Practice Education </w:t>
      </w:r>
      <w:r>
        <w:rPr>
          <w:rFonts w:ascii="Arial" w:hAnsi="Arial" w:cs="Arial"/>
          <w:b/>
          <w:sz w:val="24"/>
          <w:szCs w:val="24"/>
        </w:rPr>
        <w:t xml:space="preserve">Stage 2 </w:t>
      </w:r>
      <w:r w:rsidRPr="001709DE">
        <w:rPr>
          <w:rFonts w:ascii="Arial" w:hAnsi="Arial" w:cs="Arial"/>
          <w:b/>
          <w:sz w:val="24"/>
          <w:szCs w:val="24"/>
        </w:rPr>
        <w:t>Shor</w:t>
      </w:r>
      <w:r>
        <w:rPr>
          <w:rFonts w:ascii="Arial" w:hAnsi="Arial" w:cs="Arial"/>
          <w:b/>
          <w:sz w:val="24"/>
          <w:szCs w:val="24"/>
        </w:rPr>
        <w:t>t Course timetable 202</w:t>
      </w:r>
      <w:r w:rsidR="00037AF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</w:t>
      </w:r>
      <w:r w:rsidR="00037AF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0"/>
      </w:tblGrid>
      <w:tr w:rsidR="00830DDD" w:rsidRPr="001E3AFC" w14:paraId="4EE857F3" w14:textId="77777777" w:rsidTr="00830DDD">
        <w:tc>
          <w:tcPr>
            <w:tcW w:w="2056" w:type="dxa"/>
            <w:shd w:val="clear" w:color="auto" w:fill="auto"/>
          </w:tcPr>
          <w:p w14:paraId="461AF285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bookmarkStart w:id="0" w:name="_Hlk14780615"/>
            <w:r w:rsidRPr="001E3AFC">
              <w:rPr>
                <w:rFonts w:ascii="Arial" w:hAnsi="Arial" w:cs="Arial"/>
                <w:noProof/>
                <w:lang w:eastAsia="en-GB"/>
              </w:rPr>
              <w:t>Date / time</w:t>
            </w:r>
          </w:p>
        </w:tc>
        <w:tc>
          <w:tcPr>
            <w:tcW w:w="6960" w:type="dxa"/>
            <w:shd w:val="clear" w:color="auto" w:fill="auto"/>
          </w:tcPr>
          <w:p w14:paraId="12D6A0ED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 xml:space="preserve">   Course content</w:t>
            </w:r>
          </w:p>
        </w:tc>
      </w:tr>
      <w:tr w:rsidR="00830DDD" w:rsidRPr="001E3AFC" w14:paraId="1D587C2A" w14:textId="77777777" w:rsidTr="00830DDD">
        <w:trPr>
          <w:trHeight w:val="526"/>
        </w:trPr>
        <w:tc>
          <w:tcPr>
            <w:tcW w:w="2056" w:type="dxa"/>
            <w:vMerge w:val="restart"/>
            <w:shd w:val="clear" w:color="auto" w:fill="auto"/>
          </w:tcPr>
          <w:p w14:paraId="4282D36D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 w:rsidRPr="001E3AFC">
              <w:rPr>
                <w:rFonts w:ascii="Arial" w:hAnsi="Arial" w:cs="Arial"/>
                <w:b/>
                <w:noProof/>
                <w:lang w:eastAsia="en-GB"/>
              </w:rPr>
              <w:t xml:space="preserve">Day 1: </w:t>
            </w:r>
          </w:p>
          <w:p w14:paraId="2FF5E7BF" w14:textId="15B4E861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Thu </w:t>
            </w:r>
            <w:r w:rsidR="005733A2">
              <w:rPr>
                <w:rFonts w:ascii="Arial" w:hAnsi="Arial" w:cs="Arial"/>
                <w:noProof/>
                <w:lang w:eastAsia="en-GB"/>
              </w:rPr>
              <w:t>1</w:t>
            </w:r>
            <w:r w:rsidR="006713D6">
              <w:rPr>
                <w:rFonts w:ascii="Arial" w:hAnsi="Arial" w:cs="Arial"/>
                <w:noProof/>
                <w:lang w:eastAsia="en-GB"/>
              </w:rPr>
              <w:t>8</w:t>
            </w:r>
            <w:r w:rsidR="0065450B" w:rsidRPr="0065450B">
              <w:rPr>
                <w:rFonts w:ascii="Arial" w:hAnsi="Arial" w:cs="Arial"/>
                <w:noProof/>
                <w:vertAlign w:val="superscript"/>
                <w:lang w:eastAsia="en-GB"/>
              </w:rPr>
              <w:t>th</w:t>
            </w:r>
            <w:r w:rsidR="0065450B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820DAE">
              <w:rPr>
                <w:rFonts w:ascii="Arial" w:hAnsi="Arial" w:cs="Arial"/>
                <w:noProof/>
                <w:lang w:eastAsia="en-GB"/>
              </w:rPr>
              <w:t>January 202</w:t>
            </w:r>
            <w:r w:rsidR="00E666F0">
              <w:rPr>
                <w:rFonts w:ascii="Arial" w:hAnsi="Arial" w:cs="Arial"/>
                <w:noProof/>
                <w:lang w:eastAsia="en-GB"/>
              </w:rPr>
              <w:t>4</w:t>
            </w:r>
          </w:p>
          <w:p w14:paraId="07C85A7D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C44278E" w14:textId="67FB3B3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10am-</w:t>
            </w:r>
            <w:r w:rsidR="0065450B">
              <w:rPr>
                <w:rFonts w:ascii="Arial" w:hAnsi="Arial" w:cs="Arial"/>
                <w:noProof/>
                <w:lang w:eastAsia="en-GB"/>
              </w:rPr>
              <w:t>3</w:t>
            </w:r>
            <w:r>
              <w:rPr>
                <w:rFonts w:ascii="Arial" w:hAnsi="Arial" w:cs="Arial"/>
                <w:noProof/>
                <w:lang w:eastAsia="en-GB"/>
              </w:rPr>
              <w:t>pm</w:t>
            </w:r>
          </w:p>
          <w:p w14:paraId="2D1A2E1E" w14:textId="77777777" w:rsidR="00830DDD" w:rsidRDefault="00114958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On campus </w:t>
            </w:r>
          </w:p>
          <w:p w14:paraId="11FEE65D" w14:textId="77777777" w:rsidR="00114140" w:rsidRDefault="00114140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4DAE4AA0" w14:textId="6A3544EC" w:rsidR="00114140" w:rsidRPr="00D42B0D" w:rsidRDefault="00114140" w:rsidP="00830DDD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noProof/>
                <w:lang w:eastAsia="en-GB"/>
              </w:rPr>
            </w:pPr>
            <w:r w:rsidRPr="00D42B0D">
              <w:rPr>
                <w:rFonts w:ascii="Arial" w:hAnsi="Arial" w:cs="Arial"/>
                <w:bCs/>
                <w:noProof/>
                <w:lang w:eastAsia="en-GB"/>
              </w:rPr>
              <w:t>Uni week 2</w:t>
            </w:r>
            <w:r w:rsidR="007C416D">
              <w:rPr>
                <w:rFonts w:ascii="Arial" w:hAnsi="Arial" w:cs="Arial"/>
                <w:bCs/>
                <w:noProof/>
                <w:lang w:eastAsia="en-GB"/>
              </w:rPr>
              <w:t>5</w:t>
            </w:r>
          </w:p>
        </w:tc>
        <w:tc>
          <w:tcPr>
            <w:tcW w:w="6960" w:type="dxa"/>
            <w:shd w:val="clear" w:color="auto" w:fill="auto"/>
          </w:tcPr>
          <w:p w14:paraId="3271C660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AM</w:t>
            </w:r>
          </w:p>
          <w:p w14:paraId="51D41A14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 xml:space="preserve">Introduction to </w:t>
            </w:r>
            <w:r>
              <w:rPr>
                <w:rFonts w:ascii="Arial" w:hAnsi="Arial" w:cs="Arial"/>
                <w:noProof/>
                <w:lang w:eastAsia="en-GB"/>
              </w:rPr>
              <w:t xml:space="preserve">Stage 2 </w:t>
            </w:r>
            <w:r w:rsidRPr="001E3AFC">
              <w:rPr>
                <w:rFonts w:ascii="Arial" w:hAnsi="Arial" w:cs="Arial"/>
                <w:noProof/>
                <w:lang w:eastAsia="en-GB"/>
              </w:rPr>
              <w:t>course requirements and assessment</w:t>
            </w:r>
          </w:p>
          <w:p w14:paraId="50F95CDD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Individual learning and development since Stage 1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  <w:p w14:paraId="096C5DD5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Changing context of social work practice education</w:t>
            </w:r>
          </w:p>
        </w:tc>
      </w:tr>
      <w:tr w:rsidR="00830DDD" w:rsidRPr="001E3AFC" w14:paraId="4A93C265" w14:textId="77777777" w:rsidTr="00830DDD">
        <w:trPr>
          <w:trHeight w:val="526"/>
        </w:trPr>
        <w:tc>
          <w:tcPr>
            <w:tcW w:w="2056" w:type="dxa"/>
            <w:vMerge/>
            <w:shd w:val="clear" w:color="auto" w:fill="auto"/>
          </w:tcPr>
          <w:p w14:paraId="66A00B2E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6960" w:type="dxa"/>
            <w:shd w:val="clear" w:color="auto" w:fill="auto"/>
          </w:tcPr>
          <w:p w14:paraId="24D9DF32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PM</w:t>
            </w:r>
          </w:p>
          <w:p w14:paraId="555441D4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 xml:space="preserve">Critical reflection in practice education </w:t>
            </w:r>
            <w:r>
              <w:rPr>
                <w:rFonts w:ascii="Arial" w:hAnsi="Arial" w:cs="Arial"/>
                <w:noProof/>
                <w:lang w:eastAsia="en-GB"/>
              </w:rPr>
              <w:t>for supervision and development – recognsing strengths and areas for development</w:t>
            </w:r>
          </w:p>
          <w:p w14:paraId="1C6E327E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Challenges in placement – relationship -based practice education and a values based approach</w:t>
            </w:r>
          </w:p>
        </w:tc>
      </w:tr>
      <w:tr w:rsidR="00830DDD" w:rsidRPr="001E3AFC" w14:paraId="1441C9D1" w14:textId="77777777" w:rsidTr="00830DDD">
        <w:trPr>
          <w:trHeight w:val="845"/>
        </w:trPr>
        <w:tc>
          <w:tcPr>
            <w:tcW w:w="2056" w:type="dxa"/>
            <w:vMerge w:val="restart"/>
            <w:shd w:val="clear" w:color="auto" w:fill="auto"/>
          </w:tcPr>
          <w:p w14:paraId="2195867E" w14:textId="65CD43FA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b/>
                <w:noProof/>
                <w:lang w:eastAsia="en-GB"/>
              </w:rPr>
              <w:t>Day 2</w:t>
            </w:r>
            <w:r>
              <w:rPr>
                <w:rFonts w:ascii="Arial" w:hAnsi="Arial" w:cs="Arial"/>
                <w:noProof/>
                <w:lang w:eastAsia="en-GB"/>
              </w:rPr>
              <w:t xml:space="preserve">:  Thu </w:t>
            </w:r>
            <w:r w:rsidR="00482928">
              <w:rPr>
                <w:rFonts w:ascii="Arial" w:hAnsi="Arial" w:cs="Arial"/>
                <w:noProof/>
                <w:lang w:eastAsia="en-GB"/>
              </w:rPr>
              <w:t>15th</w:t>
            </w:r>
            <w:r w:rsidR="005E1F04">
              <w:rPr>
                <w:rFonts w:ascii="Arial" w:hAnsi="Arial" w:cs="Arial"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t>February 202</w:t>
            </w:r>
            <w:r w:rsidR="009518ED">
              <w:rPr>
                <w:rFonts w:ascii="Arial" w:hAnsi="Arial" w:cs="Arial"/>
                <w:noProof/>
                <w:lang w:eastAsia="en-GB"/>
              </w:rPr>
              <w:t>4</w:t>
            </w:r>
          </w:p>
          <w:p w14:paraId="00555589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64BF205D" w14:textId="70C94B7E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10am-</w:t>
            </w:r>
            <w:r w:rsidR="005E1F04">
              <w:rPr>
                <w:rFonts w:ascii="Arial" w:hAnsi="Arial" w:cs="Arial"/>
                <w:noProof/>
                <w:lang w:eastAsia="en-GB"/>
              </w:rPr>
              <w:t>3</w:t>
            </w:r>
            <w:r>
              <w:rPr>
                <w:rFonts w:ascii="Arial" w:hAnsi="Arial" w:cs="Arial"/>
                <w:noProof/>
                <w:lang w:eastAsia="en-GB"/>
              </w:rPr>
              <w:t>pm</w:t>
            </w:r>
          </w:p>
          <w:p w14:paraId="5C9D67F0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On</w:t>
            </w:r>
            <w:r w:rsidR="005E1F04">
              <w:rPr>
                <w:rFonts w:ascii="Arial" w:hAnsi="Arial" w:cs="Arial"/>
                <w:noProof/>
                <w:lang w:eastAsia="en-GB"/>
              </w:rPr>
              <w:t xml:space="preserve"> campus </w:t>
            </w:r>
          </w:p>
          <w:p w14:paraId="0028CD74" w14:textId="77777777" w:rsidR="00114140" w:rsidRDefault="00114140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13498773" w14:textId="1983594C" w:rsidR="00114140" w:rsidRPr="001E3AFC" w:rsidRDefault="00114140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Uni week 2</w:t>
            </w:r>
            <w:r w:rsidR="007C416D">
              <w:rPr>
                <w:rFonts w:ascii="Arial" w:hAnsi="Arial" w:cs="Arial"/>
                <w:noProof/>
                <w:lang w:eastAsia="en-GB"/>
              </w:rPr>
              <w:t>9</w:t>
            </w:r>
          </w:p>
        </w:tc>
        <w:tc>
          <w:tcPr>
            <w:tcW w:w="6960" w:type="dxa"/>
            <w:shd w:val="clear" w:color="auto" w:fill="auto"/>
          </w:tcPr>
          <w:p w14:paraId="06DE0BB7" w14:textId="77777777" w:rsidR="00830DDD" w:rsidRPr="00E00466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b/>
                <w:noProof/>
                <w:lang w:eastAsia="en-GB"/>
              </w:rPr>
            </w:pPr>
            <w:r w:rsidRPr="00E00466">
              <w:rPr>
                <w:rFonts w:ascii="Arial" w:hAnsi="Arial" w:cs="Arial"/>
                <w:b/>
                <w:noProof/>
                <w:lang w:eastAsia="en-GB"/>
              </w:rPr>
              <w:t>Supporting learners to independence</w:t>
            </w:r>
          </w:p>
          <w:p w14:paraId="0F742328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AM</w:t>
            </w:r>
          </w:p>
          <w:p w14:paraId="7575676E" w14:textId="77777777" w:rsidR="00830DDD" w:rsidRPr="00E00466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 xml:space="preserve">Gaining confidence in new and complex situations </w:t>
            </w:r>
            <w:r>
              <w:rPr>
                <w:rFonts w:ascii="Arial" w:hAnsi="Arial" w:cs="Arial"/>
                <w:noProof/>
                <w:lang w:eastAsia="en-GB"/>
              </w:rPr>
              <w:t xml:space="preserve">– teaching and assessing </w:t>
            </w:r>
            <w:r w:rsidRPr="00E00466">
              <w:rPr>
                <w:rFonts w:ascii="Arial" w:hAnsi="Arial" w:cs="Arial"/>
                <w:noProof/>
                <w:lang w:eastAsia="en-GB"/>
              </w:rPr>
              <w:t xml:space="preserve">‘metacompetence’ </w:t>
            </w:r>
          </w:p>
          <w:p w14:paraId="340DE61E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Giving and responding to learner feedback</w:t>
            </w:r>
          </w:p>
        </w:tc>
      </w:tr>
      <w:tr w:rsidR="00830DDD" w:rsidRPr="001E3AFC" w14:paraId="753038DC" w14:textId="77777777" w:rsidTr="00830DDD">
        <w:trPr>
          <w:trHeight w:val="845"/>
        </w:trPr>
        <w:tc>
          <w:tcPr>
            <w:tcW w:w="2056" w:type="dxa"/>
            <w:vMerge/>
            <w:shd w:val="clear" w:color="auto" w:fill="auto"/>
          </w:tcPr>
          <w:p w14:paraId="3AE82441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6960" w:type="dxa"/>
            <w:shd w:val="clear" w:color="auto" w:fill="auto"/>
          </w:tcPr>
          <w:p w14:paraId="76C39678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PM</w:t>
            </w:r>
          </w:p>
          <w:p w14:paraId="48707706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Developing resilience in self and learners</w:t>
            </w:r>
          </w:p>
          <w:p w14:paraId="1D92FDB8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Communities of practice</w:t>
            </w:r>
          </w:p>
          <w:p w14:paraId="2B1C3BD6" w14:textId="77777777" w:rsidR="00830DDD" w:rsidRPr="00E00466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b/>
                <w:noProof/>
                <w:lang w:eastAsia="en-GB"/>
              </w:rPr>
            </w:pPr>
            <w:r w:rsidRPr="00E00466">
              <w:rPr>
                <w:rFonts w:ascii="Arial" w:hAnsi="Arial" w:cs="Arial"/>
                <w:noProof/>
                <w:lang w:eastAsia="en-GB"/>
              </w:rPr>
              <w:t>Skills for direct observations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</w:tr>
      <w:tr w:rsidR="00830DDD" w:rsidRPr="001E3AFC" w14:paraId="177480AB" w14:textId="77777777" w:rsidTr="00830DDD">
        <w:trPr>
          <w:trHeight w:val="845"/>
        </w:trPr>
        <w:tc>
          <w:tcPr>
            <w:tcW w:w="2056" w:type="dxa"/>
            <w:vMerge w:val="restart"/>
            <w:shd w:val="clear" w:color="auto" w:fill="auto"/>
          </w:tcPr>
          <w:p w14:paraId="560251FF" w14:textId="221D842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b/>
                <w:noProof/>
                <w:lang w:eastAsia="en-GB"/>
              </w:rPr>
              <w:t xml:space="preserve">Day 3:  </w:t>
            </w:r>
            <w:r w:rsidRPr="00EB44C7">
              <w:rPr>
                <w:rFonts w:ascii="Arial" w:hAnsi="Arial" w:cs="Arial"/>
                <w:bCs/>
                <w:noProof/>
                <w:lang w:eastAsia="en-GB"/>
              </w:rPr>
              <w:t xml:space="preserve">Thu </w:t>
            </w:r>
            <w:r w:rsidR="008A5934">
              <w:rPr>
                <w:rFonts w:ascii="Arial" w:hAnsi="Arial" w:cs="Arial"/>
                <w:bCs/>
                <w:noProof/>
                <w:lang w:eastAsia="en-GB"/>
              </w:rPr>
              <w:t>14</w:t>
            </w:r>
            <w:r w:rsidR="00850CC6">
              <w:rPr>
                <w:rFonts w:ascii="Arial" w:hAnsi="Arial" w:cs="Arial"/>
                <w:bCs/>
                <w:noProof/>
                <w:lang w:eastAsia="en-GB"/>
              </w:rPr>
              <w:t>th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Pr="009569E0">
              <w:rPr>
                <w:rFonts w:ascii="Arial" w:hAnsi="Arial" w:cs="Arial"/>
                <w:noProof/>
                <w:lang w:eastAsia="en-GB"/>
              </w:rPr>
              <w:t>March 202</w:t>
            </w:r>
            <w:r w:rsidR="00035095">
              <w:rPr>
                <w:rFonts w:ascii="Arial" w:hAnsi="Arial" w:cs="Arial"/>
                <w:noProof/>
                <w:lang w:eastAsia="en-GB"/>
              </w:rPr>
              <w:t>4</w:t>
            </w:r>
          </w:p>
          <w:p w14:paraId="35EDCBE0" w14:textId="77777777" w:rsidR="008B5184" w:rsidRDefault="008B5184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2108A11" w14:textId="0F22679E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10am-</w:t>
            </w:r>
            <w:r w:rsidR="008B5184">
              <w:rPr>
                <w:rFonts w:ascii="Arial" w:hAnsi="Arial" w:cs="Arial"/>
                <w:noProof/>
                <w:lang w:eastAsia="en-GB"/>
              </w:rPr>
              <w:t>3</w:t>
            </w:r>
            <w:r>
              <w:rPr>
                <w:rFonts w:ascii="Arial" w:hAnsi="Arial" w:cs="Arial"/>
                <w:noProof/>
                <w:lang w:eastAsia="en-GB"/>
              </w:rPr>
              <w:t xml:space="preserve">pm </w:t>
            </w:r>
          </w:p>
          <w:p w14:paraId="284DC08E" w14:textId="77777777" w:rsidR="002E6B35" w:rsidRDefault="008B5184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On campus</w:t>
            </w:r>
          </w:p>
          <w:p w14:paraId="52185112" w14:textId="77777777" w:rsidR="002E6B35" w:rsidRDefault="002E6B35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F8D6D44" w14:textId="28735AC5" w:rsidR="00830DDD" w:rsidRPr="009569E0" w:rsidRDefault="002E6B35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Uni week 3</w:t>
            </w:r>
            <w:r w:rsidR="0021075A">
              <w:rPr>
                <w:rFonts w:ascii="Arial" w:hAnsi="Arial" w:cs="Arial"/>
                <w:noProof/>
                <w:lang w:eastAsia="en-GB"/>
              </w:rPr>
              <w:t>3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8B5184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2FA5A14C" w14:textId="77777777" w:rsidR="00830DDD" w:rsidRPr="009569E0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960" w:type="dxa"/>
            <w:shd w:val="clear" w:color="auto" w:fill="auto"/>
          </w:tcPr>
          <w:p w14:paraId="0029A10D" w14:textId="77777777" w:rsidR="00830DDD" w:rsidRPr="00E00466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 w:rsidRPr="00E00466">
              <w:rPr>
                <w:rFonts w:ascii="Arial" w:hAnsi="Arial" w:cs="Arial"/>
                <w:b/>
                <w:noProof/>
                <w:lang w:eastAsia="en-GB"/>
              </w:rPr>
              <w:t xml:space="preserve">Transferring PE skills to practice </w:t>
            </w:r>
          </w:p>
          <w:p w14:paraId="58142B4A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AM</w:t>
            </w:r>
          </w:p>
          <w:p w14:paraId="18CD9F3C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Developing PE resources and maintaining currency</w:t>
            </w:r>
          </w:p>
          <w:p w14:paraId="2362917F" w14:textId="77777777" w:rsidR="00830DDD" w:rsidRPr="001E3AFC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 w:rsidRPr="001E3AFC">
              <w:rPr>
                <w:rFonts w:ascii="Arial" w:hAnsi="Arial" w:cs="Arial"/>
                <w:noProof/>
                <w:lang w:eastAsia="en-GB"/>
              </w:rPr>
              <w:t>Building expertise and continuing professional development</w:t>
            </w:r>
            <w:r>
              <w:rPr>
                <w:rFonts w:ascii="Arial" w:hAnsi="Arial" w:cs="Arial"/>
                <w:noProof/>
                <w:lang w:eastAsia="en-GB"/>
              </w:rPr>
              <w:t xml:space="preserve"> – using best evidence </w:t>
            </w:r>
          </w:p>
        </w:tc>
      </w:tr>
      <w:tr w:rsidR="00830DDD" w:rsidRPr="001E3AFC" w14:paraId="2D70D341" w14:textId="77777777" w:rsidTr="00830DDD">
        <w:trPr>
          <w:trHeight w:val="845"/>
        </w:trPr>
        <w:tc>
          <w:tcPr>
            <w:tcW w:w="2056" w:type="dxa"/>
            <w:vMerge/>
            <w:shd w:val="clear" w:color="auto" w:fill="auto"/>
          </w:tcPr>
          <w:p w14:paraId="6B78D731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6960" w:type="dxa"/>
            <w:shd w:val="clear" w:color="auto" w:fill="auto"/>
          </w:tcPr>
          <w:p w14:paraId="15E4600D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PM</w:t>
            </w:r>
          </w:p>
          <w:p w14:paraId="75457FE7" w14:textId="77777777" w:rsidR="00830DDD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Teaching and assesing professional roles and boundaries – the professional social work context  </w:t>
            </w:r>
          </w:p>
          <w:p w14:paraId="0648AF11" w14:textId="77777777" w:rsidR="00830DDD" w:rsidRPr="00B5073A" w:rsidRDefault="00830DDD" w:rsidP="00830DDD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Effective and informed use of power and authority</w:t>
            </w:r>
          </w:p>
        </w:tc>
      </w:tr>
      <w:tr w:rsidR="00830DDD" w:rsidRPr="001E3AFC" w14:paraId="2135B4F0" w14:textId="77777777" w:rsidTr="00830DDD">
        <w:trPr>
          <w:trHeight w:val="785"/>
        </w:trPr>
        <w:tc>
          <w:tcPr>
            <w:tcW w:w="2056" w:type="dxa"/>
            <w:shd w:val="clear" w:color="auto" w:fill="auto"/>
          </w:tcPr>
          <w:p w14:paraId="5C65214E" w14:textId="60A4FC5E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Day 4 </w:t>
            </w:r>
            <w:r w:rsidR="00F50975" w:rsidRPr="00F50975">
              <w:rPr>
                <w:rFonts w:ascii="Arial" w:hAnsi="Arial" w:cs="Arial"/>
                <w:bCs/>
                <w:noProof/>
                <w:lang w:eastAsia="en-GB"/>
              </w:rPr>
              <w:t>Tues</w:t>
            </w:r>
            <w:r w:rsidRPr="00EB44C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6C357F">
              <w:rPr>
                <w:rFonts w:ascii="Arial" w:hAnsi="Arial" w:cs="Arial"/>
                <w:bCs/>
                <w:noProof/>
                <w:lang w:eastAsia="en-GB"/>
              </w:rPr>
              <w:t>9th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Pr="009569E0">
              <w:rPr>
                <w:rFonts w:ascii="Arial" w:hAnsi="Arial" w:cs="Arial"/>
                <w:noProof/>
                <w:lang w:eastAsia="en-GB"/>
              </w:rPr>
              <w:t>April 202</w:t>
            </w:r>
            <w:r w:rsidR="00C876BE">
              <w:rPr>
                <w:rFonts w:ascii="Arial" w:hAnsi="Arial" w:cs="Arial"/>
                <w:noProof/>
                <w:lang w:eastAsia="en-GB"/>
              </w:rPr>
              <w:t>3</w:t>
            </w:r>
          </w:p>
          <w:p w14:paraId="4CC09D45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EBB8C1F" w14:textId="5BA44647" w:rsidR="008B5184" w:rsidRPr="00E00466" w:rsidRDefault="008B5184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Online tutorials </w:t>
            </w:r>
          </w:p>
        </w:tc>
        <w:tc>
          <w:tcPr>
            <w:tcW w:w="6960" w:type="dxa"/>
            <w:shd w:val="clear" w:color="auto" w:fill="auto"/>
          </w:tcPr>
          <w:p w14:paraId="6BFB527B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39834FE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   Group tutorial support / directed study </w:t>
            </w:r>
          </w:p>
        </w:tc>
      </w:tr>
      <w:tr w:rsidR="00830DDD" w:rsidRPr="001E3AFC" w14:paraId="7F93CCA5" w14:textId="77777777" w:rsidTr="00830DDD">
        <w:trPr>
          <w:trHeight w:val="432"/>
        </w:trPr>
        <w:tc>
          <w:tcPr>
            <w:tcW w:w="2056" w:type="dxa"/>
            <w:vMerge w:val="restart"/>
            <w:shd w:val="clear" w:color="auto" w:fill="auto"/>
          </w:tcPr>
          <w:p w14:paraId="246B2BAA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Day 5  </w:t>
            </w:r>
          </w:p>
          <w:p w14:paraId="3E76CF62" w14:textId="191CC331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5C6DC2">
              <w:rPr>
                <w:rFonts w:ascii="Arial" w:hAnsi="Arial" w:cs="Arial"/>
                <w:bCs/>
                <w:noProof/>
                <w:lang w:eastAsia="en-GB"/>
              </w:rPr>
              <w:t xml:space="preserve">Thu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1</w:t>
            </w:r>
            <w:r w:rsidR="008A47ED">
              <w:rPr>
                <w:rFonts w:ascii="Arial" w:hAnsi="Arial" w:cs="Arial"/>
                <w:bCs/>
                <w:noProof/>
                <w:lang w:eastAsia="en-GB"/>
              </w:rPr>
              <w:t>6</w:t>
            </w:r>
            <w:r w:rsidRPr="005C6DC2">
              <w:rPr>
                <w:rFonts w:ascii="Arial" w:hAnsi="Arial" w:cs="Arial"/>
                <w:bCs/>
                <w:noProof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Pr="00820DAE">
              <w:rPr>
                <w:rFonts w:ascii="Arial" w:hAnsi="Arial" w:cs="Arial"/>
                <w:noProof/>
                <w:lang w:eastAsia="en-GB"/>
              </w:rPr>
              <w:t>May 202</w:t>
            </w:r>
            <w:r w:rsidR="00360610">
              <w:rPr>
                <w:rFonts w:ascii="Arial" w:hAnsi="Arial" w:cs="Arial"/>
                <w:noProof/>
                <w:lang w:eastAsia="en-GB"/>
              </w:rPr>
              <w:t>3</w:t>
            </w:r>
          </w:p>
          <w:p w14:paraId="6EFEA609" w14:textId="434D7AFB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678AE68" w14:textId="7EC79715" w:rsidR="008B5184" w:rsidRDefault="008B5184" w:rsidP="00830DDD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49FBEF86" w14:textId="52903805" w:rsidR="008B5184" w:rsidRPr="001E6ADC" w:rsidRDefault="008B5184" w:rsidP="00830DDD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10am-3pm</w:t>
            </w:r>
          </w:p>
          <w:p w14:paraId="004FE931" w14:textId="77777777" w:rsidR="00830DDD" w:rsidRDefault="00DD00EC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On campus </w:t>
            </w:r>
          </w:p>
          <w:p w14:paraId="7F208CD6" w14:textId="77777777" w:rsidR="002E6B35" w:rsidRDefault="002E6B35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409EAA30" w14:textId="77777777" w:rsidR="002E6B35" w:rsidRDefault="002E6B35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Uni week</w:t>
            </w:r>
          </w:p>
          <w:p w14:paraId="3A349364" w14:textId="1FBDFDFC" w:rsidR="002E6B35" w:rsidRPr="00E00466" w:rsidRDefault="002E6B35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42</w:t>
            </w:r>
          </w:p>
        </w:tc>
        <w:tc>
          <w:tcPr>
            <w:tcW w:w="6960" w:type="dxa"/>
            <w:shd w:val="clear" w:color="auto" w:fill="auto"/>
          </w:tcPr>
          <w:p w14:paraId="0E07415E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 w:rsidRPr="00CE06DB">
              <w:rPr>
                <w:rFonts w:ascii="Arial" w:hAnsi="Arial" w:cs="Arial"/>
                <w:b/>
                <w:noProof/>
                <w:lang w:eastAsia="en-GB"/>
              </w:rPr>
              <w:t xml:space="preserve">Critical consideration of the professional context </w:t>
            </w:r>
          </w:p>
          <w:p w14:paraId="4763650D" w14:textId="77777777" w:rsidR="00830DDD" w:rsidRPr="00CE06DB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CE06DB">
              <w:rPr>
                <w:rFonts w:ascii="Arial" w:hAnsi="Arial" w:cs="Arial"/>
                <w:noProof/>
                <w:lang w:eastAsia="en-GB"/>
              </w:rPr>
              <w:t>AM</w:t>
            </w:r>
          </w:p>
          <w:p w14:paraId="4B287C83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Revisting skills and models for reflective supervision – emotional intellegence</w:t>
            </w:r>
          </w:p>
          <w:p w14:paraId="6B3D90CB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Critiquing supervision methods  </w:t>
            </w:r>
          </w:p>
          <w:p w14:paraId="33E8A878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Leadership and influence in practice education – assessment and performance management tensions </w:t>
            </w:r>
          </w:p>
        </w:tc>
      </w:tr>
      <w:tr w:rsidR="00830DDD" w:rsidRPr="001E3AFC" w14:paraId="1EF2643A" w14:textId="77777777" w:rsidTr="00830DDD">
        <w:trPr>
          <w:trHeight w:val="432"/>
        </w:trPr>
        <w:tc>
          <w:tcPr>
            <w:tcW w:w="2056" w:type="dxa"/>
            <w:vMerge/>
            <w:shd w:val="clear" w:color="auto" w:fill="auto"/>
          </w:tcPr>
          <w:p w14:paraId="641ED9F7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6960" w:type="dxa"/>
            <w:shd w:val="clear" w:color="auto" w:fill="auto"/>
          </w:tcPr>
          <w:p w14:paraId="0E9CB4AC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PM</w:t>
            </w:r>
          </w:p>
          <w:p w14:paraId="2CCBD917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Revisiting values-informed assessment </w:t>
            </w:r>
          </w:p>
          <w:p w14:paraId="23542073" w14:textId="77777777" w:rsidR="00830DDD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Overview of HEI process – the PE role </w:t>
            </w:r>
          </w:p>
          <w:p w14:paraId="6D6D8E20" w14:textId="77777777" w:rsidR="00830DDD" w:rsidRPr="001E3AFC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Course evaluation – </w:t>
            </w:r>
          </w:p>
        </w:tc>
      </w:tr>
      <w:tr w:rsidR="00830DDD" w:rsidRPr="001E3AFC" w14:paraId="7E58FCB2" w14:textId="77777777" w:rsidTr="00830DDD">
        <w:trPr>
          <w:trHeight w:val="1031"/>
        </w:trPr>
        <w:tc>
          <w:tcPr>
            <w:tcW w:w="9016" w:type="dxa"/>
            <w:gridSpan w:val="2"/>
            <w:shd w:val="clear" w:color="auto" w:fill="70AD47" w:themeFill="accent6"/>
          </w:tcPr>
          <w:p w14:paraId="53FBCFA0" w14:textId="524E13A3" w:rsidR="00830DDD" w:rsidRPr="00663504" w:rsidRDefault="00830DDD" w:rsidP="00830DD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Submission date: Monday 1</w:t>
            </w:r>
            <w:r w:rsidR="009D0506">
              <w:rPr>
                <w:rFonts w:ascii="Arial" w:hAnsi="Arial" w:cs="Arial"/>
                <w:b/>
                <w:noProof/>
                <w:lang w:eastAsia="en-GB"/>
              </w:rPr>
              <w:t>5</w:t>
            </w:r>
            <w:r w:rsidR="00DD00EC">
              <w:rPr>
                <w:rFonts w:ascii="Arial" w:hAnsi="Arial" w:cs="Arial"/>
                <w:b/>
                <w:noProof/>
                <w:lang w:eastAsia="en-GB"/>
              </w:rPr>
              <w:t>h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July 202</w:t>
            </w:r>
            <w:r w:rsidR="009D0506">
              <w:rPr>
                <w:rFonts w:ascii="Arial" w:hAnsi="Arial" w:cs="Arial"/>
                <w:b/>
                <w:noProof/>
                <w:lang w:eastAsia="en-GB"/>
              </w:rPr>
              <w:t>4</w:t>
            </w:r>
          </w:p>
        </w:tc>
      </w:tr>
    </w:tbl>
    <w:bookmarkEnd w:id="0"/>
    <w:p w14:paraId="32A8D123" w14:textId="78EEF8AE" w:rsidR="006E4503" w:rsidRDefault="00687A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5476F8">
        <w:rPr>
          <w:rFonts w:ascii="Arial" w:hAnsi="Arial" w:cs="Arial"/>
          <w:bCs/>
          <w:sz w:val="24"/>
          <w:szCs w:val="24"/>
        </w:rPr>
        <w:t>ession material will be available in advance of each session, and scheduled times are for seminars to discuss material and consolidate learning</w:t>
      </w:r>
    </w:p>
    <w:p w14:paraId="6395CF17" w14:textId="0536A45D" w:rsidR="00114958" w:rsidRPr="00114958" w:rsidRDefault="00114958" w:rsidP="0011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114958" w:rsidRPr="0011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03"/>
    <w:rsid w:val="00035095"/>
    <w:rsid w:val="00037AF9"/>
    <w:rsid w:val="00114140"/>
    <w:rsid w:val="00114958"/>
    <w:rsid w:val="0013576E"/>
    <w:rsid w:val="00147F07"/>
    <w:rsid w:val="001E6ADC"/>
    <w:rsid w:val="0021075A"/>
    <w:rsid w:val="00230E6A"/>
    <w:rsid w:val="002C773B"/>
    <w:rsid w:val="002E6B35"/>
    <w:rsid w:val="00322A3A"/>
    <w:rsid w:val="00360610"/>
    <w:rsid w:val="004022C4"/>
    <w:rsid w:val="004745A1"/>
    <w:rsid w:val="00482928"/>
    <w:rsid w:val="00537C00"/>
    <w:rsid w:val="005733A2"/>
    <w:rsid w:val="005C6DC2"/>
    <w:rsid w:val="005E1F04"/>
    <w:rsid w:val="0065450B"/>
    <w:rsid w:val="006713D6"/>
    <w:rsid w:val="00687AD9"/>
    <w:rsid w:val="00695179"/>
    <w:rsid w:val="006C357F"/>
    <w:rsid w:val="006D4824"/>
    <w:rsid w:val="006E4503"/>
    <w:rsid w:val="007323EA"/>
    <w:rsid w:val="007C416D"/>
    <w:rsid w:val="00830DDD"/>
    <w:rsid w:val="00834B8D"/>
    <w:rsid w:val="00850CC6"/>
    <w:rsid w:val="008A47ED"/>
    <w:rsid w:val="008A5934"/>
    <w:rsid w:val="008B5184"/>
    <w:rsid w:val="009518ED"/>
    <w:rsid w:val="009C2109"/>
    <w:rsid w:val="009D0506"/>
    <w:rsid w:val="00BC2491"/>
    <w:rsid w:val="00C25BA4"/>
    <w:rsid w:val="00C876BE"/>
    <w:rsid w:val="00CD28D8"/>
    <w:rsid w:val="00D42B0D"/>
    <w:rsid w:val="00D560AD"/>
    <w:rsid w:val="00D67BD9"/>
    <w:rsid w:val="00DD00EC"/>
    <w:rsid w:val="00E666F0"/>
    <w:rsid w:val="00EB44C7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297B"/>
  <w15:chartTrackingRefBased/>
  <w15:docId w15:val="{EE625088-37F3-4EF5-AFC3-3B8F398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3" ma:contentTypeDescription="Create a new document." ma:contentTypeScope="" ma:versionID="798ff73c7b4b325c3d11b492cc7ae52b">
  <xsd:schema xmlns:xsd="http://www.w3.org/2001/XMLSchema" xmlns:xs="http://www.w3.org/2001/XMLSchema" xmlns:p="http://schemas.microsoft.com/office/2006/metadata/properties" xmlns:ns3="2235652d-674c-4010-b91f-b24af75ecdf6" xmlns:ns4="8997d3a6-72df-41ba-8fca-128b1d1a1ea3" targetNamespace="http://schemas.microsoft.com/office/2006/metadata/properties" ma:root="true" ma:fieldsID="f2c8be0107094207c15486485fb0373b" ns3:_="" ns4:_="">
    <xsd:import namespace="2235652d-674c-4010-b91f-b24af75ecdf6"/>
    <xsd:import namespace="8997d3a6-72df-41ba-8fca-128b1d1a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7C22F-BD7C-486A-835A-236426C30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652d-674c-4010-b91f-b24af75ecdf6"/>
    <ds:schemaRef ds:uri="8997d3a6-72df-41ba-8fca-128b1d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8A29A-BA4A-4F54-A66B-A5651A9BD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605FC-752C-41BA-A464-D2B119905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Odell</dc:creator>
  <cp:keywords/>
  <dc:description/>
  <cp:lastModifiedBy>Timothy Odell</cp:lastModifiedBy>
  <cp:revision>4</cp:revision>
  <dcterms:created xsi:type="dcterms:W3CDTF">2023-11-03T18:12:00Z</dcterms:created>
  <dcterms:modified xsi:type="dcterms:W3CDTF">2023-11-03T18:21:00Z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  <property fmtid="{D5CDD505-2E9C-101B-9397-08002B2CF9AE}" pid="3" name="GrammarlyDocumentId">
    <vt:lpwstr>9b689028f3911806decfa22563a4c4bf23281462751e5e14b92225a77df32f9f</vt:lpwstr>
  </property>
</Properties>
</file>