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DF4758" w14:textId="77777777" w:rsidR="00E01FB3" w:rsidRDefault="00E01FB3" w:rsidP="62178C3A">
      <w:pPr>
        <w:rPr>
          <w:rFonts w:ascii="Humnst777 BT" w:hAnsi="Humnst777 BT"/>
          <w:sz w:val="28"/>
          <w:szCs w:val="28"/>
        </w:rPr>
      </w:pPr>
    </w:p>
    <w:p w14:paraId="04DEA470" w14:textId="0A65F11B" w:rsidR="00DD0F28" w:rsidRPr="00D84BCF" w:rsidRDefault="006C08DB" w:rsidP="62178C3A">
      <w:pPr>
        <w:rPr>
          <w:rFonts w:ascii="Humnst777 BT" w:hAnsi="Humnst777 BT"/>
          <w:sz w:val="28"/>
          <w:szCs w:val="28"/>
        </w:rPr>
        <w:sectPr w:rsidR="00DD0F28" w:rsidRPr="00D84BCF" w:rsidSect="00045922">
          <w:headerReference w:type="default" r:id="rId11"/>
          <w:footerReference w:type="even" r:id="rId12"/>
          <w:footerReference w:type="default" r:id="rId13"/>
          <w:headerReference w:type="first" r:id="rId14"/>
          <w:footerReference w:type="first" r:id="rId15"/>
          <w:pgSz w:w="11906" w:h="16838" w:code="9"/>
          <w:pgMar w:top="1701" w:right="567" w:bottom="567" w:left="567" w:header="567" w:footer="567" w:gutter="284"/>
          <w:cols w:space="708"/>
          <w:titlePg/>
          <w:docGrid w:linePitch="360"/>
        </w:sectPr>
      </w:pPr>
      <w:r>
        <w:rPr>
          <w:rFonts w:ascii="Humnst777 BT" w:hAnsi="Humnst777 BT"/>
          <w:noProof/>
          <w:sz w:val="28"/>
          <w:szCs w:val="28"/>
          <w:lang w:eastAsia="en-GB"/>
        </w:rPr>
        <w:drawing>
          <wp:anchor distT="0" distB="0" distL="114300" distR="114300" simplePos="0" relativeHeight="251658240" behindDoc="1" locked="0" layoutInCell="1" allowOverlap="1" wp14:anchorId="01E369EA" wp14:editId="45B1C830">
            <wp:simplePos x="0" y="0"/>
            <wp:positionH relativeFrom="page">
              <wp:align>right</wp:align>
            </wp:positionH>
            <wp:positionV relativeFrom="paragraph">
              <wp:posOffset>171170</wp:posOffset>
            </wp:positionV>
            <wp:extent cx="7907969" cy="9730225"/>
            <wp:effectExtent l="0" t="0" r="0" b="0"/>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a:extLst>
                        <a:ext uri="{C183D7F6-B498-43B3-948B-1728B52AA6E4}">
                          <adec:decorative xmlns:adec="http://schemas.microsoft.com/office/drawing/2017/decorative" val="1"/>
                        </a:ext>
                      </a:extLst>
                    </pic:cNvPr>
                    <pic:cNvPicPr/>
                  </pic:nvPicPr>
                  <pic:blipFill rotWithShape="1">
                    <a:blip r:embed="rId16" cstate="print">
                      <a:extLst>
                        <a:ext uri="{28A0092B-C50C-407E-A947-70E740481C1C}">
                          <a14:useLocalDpi xmlns:a14="http://schemas.microsoft.com/office/drawing/2010/main" val="0"/>
                        </a:ext>
                      </a:extLst>
                    </a:blip>
                    <a:srcRect t="13992" b="-978"/>
                    <a:stretch/>
                  </pic:blipFill>
                  <pic:spPr bwMode="auto">
                    <a:xfrm>
                      <a:off x="0" y="0"/>
                      <a:ext cx="7907969" cy="97302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D0F28" w:rsidRPr="00DD0F28">
        <w:rPr>
          <w:rFonts w:ascii="Humnst777 BT" w:hAnsi="Humnst777 BT"/>
          <w:noProof/>
          <w:sz w:val="28"/>
          <w:szCs w:val="28"/>
          <w:lang w:eastAsia="en-GB"/>
        </w:rPr>
        <mc:AlternateContent>
          <mc:Choice Requires="wps">
            <w:drawing>
              <wp:anchor distT="0" distB="0" distL="114300" distR="114300" simplePos="0" relativeHeight="251658241" behindDoc="0" locked="1" layoutInCell="1" allowOverlap="1" wp14:anchorId="70139DFA" wp14:editId="624FD914">
                <wp:simplePos x="0" y="0"/>
                <wp:positionH relativeFrom="page">
                  <wp:posOffset>474345</wp:posOffset>
                </wp:positionH>
                <wp:positionV relativeFrom="page">
                  <wp:posOffset>1186815</wp:posOffset>
                </wp:positionV>
                <wp:extent cx="116205" cy="657225"/>
                <wp:effectExtent l="0" t="0" r="0" b="3175"/>
                <wp:wrapNone/>
                <wp:docPr id="4" name="Rectangle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16205" cy="657225"/>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91AB716" w14:textId="77777777" w:rsidR="000866EC" w:rsidRDefault="000866EC" w:rsidP="008408EE">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139DFA" id="Rectangle 4" o:spid="_x0000_s1026" alt="&quot;&quot;" style="position:absolute;margin-left:37.35pt;margin-top:93.45pt;width:9.15pt;height:51.75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" fillcolor="red" stroked="f" strokeweight="1pt">
                <v:textbox>
                  <w:txbxContent>
                    <w:p w14:paraId="291AB716" w14:textId="77777777" w:rsidR="000866EC" w:rsidRDefault="000866EC" w:rsidP="008408EE">
                      <w:pPr>
                        <w:jc w:val="center"/>
                      </w:pPr>
                    </w:p>
                  </w:txbxContent>
                </v:textbox>
                <w10:wrap anchorx="page" anchory="page"/>
                <w10:anchorlock/>
              </v:rect>
            </w:pict>
          </mc:Fallback>
        </mc:AlternateContent>
      </w:r>
      <w:r w:rsidR="00DD0F28" w:rsidRPr="00DD0F28">
        <w:rPr>
          <w:rFonts w:ascii="Humnst777 BT" w:hAnsi="Humnst777 BT"/>
          <w:noProof/>
          <w:sz w:val="28"/>
          <w:szCs w:val="28"/>
          <w:lang w:eastAsia="en-GB"/>
        </w:rPr>
        <mc:AlternateContent>
          <mc:Choice Requires="wps">
            <w:drawing>
              <wp:anchor distT="45720" distB="45720" distL="114300" distR="114300" simplePos="0" relativeHeight="251658242" behindDoc="1" locked="1" layoutInCell="1" allowOverlap="1" wp14:anchorId="167C0204" wp14:editId="42F656A9">
                <wp:simplePos x="0" y="0"/>
                <wp:positionH relativeFrom="page">
                  <wp:posOffset>779780</wp:posOffset>
                </wp:positionH>
                <wp:positionV relativeFrom="page">
                  <wp:posOffset>1187450</wp:posOffset>
                </wp:positionV>
                <wp:extent cx="4679950" cy="990600"/>
                <wp:effectExtent l="0" t="0" r="6350" b="0"/>
                <wp:wrapNone/>
                <wp:docPr id="3"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79950" cy="990600"/>
                        </a:xfrm>
                        <a:prstGeom prst="rect">
                          <a:avLst/>
                        </a:prstGeom>
                        <a:noFill/>
                        <a:ln w="9525">
                          <a:noFill/>
                          <a:miter lim="800000"/>
                          <a:headEnd/>
                          <a:tailEnd/>
                        </a:ln>
                      </wps:spPr>
                      <wps:txbx>
                        <w:txbxContent>
                          <w:p w14:paraId="768DAB36" w14:textId="79423B04" w:rsidR="000866EC" w:rsidRPr="00623ADE" w:rsidRDefault="000866EC" w:rsidP="00DD0F28">
                            <w:pPr>
                              <w:suppressAutoHyphens/>
                              <w:spacing w:line="380" w:lineRule="exact"/>
                              <w:rPr>
                                <w:rFonts w:ascii="Humnst777 BT" w:hAnsi="Humnst777 BT"/>
                                <w:color w:val="404040" w:themeColor="text1" w:themeTint="BF"/>
                                <w:sz w:val="42"/>
                                <w:szCs w:val="28"/>
                                <w:highlight w:val="darkGray"/>
                              </w:rPr>
                            </w:pPr>
                            <w:r w:rsidRPr="008671C8">
                              <w:rPr>
                                <w:rFonts w:ascii="Humnst777 BT" w:hAnsi="Humnst777 BT"/>
                                <w:color w:val="404040" w:themeColor="text1" w:themeTint="BF"/>
                                <w:sz w:val="42"/>
                                <w:szCs w:val="28"/>
                              </w:rPr>
                              <w:t>Faculty of</w:t>
                            </w:r>
                            <w:r w:rsidR="004C0A8A">
                              <w:rPr>
                                <w:rFonts w:ascii="Humnst777 BT" w:hAnsi="Humnst777 BT"/>
                                <w:color w:val="404040" w:themeColor="text1" w:themeTint="BF"/>
                                <w:sz w:val="42"/>
                                <w:szCs w:val="28"/>
                              </w:rPr>
                              <w:t xml:space="preserve"> Arts, Humanities and Education</w:t>
                            </w:r>
                          </w:p>
                          <w:p w14:paraId="52754229" w14:textId="7D838E2F" w:rsidR="000866EC" w:rsidRPr="00EC701F" w:rsidRDefault="0073443B" w:rsidP="00DD0F28">
                            <w:pPr>
                              <w:suppressAutoHyphens/>
                              <w:spacing w:line="380" w:lineRule="exact"/>
                              <w:rPr>
                                <w:rFonts w:ascii="Humnst777 BT" w:hAnsi="Humnst777 BT"/>
                                <w:color w:val="FFFFFF" w:themeColor="background1"/>
                                <w:sz w:val="42"/>
                                <w:szCs w:val="28"/>
                              </w:rPr>
                            </w:pPr>
                            <w:r>
                              <w:rPr>
                                <w:rFonts w:ascii="Humnst777 BT" w:hAnsi="Humnst777 BT"/>
                                <w:color w:val="404040" w:themeColor="text1" w:themeTint="BF"/>
                                <w:sz w:val="42"/>
                                <w:szCs w:val="28"/>
                              </w:rPr>
                              <w:t>Learning &amp; Teaching Enhancement</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67C0204" id="_x0000_t202" coordsize="21600,21600" o:spt="202" path="m,l,21600r21600,l21600,xe">
                <v:stroke joinstyle="miter"/>
                <v:path gradientshapeok="t" o:connecttype="rect"/>
              </v:shapetype>
              <v:shape id="Text Box 2" o:spid="_x0000_s1027" type="#_x0000_t202" alt="&quot;&quot;" style="position:absolute;margin-left:61.4pt;margin-top:93.5pt;width:368.5pt;height:78pt;z-index:-251658238;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" filled="f" stroked="f">
                <v:textbox inset="0,0,0,0">
                  <w:txbxContent>
                    <w:p w14:paraId="768DAB36" w14:textId="79423B04" w:rsidR="000866EC" w:rsidRPr="00623ADE" w:rsidRDefault="000866EC" w:rsidP="00DD0F28">
                      <w:pPr>
                        <w:suppressAutoHyphens/>
                        <w:spacing w:line="380" w:lineRule="exact"/>
                        <w:rPr>
                          <w:rFonts w:ascii="Humnst777 BT" w:hAnsi="Humnst777 BT"/>
                          <w:color w:val="404040" w:themeColor="text1" w:themeTint="BF"/>
                          <w:sz w:val="42"/>
                          <w:szCs w:val="28"/>
                          <w:highlight w:val="darkGray"/>
                        </w:rPr>
                      </w:pPr>
                      <w:r w:rsidRPr="008671C8">
                        <w:rPr>
                          <w:rFonts w:ascii="Humnst777 BT" w:hAnsi="Humnst777 BT"/>
                          <w:color w:val="404040" w:themeColor="text1" w:themeTint="BF"/>
                          <w:sz w:val="42"/>
                          <w:szCs w:val="28"/>
                        </w:rPr>
                        <w:t>Faculty of</w:t>
                      </w:r>
                      <w:r w:rsidR="004C0A8A">
                        <w:rPr>
                          <w:rFonts w:ascii="Humnst777 BT" w:hAnsi="Humnst777 BT"/>
                          <w:color w:val="404040" w:themeColor="text1" w:themeTint="BF"/>
                          <w:sz w:val="42"/>
                          <w:szCs w:val="28"/>
                        </w:rPr>
                        <w:t xml:space="preserve"> Arts, Humanities and Education</w:t>
                      </w:r>
                    </w:p>
                    <w:p w14:paraId="52754229" w14:textId="7D838E2F" w:rsidR="000866EC" w:rsidRPr="00EC701F" w:rsidRDefault="0073443B" w:rsidP="00DD0F28">
                      <w:pPr>
                        <w:suppressAutoHyphens/>
                        <w:spacing w:line="380" w:lineRule="exact"/>
                        <w:rPr>
                          <w:rFonts w:ascii="Humnst777 BT" w:hAnsi="Humnst777 BT"/>
                          <w:color w:val="FFFFFF" w:themeColor="background1"/>
                          <w:sz w:val="42"/>
                          <w:szCs w:val="28"/>
                        </w:rPr>
                      </w:pPr>
                      <w:r>
                        <w:rPr>
                          <w:rFonts w:ascii="Humnst777 BT" w:hAnsi="Humnst777 BT"/>
                          <w:color w:val="404040" w:themeColor="text1" w:themeTint="BF"/>
                          <w:sz w:val="42"/>
                          <w:szCs w:val="28"/>
                        </w:rPr>
                        <w:t>Learning &amp; Teaching Enhancement</w:t>
                      </w:r>
                    </w:p>
                  </w:txbxContent>
                </v:textbox>
                <w10:wrap anchorx="page" anchory="page"/>
                <w10:anchorlock/>
              </v:shape>
            </w:pict>
          </mc:Fallback>
        </mc:AlternateContent>
      </w:r>
    </w:p>
    <w:p w14:paraId="645039A7" w14:textId="2F53D69A" w:rsidR="008E09E2" w:rsidRPr="00B63CC9" w:rsidRDefault="00B63CC9" w:rsidP="33131098">
      <w:pPr>
        <w:spacing w:line="240" w:lineRule="auto"/>
        <w:rPr>
          <w:rFonts w:ascii="Arial" w:eastAsia="Arial" w:hAnsi="Arial" w:cs="Arial"/>
          <w:sz w:val="28"/>
          <w:szCs w:val="28"/>
        </w:rPr>
      </w:pPr>
      <w:r w:rsidRPr="00B63CC9">
        <w:rPr>
          <w:rStyle w:val="roman"/>
          <w:noProof/>
          <w:lang w:eastAsia="en-GB"/>
        </w:rPr>
        <w:lastRenderedPageBreak/>
        <mc:AlternateContent>
          <mc:Choice Requires="wps">
            <w:drawing>
              <wp:anchor distT="45720" distB="45720" distL="114300" distR="114300" simplePos="0" relativeHeight="251658247" behindDoc="1" locked="1" layoutInCell="1" allowOverlap="0" wp14:anchorId="1E4C65CB" wp14:editId="4F31B499">
                <wp:simplePos x="0" y="0"/>
                <wp:positionH relativeFrom="margin">
                  <wp:posOffset>641350</wp:posOffset>
                </wp:positionH>
                <wp:positionV relativeFrom="page">
                  <wp:posOffset>5600700</wp:posOffset>
                </wp:positionV>
                <wp:extent cx="3924300" cy="876300"/>
                <wp:effectExtent l="0" t="0" r="0" b="0"/>
                <wp:wrapNone/>
                <wp:docPr id="19"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876300"/>
                        </a:xfrm>
                        <a:prstGeom prst="rect">
                          <a:avLst/>
                        </a:prstGeom>
                        <a:solidFill>
                          <a:srgbClr val="ECE9E5"/>
                        </a:solidFill>
                        <a:ln w="9525">
                          <a:noFill/>
                          <a:miter lim="800000"/>
                          <a:headEnd/>
                          <a:tailEnd/>
                        </a:ln>
                      </wps:spPr>
                      <wps:txbx>
                        <w:txbxContent>
                          <w:p w14:paraId="4FCD7EA2" w14:textId="77777777" w:rsidR="000866EC" w:rsidRDefault="000866EC" w:rsidP="00B63CC9">
                            <w:pPr>
                              <w:spacing w:line="200" w:lineRule="exact"/>
                              <w:rPr>
                                <w:rFonts w:ascii="Humnst777 BT" w:hAnsi="Humnst777 BT"/>
                                <w:b/>
                                <w:caps/>
                                <w:sz w:val="19"/>
                              </w:rPr>
                            </w:pPr>
                            <w:r>
                              <w:rPr>
                                <w:rFonts w:ascii="Humnst777 BT" w:hAnsi="Humnst777 BT"/>
                                <w:b/>
                                <w:caps/>
                                <w:sz w:val="19"/>
                              </w:rPr>
                              <w:t>Canterbury</w:t>
                            </w:r>
                          </w:p>
                          <w:p w14:paraId="197FEDE3" w14:textId="7544F65B" w:rsidR="000866EC" w:rsidRPr="007F7F2E" w:rsidRDefault="000866EC" w:rsidP="00B63CC9">
                            <w:pPr>
                              <w:rPr>
                                <w:rStyle w:val="Hyperlink"/>
                                <w:rFonts w:ascii="Humnst777 BT" w:hAnsi="Humnst777 BT"/>
                                <w:sz w:val="18"/>
                                <w:szCs w:val="18"/>
                              </w:rPr>
                            </w:pPr>
                            <w:r w:rsidRPr="007F7F2E">
                              <w:rPr>
                                <w:rFonts w:ascii="Humnst777 BT" w:hAnsi="Humnst777 BT"/>
                                <w:sz w:val="18"/>
                                <w:szCs w:val="18"/>
                              </w:rPr>
                              <w:fldChar w:fldCharType="begin"/>
                            </w:r>
                            <w:r w:rsidRPr="007F7F2E">
                              <w:rPr>
                                <w:rFonts w:ascii="Humnst777 BT" w:hAnsi="Humnst777 BT"/>
                                <w:sz w:val="18"/>
                                <w:szCs w:val="18"/>
                              </w:rPr>
                              <w:instrText xml:space="preserve"> HYPERLINK "mailto:i-zone@canterbury.ac.uk" </w:instrText>
                            </w:r>
                            <w:r w:rsidRPr="007F7F2E">
                              <w:rPr>
                                <w:rFonts w:ascii="Humnst777 BT" w:hAnsi="Humnst777 BT"/>
                                <w:sz w:val="18"/>
                                <w:szCs w:val="18"/>
                              </w:rPr>
                            </w:r>
                            <w:r w:rsidRPr="007F7F2E">
                              <w:rPr>
                                <w:rFonts w:ascii="Humnst777 BT" w:hAnsi="Humnst777 BT"/>
                                <w:sz w:val="18"/>
                                <w:szCs w:val="18"/>
                              </w:rPr>
                              <w:fldChar w:fldCharType="separate"/>
                            </w:r>
                            <w:r w:rsidRPr="007F7F2E">
                              <w:rPr>
                                <w:rStyle w:val="Hyperlink"/>
                                <w:rFonts w:ascii="Humnst777 BT" w:hAnsi="Humnst777 BT"/>
                                <w:sz w:val="18"/>
                                <w:szCs w:val="18"/>
                              </w:rPr>
                              <w:t xml:space="preserve">i-zone@canterbury.ac.uk </w:t>
                            </w:r>
                          </w:p>
                          <w:p w14:paraId="5BD5D98E" w14:textId="7B7D98D6" w:rsidR="000866EC" w:rsidRPr="007F7F2E" w:rsidRDefault="000866EC" w:rsidP="00B63CC9">
                            <w:pPr>
                              <w:rPr>
                                <w:rFonts w:ascii="Humnst777 BT" w:hAnsi="Humnst777 BT"/>
                                <w:sz w:val="18"/>
                                <w:szCs w:val="18"/>
                              </w:rPr>
                            </w:pPr>
                            <w:r w:rsidRPr="007F7F2E">
                              <w:rPr>
                                <w:rFonts w:ascii="Humnst777 BT" w:hAnsi="Humnst777 BT"/>
                                <w:sz w:val="18"/>
                                <w:szCs w:val="18"/>
                              </w:rPr>
                              <w:fldChar w:fldCharType="end"/>
                            </w:r>
                            <w:r w:rsidRPr="007F7F2E">
                              <w:rPr>
                                <w:rFonts w:ascii="Humnst777 BT" w:hAnsi="Humnst777 BT"/>
                                <w:sz w:val="18"/>
                                <w:szCs w:val="18"/>
                              </w:rPr>
                              <w:t>01227 922222</w:t>
                            </w:r>
                          </w:p>
                          <w:p w14:paraId="6B791297" w14:textId="19BF7A76" w:rsidR="000866EC" w:rsidRPr="007F7F2E" w:rsidRDefault="000866EC" w:rsidP="00B63CC9">
                            <w:pPr>
                              <w:rPr>
                                <w:rStyle w:val="Hyperlink"/>
                                <w:rFonts w:ascii="Humnst777 BT" w:hAnsi="Humnst777 BT"/>
                                <w:sz w:val="18"/>
                                <w:szCs w:val="18"/>
                              </w:rPr>
                            </w:pPr>
                            <w:r w:rsidRPr="007F7F2E">
                              <w:rPr>
                                <w:rFonts w:ascii="Humnst777 BT" w:hAnsi="Humnst777 BT"/>
                                <w:sz w:val="18"/>
                                <w:szCs w:val="18"/>
                              </w:rPr>
                              <w:fldChar w:fldCharType="begin"/>
                            </w:r>
                            <w:r w:rsidR="008261E1">
                              <w:rPr>
                                <w:rFonts w:ascii="Humnst777 BT" w:hAnsi="Humnst777 BT"/>
                                <w:sz w:val="18"/>
                                <w:szCs w:val="18"/>
                              </w:rPr>
                              <w:instrText>HYPERLINK "https://www.canterbury.ac.uk/our-students/i-zone/chat-with-the-i-zone-and-it-hub"</w:instrText>
                            </w:r>
                            <w:r w:rsidRPr="007F7F2E">
                              <w:rPr>
                                <w:rFonts w:ascii="Humnst777 BT" w:hAnsi="Humnst777 BT"/>
                                <w:sz w:val="18"/>
                                <w:szCs w:val="18"/>
                              </w:rPr>
                            </w:r>
                            <w:r w:rsidRPr="007F7F2E">
                              <w:rPr>
                                <w:rFonts w:ascii="Humnst777 BT" w:hAnsi="Humnst777 BT"/>
                                <w:sz w:val="18"/>
                                <w:szCs w:val="18"/>
                              </w:rPr>
                              <w:fldChar w:fldCharType="separate"/>
                            </w:r>
                            <w:r w:rsidRPr="007F7F2E">
                              <w:rPr>
                                <w:rStyle w:val="Hyperlink"/>
                                <w:rFonts w:ascii="Humnst777 BT" w:hAnsi="Humnst777 BT"/>
                                <w:sz w:val="18"/>
                                <w:szCs w:val="18"/>
                              </w:rPr>
                              <w:t>Ask the iZone</w:t>
                            </w:r>
                          </w:p>
                          <w:p w14:paraId="6C578E4D" w14:textId="43738B8C" w:rsidR="000866EC" w:rsidRPr="00B63CC9" w:rsidRDefault="000866EC" w:rsidP="00B63CC9">
                            <w:pPr>
                              <w:rPr>
                                <w:sz w:val="18"/>
                                <w:szCs w:val="18"/>
                              </w:rPr>
                            </w:pPr>
                            <w:r w:rsidRPr="007F7F2E">
                              <w:rPr>
                                <w:rFonts w:ascii="Humnst777 BT" w:hAnsi="Humnst777 BT"/>
                                <w:sz w:val="18"/>
                                <w:szCs w:val="18"/>
                              </w:rPr>
                              <w:fldChar w:fldCharType="end"/>
                            </w:r>
                          </w:p>
                        </w:txbxContent>
                      </wps:txbx>
                      <wps:bodyPr rot="0" vert="horz" wrap="square" lIns="180000" tIns="144000" rIns="1260000" bIns="144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E4C65CB" id="_x0000_s1028" type="#_x0000_t202" alt="&quot;&quot;" style="position:absolute;margin-left:50.5pt;margin-top:441pt;width:309pt;height:69pt;z-index:-251658233;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" o:allowoverlap="f" fillcolor="#ece9e5" stroked="f">
                <v:textbox inset="5mm,4mm,35mm,4mm">
                  <w:txbxContent>
                    <w:p w14:paraId="4FCD7EA2" w14:textId="77777777" w:rsidR="000866EC" w:rsidRDefault="000866EC" w:rsidP="00B63CC9">
                      <w:pPr>
                        <w:spacing w:line="200" w:lineRule="exact"/>
                        <w:rPr>
                          <w:rFonts w:ascii="Humnst777 BT" w:hAnsi="Humnst777 BT"/>
                          <w:b/>
                          <w:caps/>
                          <w:sz w:val="19"/>
                        </w:rPr>
                      </w:pPr>
                      <w:r>
                        <w:rPr>
                          <w:rFonts w:ascii="Humnst777 BT" w:hAnsi="Humnst777 BT"/>
                          <w:b/>
                          <w:caps/>
                          <w:sz w:val="19"/>
                        </w:rPr>
                        <w:t>Canterbury</w:t>
                      </w:r>
                    </w:p>
                    <w:p w14:paraId="197FEDE3" w14:textId="7544F65B" w:rsidR="000866EC" w:rsidRPr="007F7F2E" w:rsidRDefault="000866EC" w:rsidP="00B63CC9">
                      <w:pPr>
                        <w:rPr>
                          <w:rStyle w:val="Hyperlink"/>
                          <w:rFonts w:ascii="Humnst777 BT" w:hAnsi="Humnst777 BT"/>
                          <w:sz w:val="18"/>
                          <w:szCs w:val="18"/>
                        </w:rPr>
                      </w:pPr>
                      <w:r w:rsidRPr="007F7F2E">
                        <w:rPr>
                          <w:rFonts w:ascii="Humnst777 BT" w:hAnsi="Humnst777 BT"/>
                          <w:sz w:val="18"/>
                          <w:szCs w:val="18"/>
                        </w:rPr>
                        <w:fldChar w:fldCharType="begin"/>
                      </w:r>
                      <w:r w:rsidRPr="007F7F2E">
                        <w:rPr>
                          <w:rFonts w:ascii="Humnst777 BT" w:hAnsi="Humnst777 BT"/>
                          <w:sz w:val="18"/>
                          <w:szCs w:val="18"/>
                        </w:rPr>
                        <w:instrText xml:space="preserve"> HYPERLINK "mailto:i-zone@canterbury.ac.uk" </w:instrText>
                      </w:r>
                      <w:r w:rsidRPr="007F7F2E">
                        <w:rPr>
                          <w:rFonts w:ascii="Humnst777 BT" w:hAnsi="Humnst777 BT"/>
                          <w:sz w:val="18"/>
                          <w:szCs w:val="18"/>
                        </w:rPr>
                      </w:r>
                      <w:r w:rsidRPr="007F7F2E">
                        <w:rPr>
                          <w:rFonts w:ascii="Humnst777 BT" w:hAnsi="Humnst777 BT"/>
                          <w:sz w:val="18"/>
                          <w:szCs w:val="18"/>
                        </w:rPr>
                        <w:fldChar w:fldCharType="separate"/>
                      </w:r>
                      <w:r w:rsidRPr="007F7F2E">
                        <w:rPr>
                          <w:rStyle w:val="Hyperlink"/>
                          <w:rFonts w:ascii="Humnst777 BT" w:hAnsi="Humnst777 BT"/>
                          <w:sz w:val="18"/>
                          <w:szCs w:val="18"/>
                        </w:rPr>
                        <w:t xml:space="preserve">i-zone@canterbury.ac.uk </w:t>
                      </w:r>
                    </w:p>
                    <w:p w14:paraId="5BD5D98E" w14:textId="7B7D98D6" w:rsidR="000866EC" w:rsidRPr="007F7F2E" w:rsidRDefault="000866EC" w:rsidP="00B63CC9">
                      <w:pPr>
                        <w:rPr>
                          <w:rFonts w:ascii="Humnst777 BT" w:hAnsi="Humnst777 BT"/>
                          <w:sz w:val="18"/>
                          <w:szCs w:val="18"/>
                        </w:rPr>
                      </w:pPr>
                      <w:r w:rsidRPr="007F7F2E">
                        <w:rPr>
                          <w:rFonts w:ascii="Humnst777 BT" w:hAnsi="Humnst777 BT"/>
                          <w:sz w:val="18"/>
                          <w:szCs w:val="18"/>
                        </w:rPr>
                        <w:fldChar w:fldCharType="end"/>
                      </w:r>
                      <w:r w:rsidRPr="007F7F2E">
                        <w:rPr>
                          <w:rFonts w:ascii="Humnst777 BT" w:hAnsi="Humnst777 BT"/>
                          <w:sz w:val="18"/>
                          <w:szCs w:val="18"/>
                        </w:rPr>
                        <w:t>01227 922222</w:t>
                      </w:r>
                    </w:p>
                    <w:p w14:paraId="6B791297" w14:textId="19BF7A76" w:rsidR="000866EC" w:rsidRPr="007F7F2E" w:rsidRDefault="000866EC" w:rsidP="00B63CC9">
                      <w:pPr>
                        <w:rPr>
                          <w:rStyle w:val="Hyperlink"/>
                          <w:rFonts w:ascii="Humnst777 BT" w:hAnsi="Humnst777 BT"/>
                          <w:sz w:val="18"/>
                          <w:szCs w:val="18"/>
                        </w:rPr>
                      </w:pPr>
                      <w:r w:rsidRPr="007F7F2E">
                        <w:rPr>
                          <w:rFonts w:ascii="Humnst777 BT" w:hAnsi="Humnst777 BT"/>
                          <w:sz w:val="18"/>
                          <w:szCs w:val="18"/>
                        </w:rPr>
                        <w:fldChar w:fldCharType="begin"/>
                      </w:r>
                      <w:r w:rsidR="008261E1">
                        <w:rPr>
                          <w:rFonts w:ascii="Humnst777 BT" w:hAnsi="Humnst777 BT"/>
                          <w:sz w:val="18"/>
                          <w:szCs w:val="18"/>
                        </w:rPr>
                        <w:instrText>HYPERLINK "https://www.canterbury.ac.uk/our-students/i-zone/chat-with-the-i-zone-and-it-hub"</w:instrText>
                      </w:r>
                      <w:r w:rsidRPr="007F7F2E">
                        <w:rPr>
                          <w:rFonts w:ascii="Humnst777 BT" w:hAnsi="Humnst777 BT"/>
                          <w:sz w:val="18"/>
                          <w:szCs w:val="18"/>
                        </w:rPr>
                      </w:r>
                      <w:r w:rsidRPr="007F7F2E">
                        <w:rPr>
                          <w:rFonts w:ascii="Humnst777 BT" w:hAnsi="Humnst777 BT"/>
                          <w:sz w:val="18"/>
                          <w:szCs w:val="18"/>
                        </w:rPr>
                        <w:fldChar w:fldCharType="separate"/>
                      </w:r>
                      <w:r w:rsidRPr="007F7F2E">
                        <w:rPr>
                          <w:rStyle w:val="Hyperlink"/>
                          <w:rFonts w:ascii="Humnst777 BT" w:hAnsi="Humnst777 BT"/>
                          <w:sz w:val="18"/>
                          <w:szCs w:val="18"/>
                        </w:rPr>
                        <w:t>Ask the iZone</w:t>
                      </w:r>
                    </w:p>
                    <w:p w14:paraId="6C578E4D" w14:textId="43738B8C" w:rsidR="000866EC" w:rsidRPr="00B63CC9" w:rsidRDefault="000866EC" w:rsidP="00B63CC9">
                      <w:pPr>
                        <w:rPr>
                          <w:sz w:val="18"/>
                          <w:szCs w:val="18"/>
                        </w:rPr>
                      </w:pPr>
                      <w:r w:rsidRPr="007F7F2E">
                        <w:rPr>
                          <w:rFonts w:ascii="Humnst777 BT" w:hAnsi="Humnst777 BT"/>
                          <w:sz w:val="18"/>
                          <w:szCs w:val="18"/>
                        </w:rPr>
                        <w:fldChar w:fldCharType="end"/>
                      </w:r>
                    </w:p>
                  </w:txbxContent>
                </v:textbox>
                <w10:wrap anchorx="margin" anchory="page"/>
                <w10:anchorlock/>
              </v:shape>
            </w:pict>
          </mc:Fallback>
        </mc:AlternateContent>
      </w:r>
    </w:p>
    <w:p w14:paraId="50F3D530" w14:textId="0DD4C5C6" w:rsidR="004C1F1F" w:rsidRDefault="008E09E2" w:rsidP="33131098">
      <w:pPr>
        <w:spacing w:line="240" w:lineRule="auto"/>
        <w:rPr>
          <w:rFonts w:ascii="Arial" w:eastAsia="Arial" w:hAnsi="Arial" w:cs="Arial"/>
          <w:caps/>
          <w:color w:val="E42313"/>
          <w:sz w:val="28"/>
          <w:szCs w:val="28"/>
        </w:rPr>
      </w:pPr>
      <w:r w:rsidRPr="00317AB5">
        <w:rPr>
          <w:rFonts w:ascii="Humnst777 BT" w:hAnsi="Humnst777 BT"/>
          <w:caps/>
          <w:noProof/>
          <w:color w:val="E42313"/>
          <w:sz w:val="28"/>
          <w:szCs w:val="28"/>
          <w:lang w:eastAsia="en-GB"/>
        </w:rPr>
        <mc:AlternateContent>
          <mc:Choice Requires="wps">
            <w:drawing>
              <wp:anchor distT="45720" distB="45720" distL="114300" distR="114300" simplePos="0" relativeHeight="251658246" behindDoc="1" locked="1" layoutInCell="1" allowOverlap="0" wp14:anchorId="0F3C9A4A" wp14:editId="395A04F9">
                <wp:simplePos x="0" y="0"/>
                <wp:positionH relativeFrom="margin">
                  <wp:posOffset>629285</wp:posOffset>
                </wp:positionH>
                <wp:positionV relativeFrom="page">
                  <wp:posOffset>4422775</wp:posOffset>
                </wp:positionV>
                <wp:extent cx="5579110" cy="1076325"/>
                <wp:effectExtent l="0" t="0" r="2540" b="9525"/>
                <wp:wrapNone/>
                <wp:docPr id="10"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9110" cy="1076325"/>
                        </a:xfrm>
                        <a:prstGeom prst="rect">
                          <a:avLst/>
                        </a:prstGeom>
                        <a:solidFill>
                          <a:srgbClr val="ECE9E5"/>
                        </a:solidFill>
                        <a:ln w="9525">
                          <a:noFill/>
                          <a:miter lim="800000"/>
                          <a:headEnd/>
                          <a:tailEnd/>
                        </a:ln>
                      </wps:spPr>
                      <wps:txbx>
                        <w:txbxContent>
                          <w:p w14:paraId="5448CFFB" w14:textId="552C815B" w:rsidR="000866EC" w:rsidRDefault="000866EC" w:rsidP="008E09E2">
                            <w:pPr>
                              <w:spacing w:line="200" w:lineRule="exact"/>
                              <w:rPr>
                                <w:rFonts w:ascii="Humnst777 BT" w:hAnsi="Humnst777 BT"/>
                                <w:b/>
                                <w:caps/>
                                <w:sz w:val="19"/>
                              </w:rPr>
                            </w:pPr>
                            <w:r>
                              <w:rPr>
                                <w:rFonts w:ascii="Humnst777 BT" w:hAnsi="Humnst777 BT"/>
                                <w:b/>
                                <w:caps/>
                                <w:sz w:val="19"/>
                              </w:rPr>
                              <w:t xml:space="preserve">DO YOU </w:t>
                            </w:r>
                            <w:r w:rsidRPr="008E09E2">
                              <w:rPr>
                                <w:rFonts w:ascii="Humnst777 BT" w:hAnsi="Humnst777 BT"/>
                                <w:b/>
                                <w:caps/>
                                <w:sz w:val="19"/>
                              </w:rPr>
                              <w:t>have any queries after reading this guide</w:t>
                            </w:r>
                            <w:r>
                              <w:rPr>
                                <w:rFonts w:ascii="Humnst777 BT" w:hAnsi="Humnst777 BT"/>
                                <w:b/>
                                <w:caps/>
                                <w:sz w:val="19"/>
                              </w:rPr>
                              <w:t>?</w:t>
                            </w:r>
                          </w:p>
                          <w:p w14:paraId="5A100E15" w14:textId="77777777" w:rsidR="000866EC" w:rsidRDefault="000866EC" w:rsidP="008E09E2">
                            <w:pPr>
                              <w:spacing w:line="200" w:lineRule="exact"/>
                              <w:rPr>
                                <w:rFonts w:ascii="Humnst777 BT" w:hAnsi="Humnst777 BT"/>
                                <w:b/>
                                <w:caps/>
                                <w:sz w:val="19"/>
                              </w:rPr>
                            </w:pPr>
                          </w:p>
                          <w:p w14:paraId="79A3D5FA" w14:textId="03808C93" w:rsidR="000866EC" w:rsidRDefault="000866EC" w:rsidP="008E09E2">
                            <w:pPr>
                              <w:spacing w:line="200" w:lineRule="exact"/>
                              <w:rPr>
                                <w:rFonts w:ascii="Humnst777 BT" w:hAnsi="Humnst777 BT"/>
                                <w:b/>
                                <w:caps/>
                                <w:sz w:val="19"/>
                              </w:rPr>
                            </w:pPr>
                            <w:r>
                              <w:rPr>
                                <w:rFonts w:ascii="Humnst777 BT" w:hAnsi="Humnst777 BT"/>
                                <w:b/>
                                <w:caps/>
                                <w:sz w:val="19"/>
                              </w:rPr>
                              <w:t xml:space="preserve">for COURSE queries please contact </w:t>
                            </w:r>
                            <w:hyperlink r:id="rId17" w:history="1">
                              <w:r w:rsidR="00BE1076" w:rsidRPr="00E6094F">
                                <w:rPr>
                                  <w:rStyle w:val="Hyperlink"/>
                                  <w:rFonts w:ascii="Humnst777 BT" w:hAnsi="Humnst777 BT"/>
                                  <w:b/>
                                  <w:caps/>
                                  <w:sz w:val="19"/>
                                </w:rPr>
                                <w:t>ucap_pgcap@canterbury.ac.uk</w:t>
                              </w:r>
                            </w:hyperlink>
                            <w:r w:rsidR="00BE1076">
                              <w:rPr>
                                <w:rFonts w:ascii="Humnst777 BT" w:hAnsi="Humnst777 BT"/>
                                <w:b/>
                                <w:caps/>
                                <w:sz w:val="19"/>
                              </w:rPr>
                              <w:t xml:space="preserve"> </w:t>
                            </w:r>
                          </w:p>
                          <w:p w14:paraId="6DE0BC2C" w14:textId="77777777" w:rsidR="000866EC" w:rsidRDefault="000866EC" w:rsidP="008E09E2">
                            <w:pPr>
                              <w:spacing w:line="200" w:lineRule="exact"/>
                              <w:rPr>
                                <w:rFonts w:ascii="Humnst777 BT" w:hAnsi="Humnst777 BT"/>
                                <w:b/>
                                <w:caps/>
                                <w:sz w:val="19"/>
                              </w:rPr>
                            </w:pPr>
                          </w:p>
                          <w:p w14:paraId="62F3961C" w14:textId="2CDF6F2F" w:rsidR="000866EC" w:rsidRPr="008E09E2" w:rsidRDefault="000866EC" w:rsidP="008E09E2">
                            <w:pPr>
                              <w:spacing w:line="200" w:lineRule="exact"/>
                              <w:rPr>
                                <w:rFonts w:ascii="Humnst777 BT" w:hAnsi="Humnst777 BT"/>
                                <w:b/>
                                <w:caps/>
                                <w:sz w:val="19"/>
                              </w:rPr>
                            </w:pPr>
                            <w:r>
                              <w:rPr>
                                <w:rFonts w:ascii="Humnst777 BT" w:hAnsi="Humnst777 BT"/>
                                <w:b/>
                                <w:caps/>
                                <w:sz w:val="19"/>
                              </w:rPr>
                              <w:t>for any other queries contact the i-zone:</w:t>
                            </w:r>
                          </w:p>
                          <w:p w14:paraId="35D28FEE" w14:textId="77777777" w:rsidR="000866EC" w:rsidRPr="008E09E2" w:rsidRDefault="000866EC" w:rsidP="008E09E2">
                            <w:pPr>
                              <w:suppressAutoHyphens/>
                              <w:spacing w:line="200" w:lineRule="exact"/>
                              <w:rPr>
                                <w:rFonts w:ascii="Humnst777 BT" w:hAnsi="Humnst777 BT"/>
                                <w:b/>
                                <w:caps/>
                                <w:sz w:val="19"/>
                                <w:szCs w:val="28"/>
                                <w14:textOutline w14:w="9525" w14:cap="rnd" w14:cmpd="sng" w14:algn="ctr">
                                  <w14:noFill/>
                                  <w14:prstDash w14:val="solid"/>
                                  <w14:bevel/>
                                </w14:textOutline>
                              </w:rPr>
                            </w:pPr>
                          </w:p>
                        </w:txbxContent>
                      </wps:txbx>
                      <wps:bodyPr rot="0" vert="horz" wrap="square" lIns="180000" tIns="144000" rIns="1260000" bIns="144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F3C9A4A" id="_x0000_s1029" type="#_x0000_t202" alt="&quot;&quot;" style="position:absolute;margin-left:49.55pt;margin-top:348.25pt;width:439.3pt;height:84.75pt;z-index:-251658234;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" o:allowoverlap="f" fillcolor="#ece9e5" stroked="f">
                <v:textbox inset="5mm,4mm,35mm,4mm">
                  <w:txbxContent>
                    <w:p w14:paraId="5448CFFB" w14:textId="552C815B" w:rsidR="000866EC" w:rsidRDefault="000866EC" w:rsidP="008E09E2">
                      <w:pPr>
                        <w:spacing w:line="200" w:lineRule="exact"/>
                        <w:rPr>
                          <w:rFonts w:ascii="Humnst777 BT" w:hAnsi="Humnst777 BT"/>
                          <w:b/>
                          <w:caps/>
                          <w:sz w:val="19"/>
                        </w:rPr>
                      </w:pPr>
                      <w:r>
                        <w:rPr>
                          <w:rFonts w:ascii="Humnst777 BT" w:hAnsi="Humnst777 BT"/>
                          <w:b/>
                          <w:caps/>
                          <w:sz w:val="19"/>
                        </w:rPr>
                        <w:t xml:space="preserve">DO YOU </w:t>
                      </w:r>
                      <w:r w:rsidRPr="008E09E2">
                        <w:rPr>
                          <w:rFonts w:ascii="Humnst777 BT" w:hAnsi="Humnst777 BT"/>
                          <w:b/>
                          <w:caps/>
                          <w:sz w:val="19"/>
                        </w:rPr>
                        <w:t>have any queries after reading this guide</w:t>
                      </w:r>
                      <w:r>
                        <w:rPr>
                          <w:rFonts w:ascii="Humnst777 BT" w:hAnsi="Humnst777 BT"/>
                          <w:b/>
                          <w:caps/>
                          <w:sz w:val="19"/>
                        </w:rPr>
                        <w:t>?</w:t>
                      </w:r>
                    </w:p>
                    <w:p w14:paraId="5A100E15" w14:textId="77777777" w:rsidR="000866EC" w:rsidRDefault="000866EC" w:rsidP="008E09E2">
                      <w:pPr>
                        <w:spacing w:line="200" w:lineRule="exact"/>
                        <w:rPr>
                          <w:rFonts w:ascii="Humnst777 BT" w:hAnsi="Humnst777 BT"/>
                          <w:b/>
                          <w:caps/>
                          <w:sz w:val="19"/>
                        </w:rPr>
                      </w:pPr>
                    </w:p>
                    <w:p w14:paraId="79A3D5FA" w14:textId="03808C93" w:rsidR="000866EC" w:rsidRDefault="000866EC" w:rsidP="008E09E2">
                      <w:pPr>
                        <w:spacing w:line="200" w:lineRule="exact"/>
                        <w:rPr>
                          <w:rFonts w:ascii="Humnst777 BT" w:hAnsi="Humnst777 BT"/>
                          <w:b/>
                          <w:caps/>
                          <w:sz w:val="19"/>
                        </w:rPr>
                      </w:pPr>
                      <w:r>
                        <w:rPr>
                          <w:rFonts w:ascii="Humnst777 BT" w:hAnsi="Humnst777 BT"/>
                          <w:b/>
                          <w:caps/>
                          <w:sz w:val="19"/>
                        </w:rPr>
                        <w:t xml:space="preserve">for COURSE queries please contact </w:t>
                      </w:r>
                      <w:hyperlink r:id="rId18" w:history="1">
                        <w:r w:rsidR="00BE1076" w:rsidRPr="00E6094F">
                          <w:rPr>
                            <w:rStyle w:val="Hyperlink"/>
                            <w:rFonts w:ascii="Humnst777 BT" w:hAnsi="Humnst777 BT"/>
                            <w:b/>
                            <w:caps/>
                            <w:sz w:val="19"/>
                          </w:rPr>
                          <w:t>ucap_pgcap@canterbury.ac.uk</w:t>
                        </w:r>
                      </w:hyperlink>
                      <w:r w:rsidR="00BE1076">
                        <w:rPr>
                          <w:rFonts w:ascii="Humnst777 BT" w:hAnsi="Humnst777 BT"/>
                          <w:b/>
                          <w:caps/>
                          <w:sz w:val="19"/>
                        </w:rPr>
                        <w:t xml:space="preserve"> </w:t>
                      </w:r>
                    </w:p>
                    <w:p w14:paraId="6DE0BC2C" w14:textId="77777777" w:rsidR="000866EC" w:rsidRDefault="000866EC" w:rsidP="008E09E2">
                      <w:pPr>
                        <w:spacing w:line="200" w:lineRule="exact"/>
                        <w:rPr>
                          <w:rFonts w:ascii="Humnst777 BT" w:hAnsi="Humnst777 BT"/>
                          <w:b/>
                          <w:caps/>
                          <w:sz w:val="19"/>
                        </w:rPr>
                      </w:pPr>
                    </w:p>
                    <w:p w14:paraId="62F3961C" w14:textId="2CDF6F2F" w:rsidR="000866EC" w:rsidRPr="008E09E2" w:rsidRDefault="000866EC" w:rsidP="008E09E2">
                      <w:pPr>
                        <w:spacing w:line="200" w:lineRule="exact"/>
                        <w:rPr>
                          <w:rFonts w:ascii="Humnst777 BT" w:hAnsi="Humnst777 BT"/>
                          <w:b/>
                          <w:caps/>
                          <w:sz w:val="19"/>
                        </w:rPr>
                      </w:pPr>
                      <w:r>
                        <w:rPr>
                          <w:rFonts w:ascii="Humnst777 BT" w:hAnsi="Humnst777 BT"/>
                          <w:b/>
                          <w:caps/>
                          <w:sz w:val="19"/>
                        </w:rPr>
                        <w:t>for any other queries contact the i-zone:</w:t>
                      </w:r>
                    </w:p>
                    <w:p w14:paraId="35D28FEE" w14:textId="77777777" w:rsidR="000866EC" w:rsidRPr="008E09E2" w:rsidRDefault="000866EC" w:rsidP="008E09E2">
                      <w:pPr>
                        <w:suppressAutoHyphens/>
                        <w:spacing w:line="200" w:lineRule="exact"/>
                        <w:rPr>
                          <w:rFonts w:ascii="Humnst777 BT" w:hAnsi="Humnst777 BT"/>
                          <w:b/>
                          <w:caps/>
                          <w:sz w:val="19"/>
                          <w:szCs w:val="28"/>
                          <w14:textOutline w14:w="9525" w14:cap="rnd" w14:cmpd="sng" w14:algn="ctr">
                            <w14:noFill/>
                            <w14:prstDash w14:val="solid"/>
                            <w14:bevel/>
                          </w14:textOutline>
                        </w:rPr>
                      </w:pPr>
                    </w:p>
                  </w:txbxContent>
                </v:textbox>
                <w10:wrap anchorx="margin" anchory="page"/>
                <w10:anchorlock/>
              </v:shape>
            </w:pict>
          </mc:Fallback>
        </mc:AlternateContent>
      </w:r>
      <w:r w:rsidR="00EC2F09" w:rsidRPr="00317AB5">
        <w:rPr>
          <w:rFonts w:ascii="Humnst777 BT" w:hAnsi="Humnst777 BT"/>
          <w:caps/>
          <w:noProof/>
          <w:color w:val="E42313"/>
          <w:sz w:val="28"/>
          <w:szCs w:val="28"/>
          <w:lang w:eastAsia="en-GB"/>
        </w:rPr>
        <mc:AlternateContent>
          <mc:Choice Requires="wps">
            <w:drawing>
              <wp:anchor distT="45720" distB="45720" distL="114300" distR="114300" simplePos="0" relativeHeight="251658244" behindDoc="1" locked="1" layoutInCell="1" allowOverlap="0" wp14:anchorId="155DE2F5" wp14:editId="0416F263">
                <wp:simplePos x="0" y="0"/>
                <wp:positionH relativeFrom="page">
                  <wp:align>left</wp:align>
                </wp:positionH>
                <wp:positionV relativeFrom="page">
                  <wp:posOffset>1877060</wp:posOffset>
                </wp:positionV>
                <wp:extent cx="6929755" cy="2451100"/>
                <wp:effectExtent l="0" t="0" r="4445" b="6350"/>
                <wp:wrapNone/>
                <wp:docPr id="9"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29755" cy="2451100"/>
                        </a:xfrm>
                        <a:prstGeom prst="rect">
                          <a:avLst/>
                        </a:prstGeom>
                        <a:solidFill>
                          <a:schemeClr val="bg1">
                            <a:lumMod val="95000"/>
                          </a:schemeClr>
                        </a:solidFill>
                        <a:ln w="9525">
                          <a:noFill/>
                          <a:miter lim="800000"/>
                          <a:headEnd/>
                          <a:tailEnd/>
                        </a:ln>
                      </wps:spPr>
                      <wps:txbx>
                        <w:txbxContent>
                          <w:p w14:paraId="16FECD98" w14:textId="21AA7B4D" w:rsidR="000866EC" w:rsidRPr="00BA3E44" w:rsidRDefault="000866EC" w:rsidP="00BA3E44">
                            <w:pPr>
                              <w:suppressAutoHyphens/>
                              <w:autoSpaceDE w:val="0"/>
                              <w:autoSpaceDN w:val="0"/>
                              <w:adjustRightInd w:val="0"/>
                              <w:spacing w:after="227" w:line="288" w:lineRule="auto"/>
                              <w:textAlignment w:val="center"/>
                              <w:rPr>
                                <w:rStyle w:val="roman"/>
                              </w:rPr>
                            </w:pPr>
                            <w:r w:rsidRPr="00BA3E44">
                              <w:rPr>
                                <w:rStyle w:val="roman"/>
                              </w:rPr>
                              <w:t xml:space="preserve">This handbook sets out a range of information </w:t>
                            </w:r>
                            <w:r>
                              <w:rPr>
                                <w:rStyle w:val="roman"/>
                              </w:rPr>
                              <w:t xml:space="preserve">about your course </w:t>
                            </w:r>
                            <w:r w:rsidRPr="00BA3E44">
                              <w:rPr>
                                <w:rStyle w:val="roman"/>
                              </w:rPr>
                              <w:t>and</w:t>
                            </w:r>
                            <w:r>
                              <w:rPr>
                                <w:rStyle w:val="roman"/>
                              </w:rPr>
                              <w:t xml:space="preserve"> </w:t>
                            </w:r>
                            <w:r w:rsidRPr="00BA3E44">
                              <w:rPr>
                                <w:rStyle w:val="roman"/>
                              </w:rPr>
                              <w:t>points to a number of other important documents to help support you through your studies at the University.</w:t>
                            </w:r>
                          </w:p>
                          <w:p w14:paraId="482205AD" w14:textId="4EC987D8" w:rsidR="000866EC" w:rsidRPr="00BA3E44" w:rsidRDefault="000866EC" w:rsidP="000A7D86">
                            <w:pPr>
                              <w:suppressAutoHyphens/>
                              <w:autoSpaceDE w:val="0"/>
                              <w:autoSpaceDN w:val="0"/>
                              <w:adjustRightInd w:val="0"/>
                              <w:spacing w:before="240" w:after="113" w:line="288" w:lineRule="auto"/>
                              <w:textAlignment w:val="center"/>
                              <w:rPr>
                                <w:rStyle w:val="roman"/>
                              </w:rPr>
                            </w:pPr>
                            <w:r>
                              <w:rPr>
                                <w:rStyle w:val="roman"/>
                              </w:rPr>
                              <w:t>It</w:t>
                            </w:r>
                            <w:r w:rsidRPr="00BA3E44">
                              <w:rPr>
                                <w:rStyle w:val="roman"/>
                              </w:rPr>
                              <w:t xml:space="preserve"> should be read in conjunction with </w:t>
                            </w:r>
                            <w:hyperlink r:id="rId19" w:history="1">
                              <w:r>
                                <w:rPr>
                                  <w:rStyle w:val="Hyperlink"/>
                                  <w:rFonts w:ascii="Humnst777 BT" w:hAnsi="Humnst777 BT" w:cs="Humnst777 BT"/>
                                </w:rPr>
                                <w:t>Your</w:t>
                              </w:r>
                              <w:r w:rsidRPr="00DB0529">
                                <w:rPr>
                                  <w:rStyle w:val="Hyperlink"/>
                                  <w:rFonts w:ascii="Humnst777 BT" w:hAnsi="Humnst777 BT" w:cs="Humnst777 BT"/>
                                </w:rPr>
                                <w:t xml:space="preserve"> Essential </w:t>
                              </w:r>
                              <w:r>
                                <w:rPr>
                                  <w:rStyle w:val="Hyperlink"/>
                                  <w:rFonts w:ascii="Humnst777 BT" w:hAnsi="Humnst777 BT" w:cs="Humnst777 BT"/>
                                </w:rPr>
                                <w:t>Guide</w:t>
                              </w:r>
                            </w:hyperlink>
                            <w:r w:rsidRPr="00BA3E44">
                              <w:rPr>
                                <w:rStyle w:val="roman"/>
                              </w:rPr>
                              <w:t>,</w:t>
                            </w:r>
                            <w:r>
                              <w:rPr>
                                <w:rStyle w:val="roman"/>
                              </w:rPr>
                              <w:t xml:space="preserve"> </w:t>
                            </w:r>
                            <w:r w:rsidRPr="00BA3E44">
                              <w:rPr>
                                <w:rStyle w:val="roman"/>
                              </w:rPr>
                              <w:t xml:space="preserve">which </w:t>
                            </w:r>
                            <w:r w:rsidRPr="00F26D96">
                              <w:rPr>
                                <w:rStyle w:val="roman"/>
                              </w:rPr>
                              <w:t>sets out general information relevant to all students at the University, and y</w:t>
                            </w:r>
                            <w:r w:rsidRPr="003365BC">
                              <w:rPr>
                                <w:rStyle w:val="roman"/>
                              </w:rPr>
                              <w:t xml:space="preserve">our </w:t>
                            </w:r>
                            <w:r w:rsidRPr="00623ADE">
                              <w:rPr>
                                <w:rStyle w:val="roman"/>
                              </w:rPr>
                              <w:t>Module Handbooks</w:t>
                            </w:r>
                            <w:r>
                              <w:rPr>
                                <w:rStyle w:val="roman"/>
                              </w:rPr>
                              <w:t xml:space="preserve"> </w:t>
                            </w:r>
                            <w:r w:rsidRPr="003365BC">
                              <w:rPr>
                                <w:rStyle w:val="roman"/>
                              </w:rPr>
                              <w:t>avail</w:t>
                            </w:r>
                            <w:r w:rsidRPr="00F26D96">
                              <w:rPr>
                                <w:rStyle w:val="roman"/>
                              </w:rPr>
                              <w:t>able on each module Blackboard.</w:t>
                            </w:r>
                            <w:r>
                              <w:rPr>
                                <w:rStyle w:val="roman"/>
                              </w:rPr>
                              <w:t xml:space="preserve"> You can also find more information about all aspects of the University on the </w:t>
                            </w:r>
                            <w:hyperlink r:id="rId20" w:history="1">
                              <w:r w:rsidRPr="00A44C6F">
                                <w:rPr>
                                  <w:rStyle w:val="Hyperlink"/>
                                  <w:rFonts w:ascii="Humnst777 BT" w:hAnsi="Humnst777 BT" w:cs="Humnst777 BT"/>
                                </w:rPr>
                                <w:t>Current Student webpages</w:t>
                              </w:r>
                            </w:hyperlink>
                            <w:r>
                              <w:rPr>
                                <w:rStyle w:val="roman"/>
                              </w:rPr>
                              <w:t>.</w:t>
                            </w:r>
                          </w:p>
                          <w:p w14:paraId="31B61DFE" w14:textId="11648E46" w:rsidR="000866EC" w:rsidRPr="00BA3E44" w:rsidRDefault="000866EC" w:rsidP="000A7D86">
                            <w:pPr>
                              <w:suppressAutoHyphens/>
                              <w:autoSpaceDE w:val="0"/>
                              <w:autoSpaceDN w:val="0"/>
                              <w:adjustRightInd w:val="0"/>
                              <w:spacing w:before="240" w:after="113" w:line="288" w:lineRule="auto"/>
                              <w:textAlignment w:val="center"/>
                              <w:rPr>
                                <w:rStyle w:val="roman"/>
                              </w:rPr>
                            </w:pPr>
                            <w:r w:rsidRPr="00BA3E44">
                              <w:rPr>
                                <w:rStyle w:val="roman"/>
                              </w:rPr>
                              <w:t>This information is designed to support y</w:t>
                            </w:r>
                            <w:r>
                              <w:rPr>
                                <w:rStyle w:val="roman"/>
                              </w:rPr>
                              <w:t>ou throughout your studies. I</w:t>
                            </w:r>
                            <w:r w:rsidRPr="00BA3E44">
                              <w:rPr>
                                <w:rStyle w:val="roman"/>
                              </w:rPr>
                              <w:t xml:space="preserve">t is important to familiarise yourself with </w:t>
                            </w:r>
                            <w:r>
                              <w:rPr>
                                <w:rStyle w:val="roman"/>
                              </w:rPr>
                              <w:t>it</w:t>
                            </w:r>
                            <w:r w:rsidRPr="00BA3E44">
                              <w:rPr>
                                <w:rStyle w:val="roman"/>
                              </w:rPr>
                              <w:t>.</w:t>
                            </w:r>
                            <w:r>
                              <w:rPr>
                                <w:rStyle w:val="roman"/>
                              </w:rPr>
                              <w:t xml:space="preserve"> </w:t>
                            </w:r>
                          </w:p>
                          <w:p w14:paraId="37389364" w14:textId="77777777" w:rsidR="000866EC" w:rsidRPr="00DF4A02" w:rsidRDefault="000866EC" w:rsidP="00433054">
                            <w:pPr>
                              <w:suppressAutoHyphens/>
                              <w:spacing w:after="230" w:line="240" w:lineRule="auto"/>
                              <w:rPr>
                                <w:rFonts w:ascii="Humnst777 Lt BT" w:hAnsi="Humnst777 Lt BT"/>
                                <w:b/>
                                <w:caps/>
                                <w:color w:val="FFFFFF" w:themeColor="background1"/>
                                <w:sz w:val="50"/>
                                <w:szCs w:val="28"/>
                                <w14:textOutline w14:w="9525" w14:cap="rnd" w14:cmpd="sng" w14:algn="ctr">
                                  <w14:noFill/>
                                  <w14:prstDash w14:val="solid"/>
                                  <w14:bevel/>
                                </w14:textOutline>
                              </w:rPr>
                            </w:pPr>
                          </w:p>
                        </w:txbxContent>
                      </wps:txbx>
                      <wps:bodyPr rot="0" vert="horz" wrap="square" lIns="540000" tIns="252000" rIns="180000" bIns="180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55DE2F5" id="_x0000_s1030" type="#_x0000_t202" alt="&quot;&quot;" style="position:absolute;margin-left:0;margin-top:147.8pt;width:545.65pt;height:193pt;z-index:-251658236;visibility:visible;mso-wrap-style:square;mso-width-percent:0;mso-height-percent:0;mso-wrap-distance-left:9pt;mso-wrap-distance-top:3.6pt;mso-wrap-distance-right:9pt;mso-wrap-distance-bottom:3.6pt;mso-position-horizontal:left;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" o:allowoverlap="f" fillcolor="#f2f2f2 [3052]" stroked="f">
                <v:textbox inset="15mm,7mm,5mm,5mm">
                  <w:txbxContent>
                    <w:p w14:paraId="16FECD98" w14:textId="21AA7B4D" w:rsidR="000866EC" w:rsidRPr="00BA3E44" w:rsidRDefault="000866EC" w:rsidP="00BA3E44">
                      <w:pPr>
                        <w:suppressAutoHyphens/>
                        <w:autoSpaceDE w:val="0"/>
                        <w:autoSpaceDN w:val="0"/>
                        <w:adjustRightInd w:val="0"/>
                        <w:spacing w:after="227" w:line="288" w:lineRule="auto"/>
                        <w:textAlignment w:val="center"/>
                        <w:rPr>
                          <w:rStyle w:val="roman"/>
                        </w:rPr>
                      </w:pPr>
                      <w:r w:rsidRPr="00BA3E44">
                        <w:rPr>
                          <w:rStyle w:val="roman"/>
                        </w:rPr>
                        <w:t xml:space="preserve">This handbook sets out a range of information </w:t>
                      </w:r>
                      <w:r>
                        <w:rPr>
                          <w:rStyle w:val="roman"/>
                        </w:rPr>
                        <w:t xml:space="preserve">about your course </w:t>
                      </w:r>
                      <w:r w:rsidRPr="00BA3E44">
                        <w:rPr>
                          <w:rStyle w:val="roman"/>
                        </w:rPr>
                        <w:t>and</w:t>
                      </w:r>
                      <w:r>
                        <w:rPr>
                          <w:rStyle w:val="roman"/>
                        </w:rPr>
                        <w:t xml:space="preserve"> </w:t>
                      </w:r>
                      <w:r w:rsidRPr="00BA3E44">
                        <w:rPr>
                          <w:rStyle w:val="roman"/>
                        </w:rPr>
                        <w:t>points to a number of other important documents to help support you through your studies at the University.</w:t>
                      </w:r>
                    </w:p>
                    <w:p w14:paraId="482205AD" w14:textId="4EC987D8" w:rsidR="000866EC" w:rsidRPr="00BA3E44" w:rsidRDefault="000866EC" w:rsidP="000A7D86">
                      <w:pPr>
                        <w:suppressAutoHyphens/>
                        <w:autoSpaceDE w:val="0"/>
                        <w:autoSpaceDN w:val="0"/>
                        <w:adjustRightInd w:val="0"/>
                        <w:spacing w:before="240" w:after="113" w:line="288" w:lineRule="auto"/>
                        <w:textAlignment w:val="center"/>
                        <w:rPr>
                          <w:rStyle w:val="roman"/>
                        </w:rPr>
                      </w:pPr>
                      <w:r>
                        <w:rPr>
                          <w:rStyle w:val="roman"/>
                        </w:rPr>
                        <w:t>It</w:t>
                      </w:r>
                      <w:r w:rsidRPr="00BA3E44">
                        <w:rPr>
                          <w:rStyle w:val="roman"/>
                        </w:rPr>
                        <w:t xml:space="preserve"> should be read in conjunction with </w:t>
                      </w:r>
                      <w:hyperlink r:id="rId21" w:history="1">
                        <w:r>
                          <w:rPr>
                            <w:rStyle w:val="Hyperlink"/>
                            <w:rFonts w:ascii="Humnst777 BT" w:hAnsi="Humnst777 BT" w:cs="Humnst777 BT"/>
                          </w:rPr>
                          <w:t>Your</w:t>
                        </w:r>
                        <w:r w:rsidRPr="00DB0529">
                          <w:rPr>
                            <w:rStyle w:val="Hyperlink"/>
                            <w:rFonts w:ascii="Humnst777 BT" w:hAnsi="Humnst777 BT" w:cs="Humnst777 BT"/>
                          </w:rPr>
                          <w:t xml:space="preserve"> Essential </w:t>
                        </w:r>
                        <w:r>
                          <w:rPr>
                            <w:rStyle w:val="Hyperlink"/>
                            <w:rFonts w:ascii="Humnst777 BT" w:hAnsi="Humnst777 BT" w:cs="Humnst777 BT"/>
                          </w:rPr>
                          <w:t>Guide</w:t>
                        </w:r>
                      </w:hyperlink>
                      <w:r w:rsidRPr="00BA3E44">
                        <w:rPr>
                          <w:rStyle w:val="roman"/>
                        </w:rPr>
                        <w:t>,</w:t>
                      </w:r>
                      <w:r>
                        <w:rPr>
                          <w:rStyle w:val="roman"/>
                        </w:rPr>
                        <w:t xml:space="preserve"> </w:t>
                      </w:r>
                      <w:r w:rsidRPr="00BA3E44">
                        <w:rPr>
                          <w:rStyle w:val="roman"/>
                        </w:rPr>
                        <w:t xml:space="preserve">which </w:t>
                      </w:r>
                      <w:r w:rsidRPr="00F26D96">
                        <w:rPr>
                          <w:rStyle w:val="roman"/>
                        </w:rPr>
                        <w:t>sets out general information relevant to all students at the University, and y</w:t>
                      </w:r>
                      <w:r w:rsidRPr="003365BC">
                        <w:rPr>
                          <w:rStyle w:val="roman"/>
                        </w:rPr>
                        <w:t xml:space="preserve">our </w:t>
                      </w:r>
                      <w:r w:rsidRPr="00623ADE">
                        <w:rPr>
                          <w:rStyle w:val="roman"/>
                        </w:rPr>
                        <w:t>Module Handbooks</w:t>
                      </w:r>
                      <w:r>
                        <w:rPr>
                          <w:rStyle w:val="roman"/>
                        </w:rPr>
                        <w:t xml:space="preserve"> </w:t>
                      </w:r>
                      <w:r w:rsidRPr="003365BC">
                        <w:rPr>
                          <w:rStyle w:val="roman"/>
                        </w:rPr>
                        <w:t>avail</w:t>
                      </w:r>
                      <w:r w:rsidRPr="00F26D96">
                        <w:rPr>
                          <w:rStyle w:val="roman"/>
                        </w:rPr>
                        <w:t>able on each module Blackboard.</w:t>
                      </w:r>
                      <w:r>
                        <w:rPr>
                          <w:rStyle w:val="roman"/>
                        </w:rPr>
                        <w:t xml:space="preserve"> You can also find more information about all aspects of the University on the </w:t>
                      </w:r>
                      <w:hyperlink r:id="rId22" w:history="1">
                        <w:r w:rsidRPr="00A44C6F">
                          <w:rPr>
                            <w:rStyle w:val="Hyperlink"/>
                            <w:rFonts w:ascii="Humnst777 BT" w:hAnsi="Humnst777 BT" w:cs="Humnst777 BT"/>
                          </w:rPr>
                          <w:t>Current Student webpages</w:t>
                        </w:r>
                      </w:hyperlink>
                      <w:r>
                        <w:rPr>
                          <w:rStyle w:val="roman"/>
                        </w:rPr>
                        <w:t>.</w:t>
                      </w:r>
                    </w:p>
                    <w:p w14:paraId="31B61DFE" w14:textId="11648E46" w:rsidR="000866EC" w:rsidRPr="00BA3E44" w:rsidRDefault="000866EC" w:rsidP="000A7D86">
                      <w:pPr>
                        <w:suppressAutoHyphens/>
                        <w:autoSpaceDE w:val="0"/>
                        <w:autoSpaceDN w:val="0"/>
                        <w:adjustRightInd w:val="0"/>
                        <w:spacing w:before="240" w:after="113" w:line="288" w:lineRule="auto"/>
                        <w:textAlignment w:val="center"/>
                        <w:rPr>
                          <w:rStyle w:val="roman"/>
                        </w:rPr>
                      </w:pPr>
                      <w:r w:rsidRPr="00BA3E44">
                        <w:rPr>
                          <w:rStyle w:val="roman"/>
                        </w:rPr>
                        <w:t>This information is designed to support y</w:t>
                      </w:r>
                      <w:r>
                        <w:rPr>
                          <w:rStyle w:val="roman"/>
                        </w:rPr>
                        <w:t>ou throughout your studies. I</w:t>
                      </w:r>
                      <w:r w:rsidRPr="00BA3E44">
                        <w:rPr>
                          <w:rStyle w:val="roman"/>
                        </w:rPr>
                        <w:t xml:space="preserve">t is important to familiarise yourself with </w:t>
                      </w:r>
                      <w:r>
                        <w:rPr>
                          <w:rStyle w:val="roman"/>
                        </w:rPr>
                        <w:t>it</w:t>
                      </w:r>
                      <w:r w:rsidRPr="00BA3E44">
                        <w:rPr>
                          <w:rStyle w:val="roman"/>
                        </w:rPr>
                        <w:t>.</w:t>
                      </w:r>
                      <w:r>
                        <w:rPr>
                          <w:rStyle w:val="roman"/>
                        </w:rPr>
                        <w:t xml:space="preserve"> </w:t>
                      </w:r>
                    </w:p>
                    <w:p w14:paraId="37389364" w14:textId="77777777" w:rsidR="000866EC" w:rsidRPr="00DF4A02" w:rsidRDefault="000866EC" w:rsidP="00433054">
                      <w:pPr>
                        <w:suppressAutoHyphens/>
                        <w:spacing w:after="230" w:line="240" w:lineRule="auto"/>
                        <w:rPr>
                          <w:rFonts w:ascii="Humnst777 Lt BT" w:hAnsi="Humnst777 Lt BT"/>
                          <w:b/>
                          <w:caps/>
                          <w:color w:val="FFFFFF" w:themeColor="background1"/>
                          <w:sz w:val="50"/>
                          <w:szCs w:val="28"/>
                          <w14:textOutline w14:w="9525" w14:cap="rnd" w14:cmpd="sng" w14:algn="ctr">
                            <w14:noFill/>
                            <w14:prstDash w14:val="solid"/>
                            <w14:bevel/>
                          </w14:textOutline>
                        </w:rPr>
                      </w:pPr>
                    </w:p>
                  </w:txbxContent>
                </v:textbox>
                <w10:wrap anchorx="page" anchory="page"/>
                <w10:anchorlock/>
              </v:shape>
            </w:pict>
          </mc:Fallback>
        </mc:AlternateContent>
      </w:r>
      <w:r w:rsidR="00EC2F09" w:rsidRPr="00317AB5">
        <w:rPr>
          <w:rFonts w:ascii="Humnst777 BT" w:hAnsi="Humnst777 BT"/>
          <w:caps/>
          <w:noProof/>
          <w:color w:val="E42313"/>
          <w:sz w:val="28"/>
          <w:szCs w:val="28"/>
          <w:lang w:eastAsia="en-GB"/>
        </w:rPr>
        <mc:AlternateContent>
          <mc:Choice Requires="wps">
            <w:drawing>
              <wp:anchor distT="45720" distB="45720" distL="114300" distR="114300" simplePos="0" relativeHeight="251658245" behindDoc="1" locked="1" layoutInCell="1" allowOverlap="0" wp14:anchorId="0989CFE4" wp14:editId="0AE5D054">
                <wp:simplePos x="0" y="0"/>
                <wp:positionH relativeFrom="page">
                  <wp:posOffset>540385</wp:posOffset>
                </wp:positionH>
                <wp:positionV relativeFrom="page">
                  <wp:posOffset>540385</wp:posOffset>
                </wp:positionV>
                <wp:extent cx="6840000" cy="1260000"/>
                <wp:effectExtent l="0" t="0" r="0" b="0"/>
                <wp:wrapNone/>
                <wp:docPr id="12"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40000" cy="1260000"/>
                        </a:xfrm>
                        <a:prstGeom prst="rect">
                          <a:avLst/>
                        </a:prstGeom>
                        <a:noFill/>
                        <a:ln w="9525">
                          <a:noFill/>
                          <a:miter lim="800000"/>
                          <a:headEnd/>
                          <a:tailEnd/>
                        </a:ln>
                      </wps:spPr>
                      <wps:txbx>
                        <w:txbxContent>
                          <w:p w14:paraId="6322C993" w14:textId="77777777" w:rsidR="000866EC" w:rsidRPr="00234172" w:rsidRDefault="000866EC" w:rsidP="00EC2F09">
                            <w:pPr>
                              <w:suppressAutoHyphens/>
                              <w:spacing w:line="420" w:lineRule="exact"/>
                              <w:rPr>
                                <w:rFonts w:ascii="Humnst777 BT" w:hAnsi="Humnst777 BT"/>
                                <w:b/>
                                <w:caps/>
                                <w:color w:val="7B766F"/>
                                <w:sz w:val="48"/>
                                <w:szCs w:val="28"/>
                              </w:rPr>
                            </w:pPr>
                            <w:r w:rsidRPr="00234172">
                              <w:rPr>
                                <w:rFonts w:ascii="Humnst777 BT" w:hAnsi="Humnst777 BT"/>
                                <w:b/>
                                <w:caps/>
                                <w:color w:val="7B766F"/>
                                <w:sz w:val="48"/>
                                <w:szCs w:val="28"/>
                              </w:rPr>
                              <w:t xml:space="preserve">Your </w:t>
                            </w:r>
                          </w:p>
                          <w:p w14:paraId="489C0257" w14:textId="540C5791" w:rsidR="000866EC" w:rsidRPr="00234172" w:rsidRDefault="000866EC" w:rsidP="00EC2F09">
                            <w:pPr>
                              <w:suppressAutoHyphens/>
                              <w:spacing w:line="420" w:lineRule="exact"/>
                              <w:rPr>
                                <w:rFonts w:ascii="Humnst777 BT" w:hAnsi="Humnst777 BT"/>
                                <w:b/>
                                <w:caps/>
                                <w:color w:val="7B766F"/>
                                <w:sz w:val="48"/>
                                <w:szCs w:val="28"/>
                              </w:rPr>
                            </w:pPr>
                            <w:r>
                              <w:rPr>
                                <w:rFonts w:ascii="Humnst777 BT" w:hAnsi="Humnst777 BT"/>
                                <w:b/>
                                <w:caps/>
                                <w:color w:val="7B766F"/>
                                <w:sz w:val="48"/>
                                <w:szCs w:val="28"/>
                              </w:rPr>
                              <w:t>COURSE</w:t>
                            </w:r>
                          </w:p>
                          <w:p w14:paraId="241299B3" w14:textId="77777777" w:rsidR="000866EC" w:rsidRPr="00234172" w:rsidRDefault="000866EC" w:rsidP="00EC2F09">
                            <w:pPr>
                              <w:suppressAutoHyphens/>
                              <w:spacing w:line="420" w:lineRule="exact"/>
                              <w:rPr>
                                <w:rFonts w:ascii="Humnst777 BT" w:hAnsi="Humnst777 BT"/>
                                <w:b/>
                                <w:caps/>
                                <w:color w:val="7B766F"/>
                                <w:sz w:val="48"/>
                                <w:szCs w:val="28"/>
                              </w:rPr>
                            </w:pPr>
                            <w:r w:rsidRPr="00234172">
                              <w:rPr>
                                <w:rFonts w:ascii="Humnst777 BT" w:hAnsi="Humnst777 BT"/>
                                <w:b/>
                                <w:caps/>
                                <w:color w:val="7B766F"/>
                                <w:sz w:val="48"/>
                                <w:szCs w:val="28"/>
                              </w:rPr>
                              <w:t>Handbook</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89CFE4" id="_x0000_s1031" type="#_x0000_t202" alt="&quot;&quot;" style="position:absolute;margin-left:42.55pt;margin-top:42.55pt;width:538.6pt;height:99.2pt;z-index:-251658235;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" o:allowoverlap="f" filled="f" stroked="f">
                <v:textbox inset="0,0,0,0">
                  <w:txbxContent>
                    <w:p w14:paraId="6322C993" w14:textId="77777777" w:rsidR="000866EC" w:rsidRPr="00234172" w:rsidRDefault="000866EC" w:rsidP="00EC2F09">
                      <w:pPr>
                        <w:suppressAutoHyphens/>
                        <w:spacing w:line="420" w:lineRule="exact"/>
                        <w:rPr>
                          <w:rFonts w:ascii="Humnst777 BT" w:hAnsi="Humnst777 BT"/>
                          <w:b/>
                          <w:caps/>
                          <w:color w:val="7B766F"/>
                          <w:sz w:val="48"/>
                          <w:szCs w:val="28"/>
                        </w:rPr>
                      </w:pPr>
                      <w:r w:rsidRPr="00234172">
                        <w:rPr>
                          <w:rFonts w:ascii="Humnst777 BT" w:hAnsi="Humnst777 BT"/>
                          <w:b/>
                          <w:caps/>
                          <w:color w:val="7B766F"/>
                          <w:sz w:val="48"/>
                          <w:szCs w:val="28"/>
                        </w:rPr>
                        <w:t xml:space="preserve">Your </w:t>
                      </w:r>
                    </w:p>
                    <w:p w14:paraId="489C0257" w14:textId="540C5791" w:rsidR="000866EC" w:rsidRPr="00234172" w:rsidRDefault="000866EC" w:rsidP="00EC2F09">
                      <w:pPr>
                        <w:suppressAutoHyphens/>
                        <w:spacing w:line="420" w:lineRule="exact"/>
                        <w:rPr>
                          <w:rFonts w:ascii="Humnst777 BT" w:hAnsi="Humnst777 BT"/>
                          <w:b/>
                          <w:caps/>
                          <w:color w:val="7B766F"/>
                          <w:sz w:val="48"/>
                          <w:szCs w:val="28"/>
                        </w:rPr>
                      </w:pPr>
                      <w:r>
                        <w:rPr>
                          <w:rFonts w:ascii="Humnst777 BT" w:hAnsi="Humnst777 BT"/>
                          <w:b/>
                          <w:caps/>
                          <w:color w:val="7B766F"/>
                          <w:sz w:val="48"/>
                          <w:szCs w:val="28"/>
                        </w:rPr>
                        <w:t>COURSE</w:t>
                      </w:r>
                    </w:p>
                    <w:p w14:paraId="241299B3" w14:textId="77777777" w:rsidR="000866EC" w:rsidRPr="00234172" w:rsidRDefault="000866EC" w:rsidP="00EC2F09">
                      <w:pPr>
                        <w:suppressAutoHyphens/>
                        <w:spacing w:line="420" w:lineRule="exact"/>
                        <w:rPr>
                          <w:rFonts w:ascii="Humnst777 BT" w:hAnsi="Humnst777 BT"/>
                          <w:b/>
                          <w:caps/>
                          <w:color w:val="7B766F"/>
                          <w:sz w:val="48"/>
                          <w:szCs w:val="28"/>
                        </w:rPr>
                      </w:pPr>
                      <w:r w:rsidRPr="00234172">
                        <w:rPr>
                          <w:rFonts w:ascii="Humnst777 BT" w:hAnsi="Humnst777 BT"/>
                          <w:b/>
                          <w:caps/>
                          <w:color w:val="7B766F"/>
                          <w:sz w:val="48"/>
                          <w:szCs w:val="28"/>
                        </w:rPr>
                        <w:t>Handbook</w:t>
                      </w:r>
                    </w:p>
                  </w:txbxContent>
                </v:textbox>
                <w10:wrap anchorx="page" anchory="page"/>
                <w10:anchorlock/>
              </v:shape>
            </w:pict>
          </mc:Fallback>
        </mc:AlternateContent>
      </w:r>
      <w:r w:rsidR="00317AB5" w:rsidRPr="00317AB5">
        <w:rPr>
          <w:rFonts w:ascii="Humnst777 BT" w:hAnsi="Humnst777 BT"/>
          <w:caps/>
          <w:noProof/>
          <w:color w:val="E42313"/>
          <w:sz w:val="28"/>
          <w:szCs w:val="28"/>
          <w:lang w:eastAsia="en-GB"/>
        </w:rPr>
        <mc:AlternateContent>
          <mc:Choice Requires="wps">
            <w:drawing>
              <wp:anchor distT="0" distB="0" distL="114300" distR="114300" simplePos="0" relativeHeight="251658243" behindDoc="1" locked="1" layoutInCell="1" allowOverlap="1" wp14:anchorId="1A59432F" wp14:editId="2355B34B">
                <wp:simplePos x="0" y="0"/>
                <wp:positionH relativeFrom="page">
                  <wp:posOffset>0</wp:posOffset>
                </wp:positionH>
                <wp:positionV relativeFrom="page">
                  <wp:posOffset>540385</wp:posOffset>
                </wp:positionV>
                <wp:extent cx="234000" cy="752400"/>
                <wp:effectExtent l="0" t="0" r="0" b="0"/>
                <wp:wrapNone/>
                <wp:docPr id="6" name="Rectangle 6" title="Bullet point">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34000" cy="752400"/>
                        </a:xfrm>
                        <a:prstGeom prst="rect">
                          <a:avLst/>
                        </a:prstGeom>
                        <a:solidFill>
                          <a:srgbClr val="BBB4AA"/>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502DE8A" w14:textId="77777777" w:rsidR="000866EC" w:rsidRDefault="000866EC" w:rsidP="008408EE">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59432F" id="Rectangle 6" o:spid="_x0000_s1032" alt="Title: Bullet point" style="position:absolute;margin-left:0;margin-top:42.55pt;width:18.45pt;height:59.25pt;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" fillcolor="#bbb4aa" stroked="f" strokeweight="1pt">
                <v:textbox>
                  <w:txbxContent>
                    <w:p w14:paraId="2502DE8A" w14:textId="77777777" w:rsidR="000866EC" w:rsidRDefault="000866EC" w:rsidP="008408EE">
                      <w:pPr>
                        <w:jc w:val="center"/>
                      </w:pPr>
                    </w:p>
                  </w:txbxContent>
                </v:textbox>
                <w10:wrap anchorx="page" anchory="page"/>
                <w10:anchorlock/>
              </v:rect>
            </w:pict>
          </mc:Fallback>
        </mc:AlternateContent>
      </w:r>
    </w:p>
    <w:p w14:paraId="59CFC6A6" w14:textId="5FA181CC" w:rsidR="004C1F1F" w:rsidRDefault="00EA6C17" w:rsidP="33131098">
      <w:pPr>
        <w:rPr>
          <w:rFonts w:ascii="Arial" w:eastAsia="Arial" w:hAnsi="Arial" w:cs="Arial"/>
          <w:caps/>
          <w:color w:val="E42313"/>
          <w:sz w:val="28"/>
          <w:szCs w:val="28"/>
        </w:rPr>
      </w:pPr>
      <w:r w:rsidRPr="00B63CC9">
        <w:rPr>
          <w:rStyle w:val="HeaderChar"/>
          <w:noProof/>
          <w:lang w:eastAsia="en-GB"/>
        </w:rPr>
        <mc:AlternateContent>
          <mc:Choice Requires="wps">
            <w:drawing>
              <wp:anchor distT="45720" distB="45720" distL="114300" distR="114300" simplePos="0" relativeHeight="251658250" behindDoc="1" locked="1" layoutInCell="1" allowOverlap="0" wp14:anchorId="7CA008A9" wp14:editId="2D75DBDE">
                <wp:simplePos x="0" y="0"/>
                <wp:positionH relativeFrom="margin">
                  <wp:posOffset>621665</wp:posOffset>
                </wp:positionH>
                <wp:positionV relativeFrom="margin">
                  <wp:posOffset>7508875</wp:posOffset>
                </wp:positionV>
                <wp:extent cx="3970655" cy="1504950"/>
                <wp:effectExtent l="0" t="0" r="0" b="0"/>
                <wp:wrapNone/>
                <wp:docPr id="29"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0655" cy="1504950"/>
                        </a:xfrm>
                        <a:prstGeom prst="rect">
                          <a:avLst/>
                        </a:prstGeom>
                        <a:solidFill>
                          <a:srgbClr val="ECE9E5"/>
                        </a:solidFill>
                        <a:ln w="9525">
                          <a:noFill/>
                          <a:miter lim="800000"/>
                          <a:headEnd/>
                          <a:tailEnd/>
                        </a:ln>
                      </wps:spPr>
                      <wps:txbx>
                        <w:txbxContent>
                          <w:p w14:paraId="153AF554" w14:textId="62FC094E" w:rsidR="000866EC" w:rsidRDefault="000866EC" w:rsidP="00EA6C17">
                            <w:pPr>
                              <w:rPr>
                                <w:rFonts w:ascii="Humnst777 BT" w:hAnsi="Humnst777 BT"/>
                                <w:sz w:val="18"/>
                                <w:szCs w:val="18"/>
                              </w:rPr>
                            </w:pPr>
                          </w:p>
                          <w:p w14:paraId="761885CB" w14:textId="67D8865B" w:rsidR="000866EC" w:rsidRDefault="000866EC" w:rsidP="00EC530E">
                            <w:pPr>
                              <w:spacing w:line="200" w:lineRule="exact"/>
                              <w:rPr>
                                <w:rFonts w:ascii="Humnst777 BT" w:hAnsi="Humnst777 BT"/>
                                <w:b/>
                                <w:caps/>
                                <w:sz w:val="19"/>
                              </w:rPr>
                            </w:pPr>
                            <w:r>
                              <w:rPr>
                                <w:rFonts w:ascii="Humnst777 BT" w:hAnsi="Humnst777 BT"/>
                                <w:b/>
                                <w:caps/>
                                <w:sz w:val="19"/>
                              </w:rPr>
                              <w:t>CANTERBURY CHRIST CHURCH UNVERSITY</w:t>
                            </w:r>
                          </w:p>
                          <w:p w14:paraId="25D1BA67" w14:textId="77777777" w:rsidR="000866EC" w:rsidRPr="007F7F2E" w:rsidRDefault="000866EC" w:rsidP="00EC530E">
                            <w:pPr>
                              <w:rPr>
                                <w:rStyle w:val="Hyperlink"/>
                                <w:rFonts w:ascii="Humnst777 BT" w:hAnsi="Humnst777 BT"/>
                                <w:sz w:val="18"/>
                                <w:szCs w:val="18"/>
                              </w:rPr>
                            </w:pPr>
                            <w:r w:rsidRPr="007F7F2E">
                              <w:rPr>
                                <w:rFonts w:ascii="Humnst777 BT" w:hAnsi="Humnst777 BT"/>
                                <w:sz w:val="18"/>
                                <w:szCs w:val="18"/>
                              </w:rPr>
                              <w:fldChar w:fldCharType="begin"/>
                            </w:r>
                            <w:r w:rsidRPr="007F7F2E">
                              <w:rPr>
                                <w:rFonts w:ascii="Humnst777 BT" w:hAnsi="Humnst777 BT"/>
                                <w:sz w:val="18"/>
                                <w:szCs w:val="18"/>
                              </w:rPr>
                              <w:instrText xml:space="preserve"> HYPERLINK "mailto:i-zone@canterbury.ac.uk" </w:instrText>
                            </w:r>
                            <w:r w:rsidRPr="007F7F2E">
                              <w:rPr>
                                <w:rFonts w:ascii="Humnst777 BT" w:hAnsi="Humnst777 BT"/>
                                <w:sz w:val="18"/>
                                <w:szCs w:val="18"/>
                              </w:rPr>
                            </w:r>
                            <w:r w:rsidRPr="007F7F2E">
                              <w:rPr>
                                <w:rFonts w:ascii="Humnst777 BT" w:hAnsi="Humnst777 BT"/>
                                <w:sz w:val="18"/>
                                <w:szCs w:val="18"/>
                              </w:rPr>
                              <w:fldChar w:fldCharType="separate"/>
                            </w:r>
                            <w:r w:rsidRPr="007F7F2E">
                              <w:rPr>
                                <w:rStyle w:val="Hyperlink"/>
                                <w:rFonts w:ascii="Humnst777 BT" w:hAnsi="Humnst777 BT"/>
                                <w:sz w:val="18"/>
                                <w:szCs w:val="18"/>
                              </w:rPr>
                              <w:t xml:space="preserve">i-zone@canterbury.ac.uk </w:t>
                            </w:r>
                          </w:p>
                          <w:p w14:paraId="79E8CC6B" w14:textId="77777777" w:rsidR="000866EC" w:rsidRPr="007F7F2E" w:rsidRDefault="000866EC" w:rsidP="00EC530E">
                            <w:pPr>
                              <w:rPr>
                                <w:rFonts w:ascii="Humnst777 BT" w:hAnsi="Humnst777 BT"/>
                                <w:sz w:val="18"/>
                                <w:szCs w:val="18"/>
                              </w:rPr>
                            </w:pPr>
                            <w:r w:rsidRPr="007F7F2E">
                              <w:rPr>
                                <w:rFonts w:ascii="Humnst777 BT" w:hAnsi="Humnst777 BT"/>
                                <w:sz w:val="18"/>
                                <w:szCs w:val="18"/>
                              </w:rPr>
                              <w:fldChar w:fldCharType="end"/>
                            </w:r>
                            <w:r w:rsidRPr="007F7F2E">
                              <w:rPr>
                                <w:rFonts w:ascii="Humnst777 BT" w:hAnsi="Humnst777 BT"/>
                                <w:sz w:val="18"/>
                                <w:szCs w:val="18"/>
                              </w:rPr>
                              <w:t>01227 922222</w:t>
                            </w:r>
                          </w:p>
                          <w:p w14:paraId="78464985" w14:textId="77777777" w:rsidR="008261E1" w:rsidRPr="007F7F2E" w:rsidRDefault="008261E1" w:rsidP="008261E1">
                            <w:pPr>
                              <w:rPr>
                                <w:rStyle w:val="Hyperlink"/>
                                <w:rFonts w:ascii="Humnst777 BT" w:hAnsi="Humnst777 BT"/>
                                <w:sz w:val="18"/>
                                <w:szCs w:val="18"/>
                              </w:rPr>
                            </w:pPr>
                            <w:r w:rsidRPr="007F7F2E">
                              <w:rPr>
                                <w:rFonts w:ascii="Humnst777 BT" w:hAnsi="Humnst777 BT"/>
                                <w:sz w:val="18"/>
                                <w:szCs w:val="18"/>
                              </w:rPr>
                              <w:fldChar w:fldCharType="begin"/>
                            </w:r>
                            <w:r>
                              <w:rPr>
                                <w:rFonts w:ascii="Humnst777 BT" w:hAnsi="Humnst777 BT"/>
                                <w:sz w:val="18"/>
                                <w:szCs w:val="18"/>
                              </w:rPr>
                              <w:instrText>HYPERLINK "https://www.canterbury.ac.uk/our-students/i-zone/chat-with-the-i-zone-and-it-hub"</w:instrText>
                            </w:r>
                            <w:r w:rsidRPr="007F7F2E">
                              <w:rPr>
                                <w:rFonts w:ascii="Humnst777 BT" w:hAnsi="Humnst777 BT"/>
                                <w:sz w:val="18"/>
                                <w:szCs w:val="18"/>
                              </w:rPr>
                            </w:r>
                            <w:r w:rsidRPr="007F7F2E">
                              <w:rPr>
                                <w:rFonts w:ascii="Humnst777 BT" w:hAnsi="Humnst777 BT"/>
                                <w:sz w:val="18"/>
                                <w:szCs w:val="18"/>
                              </w:rPr>
                              <w:fldChar w:fldCharType="separate"/>
                            </w:r>
                            <w:r w:rsidRPr="007F7F2E">
                              <w:rPr>
                                <w:rStyle w:val="Hyperlink"/>
                                <w:rFonts w:ascii="Humnst777 BT" w:hAnsi="Humnst777 BT"/>
                                <w:sz w:val="18"/>
                                <w:szCs w:val="18"/>
                              </w:rPr>
                              <w:t>Ask the iZone</w:t>
                            </w:r>
                          </w:p>
                          <w:p w14:paraId="79FDD983" w14:textId="3B7F69A1" w:rsidR="000866EC" w:rsidRPr="007F7F2E" w:rsidRDefault="008261E1" w:rsidP="008261E1">
                            <w:pPr>
                              <w:rPr>
                                <w:rFonts w:ascii="Humnst777 BT" w:hAnsi="Humnst777 BT"/>
                                <w:sz w:val="18"/>
                                <w:szCs w:val="18"/>
                              </w:rPr>
                            </w:pPr>
                            <w:r w:rsidRPr="007F7F2E">
                              <w:rPr>
                                <w:rFonts w:ascii="Humnst777 BT" w:hAnsi="Humnst777 BT"/>
                                <w:sz w:val="18"/>
                                <w:szCs w:val="18"/>
                              </w:rPr>
                              <w:fldChar w:fldCharType="end"/>
                            </w:r>
                          </w:p>
                          <w:p w14:paraId="3E844C8E" w14:textId="77777777" w:rsidR="000866EC" w:rsidRPr="007F7F2E" w:rsidRDefault="00000000" w:rsidP="00EA6C17">
                            <w:pPr>
                              <w:rPr>
                                <w:rFonts w:ascii="Humnst777 BT" w:hAnsi="Humnst777 BT"/>
                                <w:sz w:val="18"/>
                                <w:szCs w:val="18"/>
                              </w:rPr>
                            </w:pPr>
                            <w:hyperlink r:id="rId23" w:history="1">
                              <w:r w:rsidR="000866EC" w:rsidRPr="007F7F2E">
                                <w:rPr>
                                  <w:rStyle w:val="Hyperlink"/>
                                  <w:rFonts w:ascii="Humnst777 BT" w:hAnsi="Humnst777 BT"/>
                                  <w:sz w:val="18"/>
                                  <w:szCs w:val="18"/>
                                </w:rPr>
                                <w:t>Ask the iZone</w:t>
                              </w:r>
                            </w:hyperlink>
                          </w:p>
                          <w:p w14:paraId="7479AA17" w14:textId="77777777" w:rsidR="000866EC" w:rsidRPr="00B63CC9" w:rsidRDefault="000866EC" w:rsidP="00EA6C17">
                            <w:pPr>
                              <w:rPr>
                                <w:sz w:val="18"/>
                                <w:szCs w:val="18"/>
                              </w:rPr>
                            </w:pPr>
                          </w:p>
                        </w:txbxContent>
                      </wps:txbx>
                      <wps:bodyPr rot="0" vert="horz" wrap="square" lIns="180000" tIns="144000" rIns="1260000" bIns="144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CA008A9" id="_x0000_s1033" type="#_x0000_t202" alt="&quot;&quot;" style="position:absolute;margin-left:48.95pt;margin-top:591.25pt;width:312.65pt;height:118.5pt;z-index:-251658230;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" o:allowoverlap="f" fillcolor="#ece9e5" stroked="f">
                <v:textbox inset="5mm,4mm,35mm,4mm">
                  <w:txbxContent>
                    <w:p w14:paraId="153AF554" w14:textId="62FC094E" w:rsidR="000866EC" w:rsidRDefault="000866EC" w:rsidP="00EA6C17">
                      <w:pPr>
                        <w:rPr>
                          <w:rFonts w:ascii="Humnst777 BT" w:hAnsi="Humnst777 BT"/>
                          <w:sz w:val="18"/>
                          <w:szCs w:val="18"/>
                        </w:rPr>
                      </w:pPr>
                    </w:p>
                    <w:p w14:paraId="761885CB" w14:textId="67D8865B" w:rsidR="000866EC" w:rsidRDefault="000866EC" w:rsidP="00EC530E">
                      <w:pPr>
                        <w:spacing w:line="200" w:lineRule="exact"/>
                        <w:rPr>
                          <w:rFonts w:ascii="Humnst777 BT" w:hAnsi="Humnst777 BT"/>
                          <w:b/>
                          <w:caps/>
                          <w:sz w:val="19"/>
                        </w:rPr>
                      </w:pPr>
                      <w:r>
                        <w:rPr>
                          <w:rFonts w:ascii="Humnst777 BT" w:hAnsi="Humnst777 BT"/>
                          <w:b/>
                          <w:caps/>
                          <w:sz w:val="19"/>
                        </w:rPr>
                        <w:t>CANTERBURY CHRIST CHURCH UNVERSITY</w:t>
                      </w:r>
                    </w:p>
                    <w:p w14:paraId="25D1BA67" w14:textId="77777777" w:rsidR="000866EC" w:rsidRPr="007F7F2E" w:rsidRDefault="000866EC" w:rsidP="00EC530E">
                      <w:pPr>
                        <w:rPr>
                          <w:rStyle w:val="Hyperlink"/>
                          <w:rFonts w:ascii="Humnst777 BT" w:hAnsi="Humnst777 BT"/>
                          <w:sz w:val="18"/>
                          <w:szCs w:val="18"/>
                        </w:rPr>
                      </w:pPr>
                      <w:r w:rsidRPr="007F7F2E">
                        <w:rPr>
                          <w:rFonts w:ascii="Humnst777 BT" w:hAnsi="Humnst777 BT"/>
                          <w:sz w:val="18"/>
                          <w:szCs w:val="18"/>
                        </w:rPr>
                        <w:fldChar w:fldCharType="begin"/>
                      </w:r>
                      <w:r w:rsidRPr="007F7F2E">
                        <w:rPr>
                          <w:rFonts w:ascii="Humnst777 BT" w:hAnsi="Humnst777 BT"/>
                          <w:sz w:val="18"/>
                          <w:szCs w:val="18"/>
                        </w:rPr>
                        <w:instrText xml:space="preserve"> HYPERLINK "mailto:i-zone@canterbury.ac.uk" </w:instrText>
                      </w:r>
                      <w:r w:rsidRPr="007F7F2E">
                        <w:rPr>
                          <w:rFonts w:ascii="Humnst777 BT" w:hAnsi="Humnst777 BT"/>
                          <w:sz w:val="18"/>
                          <w:szCs w:val="18"/>
                        </w:rPr>
                      </w:r>
                      <w:r w:rsidRPr="007F7F2E">
                        <w:rPr>
                          <w:rFonts w:ascii="Humnst777 BT" w:hAnsi="Humnst777 BT"/>
                          <w:sz w:val="18"/>
                          <w:szCs w:val="18"/>
                        </w:rPr>
                        <w:fldChar w:fldCharType="separate"/>
                      </w:r>
                      <w:r w:rsidRPr="007F7F2E">
                        <w:rPr>
                          <w:rStyle w:val="Hyperlink"/>
                          <w:rFonts w:ascii="Humnst777 BT" w:hAnsi="Humnst777 BT"/>
                          <w:sz w:val="18"/>
                          <w:szCs w:val="18"/>
                        </w:rPr>
                        <w:t xml:space="preserve">i-zone@canterbury.ac.uk </w:t>
                      </w:r>
                    </w:p>
                    <w:p w14:paraId="79E8CC6B" w14:textId="77777777" w:rsidR="000866EC" w:rsidRPr="007F7F2E" w:rsidRDefault="000866EC" w:rsidP="00EC530E">
                      <w:pPr>
                        <w:rPr>
                          <w:rFonts w:ascii="Humnst777 BT" w:hAnsi="Humnst777 BT"/>
                          <w:sz w:val="18"/>
                          <w:szCs w:val="18"/>
                        </w:rPr>
                      </w:pPr>
                      <w:r w:rsidRPr="007F7F2E">
                        <w:rPr>
                          <w:rFonts w:ascii="Humnst777 BT" w:hAnsi="Humnst777 BT"/>
                          <w:sz w:val="18"/>
                          <w:szCs w:val="18"/>
                        </w:rPr>
                        <w:fldChar w:fldCharType="end"/>
                      </w:r>
                      <w:r w:rsidRPr="007F7F2E">
                        <w:rPr>
                          <w:rFonts w:ascii="Humnst777 BT" w:hAnsi="Humnst777 BT"/>
                          <w:sz w:val="18"/>
                          <w:szCs w:val="18"/>
                        </w:rPr>
                        <w:t>01227 922222</w:t>
                      </w:r>
                    </w:p>
                    <w:p w14:paraId="78464985" w14:textId="77777777" w:rsidR="008261E1" w:rsidRPr="007F7F2E" w:rsidRDefault="008261E1" w:rsidP="008261E1">
                      <w:pPr>
                        <w:rPr>
                          <w:rStyle w:val="Hyperlink"/>
                          <w:rFonts w:ascii="Humnst777 BT" w:hAnsi="Humnst777 BT"/>
                          <w:sz w:val="18"/>
                          <w:szCs w:val="18"/>
                        </w:rPr>
                      </w:pPr>
                      <w:r w:rsidRPr="007F7F2E">
                        <w:rPr>
                          <w:rFonts w:ascii="Humnst777 BT" w:hAnsi="Humnst777 BT"/>
                          <w:sz w:val="18"/>
                          <w:szCs w:val="18"/>
                        </w:rPr>
                        <w:fldChar w:fldCharType="begin"/>
                      </w:r>
                      <w:r>
                        <w:rPr>
                          <w:rFonts w:ascii="Humnst777 BT" w:hAnsi="Humnst777 BT"/>
                          <w:sz w:val="18"/>
                          <w:szCs w:val="18"/>
                        </w:rPr>
                        <w:instrText>HYPERLINK "https://www.canterbury.ac.uk/our-students/i-zone/chat-with-the-i-zone-and-it-hub"</w:instrText>
                      </w:r>
                      <w:r w:rsidRPr="007F7F2E">
                        <w:rPr>
                          <w:rFonts w:ascii="Humnst777 BT" w:hAnsi="Humnst777 BT"/>
                          <w:sz w:val="18"/>
                          <w:szCs w:val="18"/>
                        </w:rPr>
                      </w:r>
                      <w:r w:rsidRPr="007F7F2E">
                        <w:rPr>
                          <w:rFonts w:ascii="Humnst777 BT" w:hAnsi="Humnst777 BT"/>
                          <w:sz w:val="18"/>
                          <w:szCs w:val="18"/>
                        </w:rPr>
                        <w:fldChar w:fldCharType="separate"/>
                      </w:r>
                      <w:r w:rsidRPr="007F7F2E">
                        <w:rPr>
                          <w:rStyle w:val="Hyperlink"/>
                          <w:rFonts w:ascii="Humnst777 BT" w:hAnsi="Humnst777 BT"/>
                          <w:sz w:val="18"/>
                          <w:szCs w:val="18"/>
                        </w:rPr>
                        <w:t>Ask the iZone</w:t>
                      </w:r>
                    </w:p>
                    <w:p w14:paraId="79FDD983" w14:textId="3B7F69A1" w:rsidR="000866EC" w:rsidRPr="007F7F2E" w:rsidRDefault="008261E1" w:rsidP="008261E1">
                      <w:pPr>
                        <w:rPr>
                          <w:rFonts w:ascii="Humnst777 BT" w:hAnsi="Humnst777 BT"/>
                          <w:sz w:val="18"/>
                          <w:szCs w:val="18"/>
                        </w:rPr>
                      </w:pPr>
                      <w:r w:rsidRPr="007F7F2E">
                        <w:rPr>
                          <w:rFonts w:ascii="Humnst777 BT" w:hAnsi="Humnst777 BT"/>
                          <w:sz w:val="18"/>
                          <w:szCs w:val="18"/>
                        </w:rPr>
                        <w:fldChar w:fldCharType="end"/>
                      </w:r>
                    </w:p>
                    <w:p w14:paraId="3E844C8E" w14:textId="77777777" w:rsidR="000866EC" w:rsidRPr="007F7F2E" w:rsidRDefault="00000000" w:rsidP="00EA6C17">
                      <w:pPr>
                        <w:rPr>
                          <w:rFonts w:ascii="Humnst777 BT" w:hAnsi="Humnst777 BT"/>
                          <w:sz w:val="18"/>
                          <w:szCs w:val="18"/>
                        </w:rPr>
                      </w:pPr>
                      <w:hyperlink r:id="rId24" w:history="1">
                        <w:r w:rsidR="000866EC" w:rsidRPr="007F7F2E">
                          <w:rPr>
                            <w:rStyle w:val="Hyperlink"/>
                            <w:rFonts w:ascii="Humnst777 BT" w:hAnsi="Humnst777 BT"/>
                            <w:sz w:val="18"/>
                            <w:szCs w:val="18"/>
                          </w:rPr>
                          <w:t>Ask the iZone</w:t>
                        </w:r>
                      </w:hyperlink>
                    </w:p>
                    <w:p w14:paraId="7479AA17" w14:textId="77777777" w:rsidR="000866EC" w:rsidRPr="00B63CC9" w:rsidRDefault="000866EC" w:rsidP="00EA6C17">
                      <w:pPr>
                        <w:rPr>
                          <w:sz w:val="18"/>
                          <w:szCs w:val="18"/>
                        </w:rPr>
                      </w:pPr>
                    </w:p>
                  </w:txbxContent>
                </v:textbox>
                <w10:wrap anchorx="margin" anchory="margin"/>
                <w10:anchorlock/>
              </v:shape>
            </w:pict>
          </mc:Fallback>
        </mc:AlternateContent>
      </w:r>
      <w:r w:rsidRPr="00B63CC9">
        <w:rPr>
          <w:rStyle w:val="FooterChar"/>
          <w:noProof/>
          <w:lang w:eastAsia="en-GB"/>
        </w:rPr>
        <mc:AlternateContent>
          <mc:Choice Requires="wps">
            <w:drawing>
              <wp:anchor distT="45720" distB="45720" distL="114300" distR="114300" simplePos="0" relativeHeight="251658249" behindDoc="1" locked="1" layoutInCell="1" allowOverlap="0" wp14:anchorId="55FE01D1" wp14:editId="1D8093B7">
                <wp:simplePos x="0" y="0"/>
                <wp:positionH relativeFrom="margin">
                  <wp:posOffset>622300</wp:posOffset>
                </wp:positionH>
                <wp:positionV relativeFrom="page">
                  <wp:posOffset>7581900</wp:posOffset>
                </wp:positionV>
                <wp:extent cx="3952875" cy="914400"/>
                <wp:effectExtent l="0" t="0" r="9525" b="0"/>
                <wp:wrapNone/>
                <wp:docPr id="20"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2875" cy="914400"/>
                        </a:xfrm>
                        <a:prstGeom prst="rect">
                          <a:avLst/>
                        </a:prstGeom>
                        <a:solidFill>
                          <a:srgbClr val="ECE9E5"/>
                        </a:solidFill>
                        <a:ln w="9525">
                          <a:noFill/>
                          <a:miter lim="800000"/>
                          <a:headEnd/>
                          <a:tailEnd/>
                        </a:ln>
                      </wps:spPr>
                      <wps:txbx>
                        <w:txbxContent>
                          <w:p w14:paraId="43A22BAB" w14:textId="153E9411" w:rsidR="000866EC" w:rsidRDefault="000866EC" w:rsidP="00EA6C17">
                            <w:pPr>
                              <w:spacing w:line="200" w:lineRule="exact"/>
                              <w:rPr>
                                <w:rFonts w:ascii="Humnst777 BT" w:hAnsi="Humnst777 BT"/>
                                <w:b/>
                                <w:caps/>
                                <w:sz w:val="19"/>
                              </w:rPr>
                            </w:pPr>
                            <w:r>
                              <w:rPr>
                                <w:rFonts w:ascii="Humnst777 BT" w:hAnsi="Humnst777 BT"/>
                                <w:b/>
                                <w:caps/>
                                <w:sz w:val="19"/>
                              </w:rPr>
                              <w:t>SALOMONS</w:t>
                            </w:r>
                          </w:p>
                          <w:p w14:paraId="2082DF08" w14:textId="77777777" w:rsidR="000866EC" w:rsidRPr="007F7F2E" w:rsidRDefault="000866EC" w:rsidP="00212FED">
                            <w:pPr>
                              <w:rPr>
                                <w:rStyle w:val="Hyperlink"/>
                                <w:rFonts w:ascii="Humnst777 BT" w:hAnsi="Humnst777 BT"/>
                                <w:sz w:val="18"/>
                                <w:szCs w:val="18"/>
                              </w:rPr>
                            </w:pPr>
                            <w:r w:rsidRPr="007F7F2E">
                              <w:rPr>
                                <w:rFonts w:ascii="Humnst777 BT" w:hAnsi="Humnst777 BT"/>
                                <w:sz w:val="18"/>
                                <w:szCs w:val="18"/>
                              </w:rPr>
                              <w:fldChar w:fldCharType="begin"/>
                            </w:r>
                            <w:r w:rsidRPr="007F7F2E">
                              <w:rPr>
                                <w:rFonts w:ascii="Humnst777 BT" w:hAnsi="Humnst777 BT"/>
                                <w:sz w:val="18"/>
                                <w:szCs w:val="18"/>
                              </w:rPr>
                              <w:instrText xml:space="preserve"> HYPERLINK "mailto:i-zone@canterbury.ac.uk" </w:instrText>
                            </w:r>
                            <w:r w:rsidRPr="007F7F2E">
                              <w:rPr>
                                <w:rFonts w:ascii="Humnst777 BT" w:hAnsi="Humnst777 BT"/>
                                <w:sz w:val="18"/>
                                <w:szCs w:val="18"/>
                              </w:rPr>
                            </w:r>
                            <w:r w:rsidRPr="007F7F2E">
                              <w:rPr>
                                <w:rFonts w:ascii="Humnst777 BT" w:hAnsi="Humnst777 BT"/>
                                <w:sz w:val="18"/>
                                <w:szCs w:val="18"/>
                              </w:rPr>
                              <w:fldChar w:fldCharType="separate"/>
                            </w:r>
                            <w:r w:rsidRPr="007F7F2E">
                              <w:rPr>
                                <w:rStyle w:val="Hyperlink"/>
                                <w:rFonts w:ascii="Humnst777 BT" w:hAnsi="Humnst777 BT"/>
                                <w:sz w:val="18"/>
                                <w:szCs w:val="18"/>
                              </w:rPr>
                              <w:t xml:space="preserve">i-zone@canterbury.ac.uk </w:t>
                            </w:r>
                          </w:p>
                          <w:p w14:paraId="57B301F5" w14:textId="1C9DEAB1" w:rsidR="000866EC" w:rsidRPr="007F7F2E" w:rsidRDefault="000866EC" w:rsidP="00212FED">
                            <w:pPr>
                              <w:rPr>
                                <w:rFonts w:ascii="Humnst777 BT" w:hAnsi="Humnst777 BT"/>
                                <w:sz w:val="18"/>
                                <w:szCs w:val="18"/>
                              </w:rPr>
                            </w:pPr>
                            <w:r w:rsidRPr="007F7F2E">
                              <w:rPr>
                                <w:rFonts w:ascii="Humnst777 BT" w:hAnsi="Humnst777 BT"/>
                                <w:sz w:val="18"/>
                                <w:szCs w:val="18"/>
                              </w:rPr>
                              <w:fldChar w:fldCharType="end"/>
                            </w:r>
                            <w:r>
                              <w:rPr>
                                <w:rFonts w:ascii="Humnst777 BT" w:hAnsi="Humnst777 BT"/>
                                <w:sz w:val="18"/>
                                <w:szCs w:val="18"/>
                              </w:rPr>
                              <w:t>0333 011 7101</w:t>
                            </w:r>
                          </w:p>
                          <w:p w14:paraId="61BC0782" w14:textId="77777777" w:rsidR="008261E1" w:rsidRPr="007F7F2E" w:rsidRDefault="008261E1" w:rsidP="008261E1">
                            <w:pPr>
                              <w:rPr>
                                <w:rStyle w:val="Hyperlink"/>
                                <w:rFonts w:ascii="Humnst777 BT" w:hAnsi="Humnst777 BT"/>
                                <w:sz w:val="18"/>
                                <w:szCs w:val="18"/>
                              </w:rPr>
                            </w:pPr>
                            <w:r w:rsidRPr="007F7F2E">
                              <w:rPr>
                                <w:rFonts w:ascii="Humnst777 BT" w:hAnsi="Humnst777 BT"/>
                                <w:sz w:val="18"/>
                                <w:szCs w:val="18"/>
                              </w:rPr>
                              <w:fldChar w:fldCharType="begin"/>
                            </w:r>
                            <w:r>
                              <w:rPr>
                                <w:rFonts w:ascii="Humnst777 BT" w:hAnsi="Humnst777 BT"/>
                                <w:sz w:val="18"/>
                                <w:szCs w:val="18"/>
                              </w:rPr>
                              <w:instrText>HYPERLINK "https://www.canterbury.ac.uk/our-students/i-zone/chat-with-the-i-zone-and-it-hub"</w:instrText>
                            </w:r>
                            <w:r w:rsidRPr="007F7F2E">
                              <w:rPr>
                                <w:rFonts w:ascii="Humnst777 BT" w:hAnsi="Humnst777 BT"/>
                                <w:sz w:val="18"/>
                                <w:szCs w:val="18"/>
                              </w:rPr>
                            </w:r>
                            <w:r w:rsidRPr="007F7F2E">
                              <w:rPr>
                                <w:rFonts w:ascii="Humnst777 BT" w:hAnsi="Humnst777 BT"/>
                                <w:sz w:val="18"/>
                                <w:szCs w:val="18"/>
                              </w:rPr>
                              <w:fldChar w:fldCharType="separate"/>
                            </w:r>
                            <w:r w:rsidRPr="007F7F2E">
                              <w:rPr>
                                <w:rStyle w:val="Hyperlink"/>
                                <w:rFonts w:ascii="Humnst777 BT" w:hAnsi="Humnst777 BT"/>
                                <w:sz w:val="18"/>
                                <w:szCs w:val="18"/>
                              </w:rPr>
                              <w:t>Ask the iZone</w:t>
                            </w:r>
                          </w:p>
                          <w:p w14:paraId="28357E40" w14:textId="0578E816" w:rsidR="000866EC" w:rsidRPr="00B63CC9" w:rsidRDefault="008261E1" w:rsidP="008261E1">
                            <w:pPr>
                              <w:rPr>
                                <w:sz w:val="18"/>
                                <w:szCs w:val="18"/>
                              </w:rPr>
                            </w:pPr>
                            <w:r w:rsidRPr="007F7F2E">
                              <w:rPr>
                                <w:rFonts w:ascii="Humnst777 BT" w:hAnsi="Humnst777 BT"/>
                                <w:sz w:val="18"/>
                                <w:szCs w:val="18"/>
                              </w:rPr>
                              <w:fldChar w:fldCharType="end"/>
                            </w:r>
                          </w:p>
                        </w:txbxContent>
                      </wps:txbx>
                      <wps:bodyPr rot="0" vert="horz" wrap="square" lIns="180000" tIns="144000" rIns="1260000" bIns="144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5FE01D1" id="_x0000_s1034" type="#_x0000_t202" alt="&quot;&quot;" style="position:absolute;margin-left:49pt;margin-top:597pt;width:311.25pt;height:1in;z-index:-251658231;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" o:allowoverlap="f" fillcolor="#ece9e5" stroked="f">
                <v:textbox inset="5mm,4mm,35mm,4mm">
                  <w:txbxContent>
                    <w:p w14:paraId="43A22BAB" w14:textId="153E9411" w:rsidR="000866EC" w:rsidRDefault="000866EC" w:rsidP="00EA6C17">
                      <w:pPr>
                        <w:spacing w:line="200" w:lineRule="exact"/>
                        <w:rPr>
                          <w:rFonts w:ascii="Humnst777 BT" w:hAnsi="Humnst777 BT"/>
                          <w:b/>
                          <w:caps/>
                          <w:sz w:val="19"/>
                        </w:rPr>
                      </w:pPr>
                      <w:r>
                        <w:rPr>
                          <w:rFonts w:ascii="Humnst777 BT" w:hAnsi="Humnst777 BT"/>
                          <w:b/>
                          <w:caps/>
                          <w:sz w:val="19"/>
                        </w:rPr>
                        <w:t>SALOMONS</w:t>
                      </w:r>
                    </w:p>
                    <w:p w14:paraId="2082DF08" w14:textId="77777777" w:rsidR="000866EC" w:rsidRPr="007F7F2E" w:rsidRDefault="000866EC" w:rsidP="00212FED">
                      <w:pPr>
                        <w:rPr>
                          <w:rStyle w:val="Hyperlink"/>
                          <w:rFonts w:ascii="Humnst777 BT" w:hAnsi="Humnst777 BT"/>
                          <w:sz w:val="18"/>
                          <w:szCs w:val="18"/>
                        </w:rPr>
                      </w:pPr>
                      <w:r w:rsidRPr="007F7F2E">
                        <w:rPr>
                          <w:rFonts w:ascii="Humnst777 BT" w:hAnsi="Humnst777 BT"/>
                          <w:sz w:val="18"/>
                          <w:szCs w:val="18"/>
                        </w:rPr>
                        <w:fldChar w:fldCharType="begin"/>
                      </w:r>
                      <w:r w:rsidRPr="007F7F2E">
                        <w:rPr>
                          <w:rFonts w:ascii="Humnst777 BT" w:hAnsi="Humnst777 BT"/>
                          <w:sz w:val="18"/>
                          <w:szCs w:val="18"/>
                        </w:rPr>
                        <w:instrText xml:space="preserve"> HYPERLINK "mailto:i-zone@canterbury.ac.uk" </w:instrText>
                      </w:r>
                      <w:r w:rsidRPr="007F7F2E">
                        <w:rPr>
                          <w:rFonts w:ascii="Humnst777 BT" w:hAnsi="Humnst777 BT"/>
                          <w:sz w:val="18"/>
                          <w:szCs w:val="18"/>
                        </w:rPr>
                      </w:r>
                      <w:r w:rsidRPr="007F7F2E">
                        <w:rPr>
                          <w:rFonts w:ascii="Humnst777 BT" w:hAnsi="Humnst777 BT"/>
                          <w:sz w:val="18"/>
                          <w:szCs w:val="18"/>
                        </w:rPr>
                        <w:fldChar w:fldCharType="separate"/>
                      </w:r>
                      <w:r w:rsidRPr="007F7F2E">
                        <w:rPr>
                          <w:rStyle w:val="Hyperlink"/>
                          <w:rFonts w:ascii="Humnst777 BT" w:hAnsi="Humnst777 BT"/>
                          <w:sz w:val="18"/>
                          <w:szCs w:val="18"/>
                        </w:rPr>
                        <w:t xml:space="preserve">i-zone@canterbury.ac.uk </w:t>
                      </w:r>
                    </w:p>
                    <w:p w14:paraId="57B301F5" w14:textId="1C9DEAB1" w:rsidR="000866EC" w:rsidRPr="007F7F2E" w:rsidRDefault="000866EC" w:rsidP="00212FED">
                      <w:pPr>
                        <w:rPr>
                          <w:rFonts w:ascii="Humnst777 BT" w:hAnsi="Humnst777 BT"/>
                          <w:sz w:val="18"/>
                          <w:szCs w:val="18"/>
                        </w:rPr>
                      </w:pPr>
                      <w:r w:rsidRPr="007F7F2E">
                        <w:rPr>
                          <w:rFonts w:ascii="Humnst777 BT" w:hAnsi="Humnst777 BT"/>
                          <w:sz w:val="18"/>
                          <w:szCs w:val="18"/>
                        </w:rPr>
                        <w:fldChar w:fldCharType="end"/>
                      </w:r>
                      <w:r>
                        <w:rPr>
                          <w:rFonts w:ascii="Humnst777 BT" w:hAnsi="Humnst777 BT"/>
                          <w:sz w:val="18"/>
                          <w:szCs w:val="18"/>
                        </w:rPr>
                        <w:t>0333 011 7101</w:t>
                      </w:r>
                    </w:p>
                    <w:p w14:paraId="61BC0782" w14:textId="77777777" w:rsidR="008261E1" w:rsidRPr="007F7F2E" w:rsidRDefault="008261E1" w:rsidP="008261E1">
                      <w:pPr>
                        <w:rPr>
                          <w:rStyle w:val="Hyperlink"/>
                          <w:rFonts w:ascii="Humnst777 BT" w:hAnsi="Humnst777 BT"/>
                          <w:sz w:val="18"/>
                          <w:szCs w:val="18"/>
                        </w:rPr>
                      </w:pPr>
                      <w:r w:rsidRPr="007F7F2E">
                        <w:rPr>
                          <w:rFonts w:ascii="Humnst777 BT" w:hAnsi="Humnst777 BT"/>
                          <w:sz w:val="18"/>
                          <w:szCs w:val="18"/>
                        </w:rPr>
                        <w:fldChar w:fldCharType="begin"/>
                      </w:r>
                      <w:r>
                        <w:rPr>
                          <w:rFonts w:ascii="Humnst777 BT" w:hAnsi="Humnst777 BT"/>
                          <w:sz w:val="18"/>
                          <w:szCs w:val="18"/>
                        </w:rPr>
                        <w:instrText>HYPERLINK "https://www.canterbury.ac.uk/our-students/i-zone/chat-with-the-i-zone-and-it-hub"</w:instrText>
                      </w:r>
                      <w:r w:rsidRPr="007F7F2E">
                        <w:rPr>
                          <w:rFonts w:ascii="Humnst777 BT" w:hAnsi="Humnst777 BT"/>
                          <w:sz w:val="18"/>
                          <w:szCs w:val="18"/>
                        </w:rPr>
                      </w:r>
                      <w:r w:rsidRPr="007F7F2E">
                        <w:rPr>
                          <w:rFonts w:ascii="Humnst777 BT" w:hAnsi="Humnst777 BT"/>
                          <w:sz w:val="18"/>
                          <w:szCs w:val="18"/>
                        </w:rPr>
                        <w:fldChar w:fldCharType="separate"/>
                      </w:r>
                      <w:r w:rsidRPr="007F7F2E">
                        <w:rPr>
                          <w:rStyle w:val="Hyperlink"/>
                          <w:rFonts w:ascii="Humnst777 BT" w:hAnsi="Humnst777 BT"/>
                          <w:sz w:val="18"/>
                          <w:szCs w:val="18"/>
                        </w:rPr>
                        <w:t>Ask the iZone</w:t>
                      </w:r>
                    </w:p>
                    <w:p w14:paraId="28357E40" w14:textId="0578E816" w:rsidR="000866EC" w:rsidRPr="00B63CC9" w:rsidRDefault="008261E1" w:rsidP="008261E1">
                      <w:pPr>
                        <w:rPr>
                          <w:sz w:val="18"/>
                          <w:szCs w:val="18"/>
                        </w:rPr>
                      </w:pPr>
                      <w:r w:rsidRPr="007F7F2E">
                        <w:rPr>
                          <w:rFonts w:ascii="Humnst777 BT" w:hAnsi="Humnst777 BT"/>
                          <w:sz w:val="18"/>
                          <w:szCs w:val="18"/>
                        </w:rPr>
                        <w:fldChar w:fldCharType="end"/>
                      </w:r>
                    </w:p>
                  </w:txbxContent>
                </v:textbox>
                <w10:wrap anchorx="margin" anchory="page"/>
                <w10:anchorlock/>
              </v:shape>
            </w:pict>
          </mc:Fallback>
        </mc:AlternateContent>
      </w:r>
      <w:r w:rsidR="001C4EAC" w:rsidRPr="00B63CC9">
        <w:rPr>
          <w:rStyle w:val="roman"/>
          <w:noProof/>
          <w:lang w:eastAsia="en-GB"/>
        </w:rPr>
        <mc:AlternateContent>
          <mc:Choice Requires="wps">
            <w:drawing>
              <wp:anchor distT="45720" distB="45720" distL="114300" distR="114300" simplePos="0" relativeHeight="251658248" behindDoc="1" locked="1" layoutInCell="1" allowOverlap="0" wp14:anchorId="2D597CE3" wp14:editId="68AF9291">
                <wp:simplePos x="0" y="0"/>
                <wp:positionH relativeFrom="margin">
                  <wp:posOffset>631825</wp:posOffset>
                </wp:positionH>
                <wp:positionV relativeFrom="page">
                  <wp:posOffset>6572250</wp:posOffset>
                </wp:positionV>
                <wp:extent cx="3933825" cy="914400"/>
                <wp:effectExtent l="0" t="0" r="9525" b="0"/>
                <wp:wrapNone/>
                <wp:docPr id="16"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3825" cy="914400"/>
                        </a:xfrm>
                        <a:prstGeom prst="rect">
                          <a:avLst/>
                        </a:prstGeom>
                        <a:solidFill>
                          <a:srgbClr val="ECE9E5"/>
                        </a:solidFill>
                        <a:ln w="9525">
                          <a:noFill/>
                          <a:miter lim="800000"/>
                          <a:headEnd/>
                          <a:tailEnd/>
                        </a:ln>
                      </wps:spPr>
                      <wps:txbx>
                        <w:txbxContent>
                          <w:p w14:paraId="2E00C81D" w14:textId="77777777" w:rsidR="000866EC" w:rsidRDefault="000866EC" w:rsidP="001C4EAC">
                            <w:pPr>
                              <w:spacing w:line="200" w:lineRule="exact"/>
                              <w:rPr>
                                <w:rFonts w:ascii="Humnst777 BT" w:hAnsi="Humnst777 BT"/>
                                <w:b/>
                                <w:caps/>
                                <w:sz w:val="19"/>
                              </w:rPr>
                            </w:pPr>
                            <w:r>
                              <w:rPr>
                                <w:rFonts w:ascii="Humnst777 BT" w:hAnsi="Humnst777 BT"/>
                                <w:b/>
                                <w:caps/>
                                <w:sz w:val="19"/>
                              </w:rPr>
                              <w:t>MEDWAY</w:t>
                            </w:r>
                          </w:p>
                          <w:p w14:paraId="6F09D0DB" w14:textId="77777777" w:rsidR="000866EC" w:rsidRPr="007F7F2E" w:rsidRDefault="00000000" w:rsidP="001C4EAC">
                            <w:pPr>
                              <w:rPr>
                                <w:rFonts w:ascii="Humnst777 BT" w:hAnsi="Humnst777 BT"/>
                                <w:color w:val="000000" w:themeColor="text1"/>
                                <w:sz w:val="18"/>
                                <w:szCs w:val="18"/>
                              </w:rPr>
                            </w:pPr>
                            <w:hyperlink r:id="rId25" w:history="1">
                              <w:r w:rsidR="000866EC" w:rsidRPr="007F7F2E">
                                <w:rPr>
                                  <w:rStyle w:val="Hyperlink"/>
                                  <w:rFonts w:ascii="Humnst777 BT" w:hAnsi="Humnst777 BT"/>
                                  <w:sz w:val="18"/>
                                  <w:szCs w:val="18"/>
                                </w:rPr>
                                <w:t>i-zonemedway@canterbury.ac.uk</w:t>
                              </w:r>
                            </w:hyperlink>
                          </w:p>
                          <w:p w14:paraId="669E56F8" w14:textId="51BB0B55" w:rsidR="000866EC" w:rsidRPr="007F7F2E" w:rsidRDefault="000866EC" w:rsidP="001C4EAC">
                            <w:pPr>
                              <w:rPr>
                                <w:rFonts w:ascii="Humnst777 BT" w:hAnsi="Humnst777 BT"/>
                                <w:sz w:val="18"/>
                                <w:szCs w:val="18"/>
                              </w:rPr>
                            </w:pPr>
                            <w:r>
                              <w:rPr>
                                <w:rFonts w:ascii="Humnst777 BT" w:hAnsi="Humnst777 BT"/>
                                <w:sz w:val="18"/>
                                <w:szCs w:val="18"/>
                              </w:rPr>
                              <w:t>01227 927700</w:t>
                            </w:r>
                          </w:p>
                          <w:p w14:paraId="58C6CDAC" w14:textId="77777777" w:rsidR="008261E1" w:rsidRPr="007F7F2E" w:rsidRDefault="008261E1" w:rsidP="008261E1">
                            <w:pPr>
                              <w:rPr>
                                <w:rStyle w:val="Hyperlink"/>
                                <w:rFonts w:ascii="Humnst777 BT" w:hAnsi="Humnst777 BT"/>
                                <w:sz w:val="18"/>
                                <w:szCs w:val="18"/>
                              </w:rPr>
                            </w:pPr>
                            <w:r w:rsidRPr="007F7F2E">
                              <w:rPr>
                                <w:rFonts w:ascii="Humnst777 BT" w:hAnsi="Humnst777 BT"/>
                                <w:sz w:val="18"/>
                                <w:szCs w:val="18"/>
                              </w:rPr>
                              <w:fldChar w:fldCharType="begin"/>
                            </w:r>
                            <w:r>
                              <w:rPr>
                                <w:rFonts w:ascii="Humnst777 BT" w:hAnsi="Humnst777 BT"/>
                                <w:sz w:val="18"/>
                                <w:szCs w:val="18"/>
                              </w:rPr>
                              <w:instrText>HYPERLINK "https://www.canterbury.ac.uk/our-students/i-zone/chat-with-the-i-zone-and-it-hub"</w:instrText>
                            </w:r>
                            <w:r w:rsidRPr="007F7F2E">
                              <w:rPr>
                                <w:rFonts w:ascii="Humnst777 BT" w:hAnsi="Humnst777 BT"/>
                                <w:sz w:val="18"/>
                                <w:szCs w:val="18"/>
                              </w:rPr>
                            </w:r>
                            <w:r w:rsidRPr="007F7F2E">
                              <w:rPr>
                                <w:rFonts w:ascii="Humnst777 BT" w:hAnsi="Humnst777 BT"/>
                                <w:sz w:val="18"/>
                                <w:szCs w:val="18"/>
                              </w:rPr>
                              <w:fldChar w:fldCharType="separate"/>
                            </w:r>
                            <w:r w:rsidRPr="007F7F2E">
                              <w:rPr>
                                <w:rStyle w:val="Hyperlink"/>
                                <w:rFonts w:ascii="Humnst777 BT" w:hAnsi="Humnst777 BT"/>
                                <w:sz w:val="18"/>
                                <w:szCs w:val="18"/>
                              </w:rPr>
                              <w:t>Ask the iZone</w:t>
                            </w:r>
                          </w:p>
                          <w:p w14:paraId="493C5560" w14:textId="5DCD1593" w:rsidR="000866EC" w:rsidRPr="00B63CC9" w:rsidRDefault="008261E1" w:rsidP="008261E1">
                            <w:pPr>
                              <w:rPr>
                                <w:sz w:val="18"/>
                                <w:szCs w:val="18"/>
                              </w:rPr>
                            </w:pPr>
                            <w:r w:rsidRPr="007F7F2E">
                              <w:rPr>
                                <w:rFonts w:ascii="Humnst777 BT" w:hAnsi="Humnst777 BT"/>
                                <w:sz w:val="18"/>
                                <w:szCs w:val="18"/>
                              </w:rPr>
                              <w:fldChar w:fldCharType="end"/>
                            </w:r>
                          </w:p>
                        </w:txbxContent>
                      </wps:txbx>
                      <wps:bodyPr rot="0" vert="horz" wrap="square" lIns="180000" tIns="144000" rIns="1260000" bIns="144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D597CE3" id="_x0000_s1035" type="#_x0000_t202" alt="&quot;&quot;" style="position:absolute;margin-left:49.75pt;margin-top:517.5pt;width:309.75pt;height:1in;z-index:-2516582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" o:allowoverlap="f" fillcolor="#ece9e5" stroked="f">
                <v:textbox inset="5mm,4mm,35mm,4mm">
                  <w:txbxContent>
                    <w:p w14:paraId="2E00C81D" w14:textId="77777777" w:rsidR="000866EC" w:rsidRDefault="000866EC" w:rsidP="001C4EAC">
                      <w:pPr>
                        <w:spacing w:line="200" w:lineRule="exact"/>
                        <w:rPr>
                          <w:rFonts w:ascii="Humnst777 BT" w:hAnsi="Humnst777 BT"/>
                          <w:b/>
                          <w:caps/>
                          <w:sz w:val="19"/>
                        </w:rPr>
                      </w:pPr>
                      <w:r>
                        <w:rPr>
                          <w:rFonts w:ascii="Humnst777 BT" w:hAnsi="Humnst777 BT"/>
                          <w:b/>
                          <w:caps/>
                          <w:sz w:val="19"/>
                        </w:rPr>
                        <w:t>MEDWAY</w:t>
                      </w:r>
                    </w:p>
                    <w:p w14:paraId="6F09D0DB" w14:textId="77777777" w:rsidR="000866EC" w:rsidRPr="007F7F2E" w:rsidRDefault="00000000" w:rsidP="001C4EAC">
                      <w:pPr>
                        <w:rPr>
                          <w:rFonts w:ascii="Humnst777 BT" w:hAnsi="Humnst777 BT"/>
                          <w:color w:val="000000" w:themeColor="text1"/>
                          <w:sz w:val="18"/>
                          <w:szCs w:val="18"/>
                        </w:rPr>
                      </w:pPr>
                      <w:hyperlink r:id="rId26" w:history="1">
                        <w:r w:rsidR="000866EC" w:rsidRPr="007F7F2E">
                          <w:rPr>
                            <w:rStyle w:val="Hyperlink"/>
                            <w:rFonts w:ascii="Humnst777 BT" w:hAnsi="Humnst777 BT"/>
                            <w:sz w:val="18"/>
                            <w:szCs w:val="18"/>
                          </w:rPr>
                          <w:t>i-zonemedway@canterbury.ac.uk</w:t>
                        </w:r>
                      </w:hyperlink>
                    </w:p>
                    <w:p w14:paraId="669E56F8" w14:textId="51BB0B55" w:rsidR="000866EC" w:rsidRPr="007F7F2E" w:rsidRDefault="000866EC" w:rsidP="001C4EAC">
                      <w:pPr>
                        <w:rPr>
                          <w:rFonts w:ascii="Humnst777 BT" w:hAnsi="Humnst777 BT"/>
                          <w:sz w:val="18"/>
                          <w:szCs w:val="18"/>
                        </w:rPr>
                      </w:pPr>
                      <w:r>
                        <w:rPr>
                          <w:rFonts w:ascii="Humnst777 BT" w:hAnsi="Humnst777 BT"/>
                          <w:sz w:val="18"/>
                          <w:szCs w:val="18"/>
                        </w:rPr>
                        <w:t>01227 927700</w:t>
                      </w:r>
                    </w:p>
                    <w:p w14:paraId="58C6CDAC" w14:textId="77777777" w:rsidR="008261E1" w:rsidRPr="007F7F2E" w:rsidRDefault="008261E1" w:rsidP="008261E1">
                      <w:pPr>
                        <w:rPr>
                          <w:rStyle w:val="Hyperlink"/>
                          <w:rFonts w:ascii="Humnst777 BT" w:hAnsi="Humnst777 BT"/>
                          <w:sz w:val="18"/>
                          <w:szCs w:val="18"/>
                        </w:rPr>
                      </w:pPr>
                      <w:r w:rsidRPr="007F7F2E">
                        <w:rPr>
                          <w:rFonts w:ascii="Humnst777 BT" w:hAnsi="Humnst777 BT"/>
                          <w:sz w:val="18"/>
                          <w:szCs w:val="18"/>
                        </w:rPr>
                        <w:fldChar w:fldCharType="begin"/>
                      </w:r>
                      <w:r>
                        <w:rPr>
                          <w:rFonts w:ascii="Humnst777 BT" w:hAnsi="Humnst777 BT"/>
                          <w:sz w:val="18"/>
                          <w:szCs w:val="18"/>
                        </w:rPr>
                        <w:instrText>HYPERLINK "https://www.canterbury.ac.uk/our-students/i-zone/chat-with-the-i-zone-and-it-hub"</w:instrText>
                      </w:r>
                      <w:r w:rsidRPr="007F7F2E">
                        <w:rPr>
                          <w:rFonts w:ascii="Humnst777 BT" w:hAnsi="Humnst777 BT"/>
                          <w:sz w:val="18"/>
                          <w:szCs w:val="18"/>
                        </w:rPr>
                      </w:r>
                      <w:r w:rsidRPr="007F7F2E">
                        <w:rPr>
                          <w:rFonts w:ascii="Humnst777 BT" w:hAnsi="Humnst777 BT"/>
                          <w:sz w:val="18"/>
                          <w:szCs w:val="18"/>
                        </w:rPr>
                        <w:fldChar w:fldCharType="separate"/>
                      </w:r>
                      <w:r w:rsidRPr="007F7F2E">
                        <w:rPr>
                          <w:rStyle w:val="Hyperlink"/>
                          <w:rFonts w:ascii="Humnst777 BT" w:hAnsi="Humnst777 BT"/>
                          <w:sz w:val="18"/>
                          <w:szCs w:val="18"/>
                        </w:rPr>
                        <w:t>Ask the iZone</w:t>
                      </w:r>
                    </w:p>
                    <w:p w14:paraId="493C5560" w14:textId="5DCD1593" w:rsidR="000866EC" w:rsidRPr="00B63CC9" w:rsidRDefault="008261E1" w:rsidP="008261E1">
                      <w:pPr>
                        <w:rPr>
                          <w:sz w:val="18"/>
                          <w:szCs w:val="18"/>
                        </w:rPr>
                      </w:pPr>
                      <w:r w:rsidRPr="007F7F2E">
                        <w:rPr>
                          <w:rFonts w:ascii="Humnst777 BT" w:hAnsi="Humnst777 BT"/>
                          <w:sz w:val="18"/>
                          <w:szCs w:val="18"/>
                        </w:rPr>
                        <w:fldChar w:fldCharType="end"/>
                      </w:r>
                    </w:p>
                  </w:txbxContent>
                </v:textbox>
                <w10:wrap anchorx="margin" anchory="page"/>
                <w10:anchorlock/>
              </v:shape>
            </w:pict>
          </mc:Fallback>
        </mc:AlternateContent>
      </w:r>
    </w:p>
    <w:p w14:paraId="1304A8AC" w14:textId="79F8D1DB" w:rsidR="004C1F1F" w:rsidRDefault="004C1F1F" w:rsidP="33131098">
      <w:pPr>
        <w:rPr>
          <w:rFonts w:ascii="Arial" w:eastAsia="Arial" w:hAnsi="Arial" w:cs="Arial"/>
          <w:caps/>
          <w:color w:val="E42313"/>
          <w:sz w:val="28"/>
          <w:szCs w:val="28"/>
        </w:rPr>
      </w:pPr>
      <w:r w:rsidRPr="33131098">
        <w:rPr>
          <w:rFonts w:ascii="Arial" w:eastAsia="Arial" w:hAnsi="Arial" w:cs="Arial"/>
          <w:caps/>
          <w:color w:val="E42313"/>
          <w:sz w:val="28"/>
          <w:szCs w:val="28"/>
        </w:rPr>
        <w:br w:type="page"/>
      </w:r>
    </w:p>
    <w:p w14:paraId="1D004EE2" w14:textId="5E2C8437" w:rsidR="001C47C0" w:rsidRPr="0035065D" w:rsidRDefault="0035065D" w:rsidP="0035065D">
      <w:pPr>
        <w:pStyle w:val="TOC1"/>
      </w:pPr>
      <w:r w:rsidRPr="0035065D">
        <w:lastRenderedPageBreak/>
        <w:t>CONTENTS</w:t>
      </w:r>
    </w:p>
    <w:p w14:paraId="410F3E71" w14:textId="1A4D3D77" w:rsidR="003872BC" w:rsidRDefault="00DF7C7A">
      <w:pPr>
        <w:rPr>
          <w:rFonts w:ascii="Arial" w:eastAsia="Arial" w:hAnsi="Arial" w:cs="Arial"/>
          <w:sz w:val="24"/>
          <w:szCs w:val="24"/>
        </w:rPr>
      </w:pPr>
      <w:bookmarkStart w:id="0" w:name="_Toc161507713"/>
      <w:r>
        <w:rPr>
          <w:rFonts w:ascii="Arial" w:eastAsia="Arial" w:hAnsi="Arial" w:cs="Arial"/>
          <w:sz w:val="24"/>
          <w:szCs w:val="24"/>
        </w:rPr>
        <w:t>Welcome from the Course Director</w:t>
      </w:r>
      <w:r w:rsidR="003872BC">
        <w:rPr>
          <w:rFonts w:ascii="Arial" w:eastAsia="Arial" w:hAnsi="Arial" w:cs="Arial"/>
          <w:sz w:val="24"/>
          <w:szCs w:val="24"/>
        </w:rPr>
        <w:t xml:space="preserve"> </w:t>
      </w:r>
      <w:r w:rsidR="00616CF3">
        <w:rPr>
          <w:rFonts w:ascii="Arial" w:eastAsia="Arial" w:hAnsi="Arial" w:cs="Arial"/>
          <w:sz w:val="24"/>
          <w:szCs w:val="24"/>
        </w:rPr>
        <w:tab/>
      </w:r>
      <w:r w:rsidR="00616CF3">
        <w:rPr>
          <w:rFonts w:ascii="Arial" w:eastAsia="Arial" w:hAnsi="Arial" w:cs="Arial"/>
          <w:sz w:val="24"/>
          <w:szCs w:val="24"/>
        </w:rPr>
        <w:tab/>
      </w:r>
      <w:r w:rsidR="00616CF3">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3872BC">
        <w:rPr>
          <w:rFonts w:ascii="Arial" w:eastAsia="Arial" w:hAnsi="Arial" w:cs="Arial"/>
          <w:sz w:val="24"/>
          <w:szCs w:val="24"/>
        </w:rPr>
        <w:t>p.</w:t>
      </w:r>
      <w:r w:rsidR="00D50118">
        <w:rPr>
          <w:rFonts w:ascii="Arial" w:eastAsia="Arial" w:hAnsi="Arial" w:cs="Arial"/>
          <w:sz w:val="24"/>
          <w:szCs w:val="24"/>
        </w:rPr>
        <w:t>4</w:t>
      </w:r>
    </w:p>
    <w:p w14:paraId="59007D75" w14:textId="28BD65C2" w:rsidR="003872BC" w:rsidRDefault="003872BC">
      <w:pPr>
        <w:rPr>
          <w:rFonts w:ascii="Arial" w:eastAsia="Arial" w:hAnsi="Arial" w:cs="Arial"/>
          <w:sz w:val="24"/>
          <w:szCs w:val="24"/>
        </w:rPr>
      </w:pPr>
      <w:r>
        <w:rPr>
          <w:rFonts w:ascii="Arial" w:eastAsia="Arial" w:hAnsi="Arial" w:cs="Arial"/>
          <w:sz w:val="24"/>
          <w:szCs w:val="24"/>
        </w:rPr>
        <w:t xml:space="preserve">Key Staff and Contact Details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Pr>
          <w:rFonts w:ascii="Arial" w:eastAsia="Arial" w:hAnsi="Arial" w:cs="Arial"/>
          <w:sz w:val="24"/>
          <w:szCs w:val="24"/>
        </w:rPr>
        <w:t>p.</w:t>
      </w:r>
      <w:r w:rsidR="00D50118">
        <w:rPr>
          <w:rFonts w:ascii="Arial" w:eastAsia="Arial" w:hAnsi="Arial" w:cs="Arial"/>
          <w:sz w:val="24"/>
          <w:szCs w:val="24"/>
        </w:rPr>
        <w:t>5</w:t>
      </w:r>
    </w:p>
    <w:p w14:paraId="07DF85B6" w14:textId="7C1E129F" w:rsidR="00D50118" w:rsidRDefault="003872BC">
      <w:pPr>
        <w:rPr>
          <w:rFonts w:ascii="Arial" w:eastAsia="Arial" w:hAnsi="Arial" w:cs="Arial"/>
          <w:sz w:val="24"/>
          <w:szCs w:val="24"/>
        </w:rPr>
      </w:pPr>
      <w:r>
        <w:rPr>
          <w:rFonts w:ascii="Arial" w:eastAsia="Arial" w:hAnsi="Arial" w:cs="Arial"/>
          <w:sz w:val="24"/>
          <w:szCs w:val="24"/>
        </w:rPr>
        <w:t>Course Structure</w:t>
      </w:r>
      <w:r w:rsidR="00D50118">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D50118">
        <w:rPr>
          <w:rFonts w:ascii="Arial" w:eastAsia="Arial" w:hAnsi="Arial" w:cs="Arial"/>
          <w:sz w:val="24"/>
          <w:szCs w:val="24"/>
        </w:rPr>
        <w:t>p.</w:t>
      </w:r>
      <w:r w:rsidR="00C1279A">
        <w:rPr>
          <w:rFonts w:ascii="Arial" w:eastAsia="Arial" w:hAnsi="Arial" w:cs="Arial"/>
          <w:sz w:val="24"/>
          <w:szCs w:val="24"/>
        </w:rPr>
        <w:t>6</w:t>
      </w:r>
    </w:p>
    <w:p w14:paraId="01F0121C" w14:textId="75E56344" w:rsidR="00C1279A" w:rsidRDefault="00D50118">
      <w:pPr>
        <w:rPr>
          <w:rFonts w:ascii="Arial" w:eastAsia="Arial" w:hAnsi="Arial" w:cs="Arial"/>
          <w:sz w:val="24"/>
          <w:szCs w:val="24"/>
        </w:rPr>
      </w:pPr>
      <w:r>
        <w:rPr>
          <w:rFonts w:ascii="Arial" w:eastAsia="Arial" w:hAnsi="Arial" w:cs="Arial"/>
          <w:sz w:val="24"/>
          <w:szCs w:val="24"/>
        </w:rPr>
        <w:t xml:space="preserve">Key Dates and Timetabling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Pr>
          <w:rFonts w:ascii="Arial" w:eastAsia="Arial" w:hAnsi="Arial" w:cs="Arial"/>
          <w:sz w:val="24"/>
          <w:szCs w:val="24"/>
        </w:rPr>
        <w:t>p.</w:t>
      </w:r>
      <w:r w:rsidR="00C1279A">
        <w:rPr>
          <w:rFonts w:ascii="Arial" w:eastAsia="Arial" w:hAnsi="Arial" w:cs="Arial"/>
          <w:sz w:val="24"/>
          <w:szCs w:val="24"/>
        </w:rPr>
        <w:t>6</w:t>
      </w:r>
    </w:p>
    <w:p w14:paraId="2921F4E9" w14:textId="49E1C8E9" w:rsidR="00C1279A" w:rsidRDefault="00C1279A">
      <w:pPr>
        <w:rPr>
          <w:rFonts w:ascii="Arial" w:eastAsia="Arial" w:hAnsi="Arial" w:cs="Arial"/>
          <w:sz w:val="24"/>
          <w:szCs w:val="24"/>
        </w:rPr>
      </w:pPr>
      <w:r>
        <w:rPr>
          <w:rFonts w:ascii="Arial" w:eastAsia="Arial" w:hAnsi="Arial" w:cs="Arial"/>
          <w:sz w:val="24"/>
          <w:szCs w:val="24"/>
        </w:rPr>
        <w:t xml:space="preserve">PSRB/Advance HE requirements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Pr>
          <w:rFonts w:ascii="Arial" w:eastAsia="Arial" w:hAnsi="Arial" w:cs="Arial"/>
          <w:sz w:val="24"/>
          <w:szCs w:val="24"/>
        </w:rPr>
        <w:t>p.8</w:t>
      </w:r>
    </w:p>
    <w:p w14:paraId="7172B8FF" w14:textId="2CB22929" w:rsidR="00696BCA" w:rsidRDefault="00696BCA" w:rsidP="00CF3A46">
      <w:pPr>
        <w:ind w:firstLine="720"/>
        <w:rPr>
          <w:rFonts w:ascii="Arial" w:eastAsia="Arial" w:hAnsi="Arial" w:cs="Arial"/>
          <w:sz w:val="24"/>
          <w:szCs w:val="24"/>
        </w:rPr>
      </w:pPr>
      <w:r>
        <w:rPr>
          <w:rFonts w:ascii="Arial" w:eastAsia="Arial" w:hAnsi="Arial" w:cs="Arial"/>
          <w:sz w:val="24"/>
          <w:szCs w:val="24"/>
        </w:rPr>
        <w:t xml:space="preserve">The Professional Standards Framework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Pr>
          <w:rFonts w:ascii="Arial" w:eastAsia="Arial" w:hAnsi="Arial" w:cs="Arial"/>
          <w:sz w:val="24"/>
          <w:szCs w:val="24"/>
        </w:rPr>
        <w:t>p.11</w:t>
      </w:r>
    </w:p>
    <w:p w14:paraId="235FEA36" w14:textId="31F55B09" w:rsidR="00E579E1" w:rsidRDefault="00696BCA">
      <w:pPr>
        <w:rPr>
          <w:rFonts w:ascii="Arial" w:eastAsia="Arial" w:hAnsi="Arial" w:cs="Arial"/>
          <w:sz w:val="24"/>
          <w:szCs w:val="24"/>
        </w:rPr>
      </w:pPr>
      <w:r>
        <w:rPr>
          <w:rFonts w:ascii="Arial" w:eastAsia="Arial" w:hAnsi="Arial" w:cs="Arial"/>
          <w:sz w:val="24"/>
          <w:szCs w:val="24"/>
        </w:rPr>
        <w:t>Course Overview</w:t>
      </w:r>
      <w:r w:rsidR="00E579E1">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E579E1">
        <w:rPr>
          <w:rFonts w:ascii="Arial" w:eastAsia="Arial" w:hAnsi="Arial" w:cs="Arial"/>
          <w:sz w:val="24"/>
          <w:szCs w:val="24"/>
        </w:rPr>
        <w:t>p.14</w:t>
      </w:r>
    </w:p>
    <w:p w14:paraId="76F3FB88" w14:textId="224AFDBF" w:rsidR="00E579E1" w:rsidRDefault="00E579E1" w:rsidP="00CF3A46">
      <w:pPr>
        <w:ind w:firstLine="720"/>
        <w:rPr>
          <w:rFonts w:ascii="Arial" w:eastAsia="Arial" w:hAnsi="Arial" w:cs="Arial"/>
          <w:sz w:val="24"/>
          <w:szCs w:val="24"/>
        </w:rPr>
      </w:pPr>
      <w:r>
        <w:rPr>
          <w:rFonts w:ascii="Arial" w:eastAsia="Arial" w:hAnsi="Arial" w:cs="Arial"/>
          <w:sz w:val="24"/>
          <w:szCs w:val="24"/>
        </w:rPr>
        <w:t xml:space="preserve">Course Modules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Pr>
          <w:rFonts w:ascii="Arial" w:eastAsia="Arial" w:hAnsi="Arial" w:cs="Arial"/>
          <w:sz w:val="24"/>
          <w:szCs w:val="24"/>
        </w:rPr>
        <w:t>p.14</w:t>
      </w:r>
    </w:p>
    <w:p w14:paraId="4F9042AC" w14:textId="7834F294" w:rsidR="006E4CEB" w:rsidRDefault="006E4CEB" w:rsidP="00CF3A46">
      <w:pPr>
        <w:ind w:firstLine="720"/>
        <w:rPr>
          <w:rFonts w:ascii="Arial" w:eastAsia="Arial" w:hAnsi="Arial" w:cs="Arial"/>
          <w:sz w:val="24"/>
          <w:szCs w:val="24"/>
        </w:rPr>
      </w:pPr>
      <w:r>
        <w:rPr>
          <w:rFonts w:ascii="Arial" w:eastAsia="Arial" w:hAnsi="Arial" w:cs="Arial"/>
          <w:sz w:val="24"/>
          <w:szCs w:val="24"/>
        </w:rPr>
        <w:t xml:space="preserve">Introduction to Learning &amp; Teaching in HE (IFL) </w:t>
      </w:r>
      <w:r w:rsidR="00123E25">
        <w:rPr>
          <w:rFonts w:ascii="Arial" w:eastAsia="Arial" w:hAnsi="Arial" w:cs="Arial"/>
          <w:sz w:val="24"/>
          <w:szCs w:val="24"/>
        </w:rPr>
        <w:tab/>
      </w:r>
      <w:r w:rsidR="00123E25">
        <w:rPr>
          <w:rFonts w:ascii="Arial" w:eastAsia="Arial" w:hAnsi="Arial" w:cs="Arial"/>
          <w:sz w:val="24"/>
          <w:szCs w:val="24"/>
        </w:rPr>
        <w:tab/>
      </w:r>
      <w:r>
        <w:rPr>
          <w:rFonts w:ascii="Arial" w:eastAsia="Arial" w:hAnsi="Arial" w:cs="Arial"/>
          <w:sz w:val="24"/>
          <w:szCs w:val="24"/>
        </w:rPr>
        <w:t>p.15</w:t>
      </w:r>
    </w:p>
    <w:p w14:paraId="25F23C38" w14:textId="033DE2DD" w:rsidR="006E4CEB" w:rsidRDefault="006E4CEB" w:rsidP="00CF3A46">
      <w:pPr>
        <w:ind w:firstLine="720"/>
        <w:rPr>
          <w:rFonts w:ascii="Arial" w:eastAsia="Arial" w:hAnsi="Arial" w:cs="Arial"/>
          <w:sz w:val="24"/>
          <w:szCs w:val="24"/>
        </w:rPr>
      </w:pPr>
      <w:r>
        <w:rPr>
          <w:rFonts w:ascii="Arial" w:eastAsia="Arial" w:hAnsi="Arial" w:cs="Arial"/>
          <w:sz w:val="24"/>
          <w:szCs w:val="24"/>
        </w:rPr>
        <w:t>Enhancing Learning &amp; Teaching</w:t>
      </w:r>
      <w:r w:rsidR="00584909">
        <w:rPr>
          <w:rFonts w:ascii="Arial" w:eastAsia="Arial" w:hAnsi="Arial" w:cs="Arial"/>
          <w:sz w:val="24"/>
          <w:szCs w:val="24"/>
        </w:rPr>
        <w:t xml:space="preserve"> (ELT)</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584909">
        <w:rPr>
          <w:rFonts w:ascii="Arial" w:eastAsia="Arial" w:hAnsi="Arial" w:cs="Arial"/>
          <w:sz w:val="24"/>
          <w:szCs w:val="24"/>
        </w:rPr>
        <w:t>p.16</w:t>
      </w:r>
    </w:p>
    <w:p w14:paraId="0DDEAF43" w14:textId="10E02D7E" w:rsidR="00584909" w:rsidRDefault="00584909" w:rsidP="00CF3A46">
      <w:pPr>
        <w:ind w:firstLine="720"/>
        <w:rPr>
          <w:rFonts w:ascii="Arial" w:eastAsia="Arial" w:hAnsi="Arial" w:cs="Arial"/>
          <w:sz w:val="24"/>
          <w:szCs w:val="24"/>
        </w:rPr>
      </w:pPr>
      <w:r>
        <w:rPr>
          <w:rFonts w:ascii="Arial" w:eastAsia="Arial" w:hAnsi="Arial" w:cs="Arial"/>
          <w:sz w:val="24"/>
          <w:szCs w:val="24"/>
        </w:rPr>
        <w:t xml:space="preserve">Action Research Intervention (ARI)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Pr>
          <w:rFonts w:ascii="Arial" w:eastAsia="Arial" w:hAnsi="Arial" w:cs="Arial"/>
          <w:sz w:val="24"/>
          <w:szCs w:val="24"/>
        </w:rPr>
        <w:t>p.17</w:t>
      </w:r>
    </w:p>
    <w:p w14:paraId="0CD78E69" w14:textId="214FE3BA" w:rsidR="00584909" w:rsidRDefault="00CF3A46">
      <w:pPr>
        <w:rPr>
          <w:rFonts w:ascii="Arial" w:eastAsia="Arial" w:hAnsi="Arial" w:cs="Arial"/>
          <w:sz w:val="24"/>
          <w:szCs w:val="24"/>
        </w:rPr>
      </w:pPr>
      <w:r>
        <w:rPr>
          <w:rFonts w:ascii="Arial" w:eastAsia="Arial" w:hAnsi="Arial" w:cs="Arial"/>
          <w:sz w:val="24"/>
          <w:szCs w:val="24"/>
        </w:rPr>
        <w:t xml:space="preserve">Assessment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Pr>
          <w:rFonts w:ascii="Arial" w:eastAsia="Arial" w:hAnsi="Arial" w:cs="Arial"/>
          <w:sz w:val="24"/>
          <w:szCs w:val="24"/>
        </w:rPr>
        <w:t>p.17</w:t>
      </w:r>
    </w:p>
    <w:p w14:paraId="7B4FAFD0" w14:textId="44AC4E98" w:rsidR="00CF3A46" w:rsidRDefault="00CF3A46" w:rsidP="009A190F">
      <w:pPr>
        <w:ind w:firstLine="720"/>
        <w:rPr>
          <w:rFonts w:ascii="Arial" w:eastAsia="Arial" w:hAnsi="Arial" w:cs="Arial"/>
          <w:sz w:val="24"/>
          <w:szCs w:val="24"/>
        </w:rPr>
      </w:pPr>
      <w:r>
        <w:rPr>
          <w:rFonts w:ascii="Arial" w:eastAsia="Arial" w:hAnsi="Arial" w:cs="Arial"/>
          <w:sz w:val="24"/>
          <w:szCs w:val="24"/>
        </w:rPr>
        <w:t>How will you be assessed?</w:t>
      </w:r>
      <w:r w:rsidR="00476448">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274191">
        <w:rPr>
          <w:rFonts w:ascii="Arial" w:eastAsia="Arial" w:hAnsi="Arial" w:cs="Arial"/>
          <w:sz w:val="24"/>
          <w:szCs w:val="24"/>
        </w:rPr>
        <w:t>p</w:t>
      </w:r>
      <w:r w:rsidR="00476448">
        <w:rPr>
          <w:rFonts w:ascii="Arial" w:eastAsia="Arial" w:hAnsi="Arial" w:cs="Arial"/>
          <w:sz w:val="24"/>
          <w:szCs w:val="24"/>
        </w:rPr>
        <w:t>.18</w:t>
      </w:r>
    </w:p>
    <w:p w14:paraId="035E2BF1" w14:textId="369D1E9D" w:rsidR="00CF3A46" w:rsidRDefault="00CF3A46" w:rsidP="009A190F">
      <w:pPr>
        <w:ind w:firstLine="720"/>
        <w:rPr>
          <w:rFonts w:ascii="Arial" w:eastAsia="Arial" w:hAnsi="Arial" w:cs="Arial"/>
          <w:sz w:val="24"/>
          <w:szCs w:val="24"/>
        </w:rPr>
      </w:pPr>
      <w:r>
        <w:rPr>
          <w:rFonts w:ascii="Arial" w:eastAsia="Arial" w:hAnsi="Arial" w:cs="Arial"/>
          <w:sz w:val="24"/>
          <w:szCs w:val="24"/>
        </w:rPr>
        <w:t>Referencing system</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274191">
        <w:rPr>
          <w:rFonts w:ascii="Arial" w:eastAsia="Arial" w:hAnsi="Arial" w:cs="Arial"/>
          <w:sz w:val="24"/>
          <w:szCs w:val="24"/>
        </w:rPr>
        <w:t>p.18</w:t>
      </w:r>
    </w:p>
    <w:p w14:paraId="4BD9B5D5" w14:textId="2F324566" w:rsidR="00CF3A46" w:rsidRDefault="00CF3A46" w:rsidP="009A190F">
      <w:pPr>
        <w:ind w:firstLine="720"/>
        <w:rPr>
          <w:rFonts w:ascii="Arial" w:eastAsia="Arial" w:hAnsi="Arial" w:cs="Arial"/>
          <w:sz w:val="24"/>
          <w:szCs w:val="24"/>
        </w:rPr>
      </w:pPr>
      <w:r>
        <w:rPr>
          <w:rFonts w:ascii="Arial" w:eastAsia="Arial" w:hAnsi="Arial" w:cs="Arial"/>
          <w:sz w:val="24"/>
          <w:szCs w:val="24"/>
        </w:rPr>
        <w:t>Assessment criteria</w:t>
      </w:r>
      <w:r w:rsidR="00274191">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274191">
        <w:rPr>
          <w:rFonts w:ascii="Arial" w:eastAsia="Arial" w:hAnsi="Arial" w:cs="Arial"/>
          <w:sz w:val="24"/>
          <w:szCs w:val="24"/>
        </w:rPr>
        <w:t>p.18</w:t>
      </w:r>
    </w:p>
    <w:p w14:paraId="2C08275B" w14:textId="71ADAF7D" w:rsidR="00CF3A46" w:rsidRDefault="00CF3A46" w:rsidP="009A190F">
      <w:pPr>
        <w:ind w:firstLine="720"/>
        <w:rPr>
          <w:rFonts w:ascii="Arial" w:eastAsia="Arial" w:hAnsi="Arial" w:cs="Arial"/>
          <w:sz w:val="24"/>
          <w:szCs w:val="24"/>
        </w:rPr>
      </w:pPr>
      <w:r>
        <w:rPr>
          <w:rFonts w:ascii="Arial" w:eastAsia="Arial" w:hAnsi="Arial" w:cs="Arial"/>
          <w:sz w:val="24"/>
          <w:szCs w:val="24"/>
        </w:rPr>
        <w:t>How to submit your assessments</w:t>
      </w:r>
      <w:r w:rsidR="00274191">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274191">
        <w:rPr>
          <w:rFonts w:ascii="Arial" w:eastAsia="Arial" w:hAnsi="Arial" w:cs="Arial"/>
          <w:sz w:val="24"/>
          <w:szCs w:val="24"/>
        </w:rPr>
        <w:t>p.18</w:t>
      </w:r>
    </w:p>
    <w:p w14:paraId="302D3C91" w14:textId="40D976C1" w:rsidR="00476448" w:rsidRDefault="00476448" w:rsidP="009A190F">
      <w:pPr>
        <w:ind w:firstLine="720"/>
        <w:rPr>
          <w:rFonts w:ascii="Arial" w:eastAsia="Arial" w:hAnsi="Arial" w:cs="Arial"/>
          <w:sz w:val="24"/>
          <w:szCs w:val="24"/>
        </w:rPr>
      </w:pPr>
      <w:r>
        <w:rPr>
          <w:rFonts w:ascii="Arial" w:eastAsia="Arial" w:hAnsi="Arial" w:cs="Arial"/>
          <w:sz w:val="24"/>
          <w:szCs w:val="24"/>
        </w:rPr>
        <w:t>Self-checking your assessments before you submit</w:t>
      </w:r>
      <w:r w:rsidR="00274191">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274191">
        <w:rPr>
          <w:rFonts w:ascii="Arial" w:eastAsia="Arial" w:hAnsi="Arial" w:cs="Arial"/>
          <w:sz w:val="24"/>
          <w:szCs w:val="24"/>
        </w:rPr>
        <w:t>p.18</w:t>
      </w:r>
    </w:p>
    <w:p w14:paraId="40E29BFA" w14:textId="3808B376" w:rsidR="00476448" w:rsidRDefault="00476448" w:rsidP="009A190F">
      <w:pPr>
        <w:ind w:firstLine="720"/>
        <w:rPr>
          <w:rFonts w:ascii="Arial" w:eastAsia="Arial" w:hAnsi="Arial" w:cs="Arial"/>
          <w:sz w:val="24"/>
          <w:szCs w:val="24"/>
        </w:rPr>
      </w:pPr>
      <w:r>
        <w:rPr>
          <w:rFonts w:ascii="Arial" w:eastAsia="Arial" w:hAnsi="Arial" w:cs="Arial"/>
          <w:sz w:val="24"/>
          <w:szCs w:val="24"/>
        </w:rPr>
        <w:t>Your guide to assessment and award processes</w:t>
      </w:r>
      <w:r w:rsidR="009A190F">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9A190F">
        <w:rPr>
          <w:rFonts w:ascii="Arial" w:eastAsia="Arial" w:hAnsi="Arial" w:cs="Arial"/>
          <w:sz w:val="24"/>
          <w:szCs w:val="24"/>
        </w:rPr>
        <w:t>p.18</w:t>
      </w:r>
    </w:p>
    <w:p w14:paraId="442F5E33" w14:textId="34F1B710" w:rsidR="00476448" w:rsidRDefault="00476448" w:rsidP="009A190F">
      <w:pPr>
        <w:ind w:firstLine="720"/>
        <w:rPr>
          <w:rFonts w:ascii="Arial" w:eastAsia="Arial" w:hAnsi="Arial" w:cs="Arial"/>
          <w:sz w:val="24"/>
          <w:szCs w:val="24"/>
        </w:rPr>
      </w:pPr>
      <w:r>
        <w:rPr>
          <w:rFonts w:ascii="Arial" w:eastAsia="Arial" w:hAnsi="Arial" w:cs="Arial"/>
          <w:sz w:val="24"/>
          <w:szCs w:val="24"/>
        </w:rPr>
        <w:t>Feedback</w:t>
      </w:r>
      <w:r w:rsidR="009A190F">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9A190F">
        <w:rPr>
          <w:rFonts w:ascii="Arial" w:eastAsia="Arial" w:hAnsi="Arial" w:cs="Arial"/>
          <w:sz w:val="24"/>
          <w:szCs w:val="24"/>
        </w:rPr>
        <w:t>p.18</w:t>
      </w:r>
    </w:p>
    <w:p w14:paraId="2DAA23FA" w14:textId="6B1237C0" w:rsidR="00476448" w:rsidRDefault="00476448" w:rsidP="009A190F">
      <w:pPr>
        <w:ind w:firstLine="720"/>
        <w:rPr>
          <w:rFonts w:ascii="Arial" w:eastAsia="Arial" w:hAnsi="Arial" w:cs="Arial"/>
          <w:sz w:val="24"/>
          <w:szCs w:val="24"/>
        </w:rPr>
      </w:pPr>
      <w:r>
        <w:rPr>
          <w:rFonts w:ascii="Arial" w:eastAsia="Arial" w:hAnsi="Arial" w:cs="Arial"/>
          <w:sz w:val="24"/>
          <w:szCs w:val="24"/>
        </w:rPr>
        <w:t>Preparing for reassessment</w:t>
      </w:r>
      <w:r w:rsidR="009A190F">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9A190F">
        <w:rPr>
          <w:rFonts w:ascii="Arial" w:eastAsia="Arial" w:hAnsi="Arial" w:cs="Arial"/>
          <w:sz w:val="24"/>
          <w:szCs w:val="24"/>
        </w:rPr>
        <w:t>p.18</w:t>
      </w:r>
    </w:p>
    <w:p w14:paraId="5268D611" w14:textId="5678E5F8" w:rsidR="00476448" w:rsidRDefault="00476448" w:rsidP="009A190F">
      <w:pPr>
        <w:ind w:firstLine="720"/>
        <w:rPr>
          <w:rFonts w:ascii="Arial" w:eastAsia="Arial" w:hAnsi="Arial" w:cs="Arial"/>
          <w:sz w:val="24"/>
          <w:szCs w:val="24"/>
        </w:rPr>
      </w:pPr>
      <w:r>
        <w:rPr>
          <w:rFonts w:ascii="Arial" w:eastAsia="Arial" w:hAnsi="Arial" w:cs="Arial"/>
          <w:sz w:val="24"/>
          <w:szCs w:val="24"/>
        </w:rPr>
        <w:t>Results</w:t>
      </w:r>
      <w:r w:rsidR="009A190F">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9A190F">
        <w:rPr>
          <w:rFonts w:ascii="Arial" w:eastAsia="Arial" w:hAnsi="Arial" w:cs="Arial"/>
          <w:sz w:val="24"/>
          <w:szCs w:val="24"/>
        </w:rPr>
        <w:t>p.19</w:t>
      </w:r>
    </w:p>
    <w:p w14:paraId="3F37C9D7" w14:textId="771B3D79" w:rsidR="00476448" w:rsidRDefault="00476448" w:rsidP="009A190F">
      <w:pPr>
        <w:ind w:firstLine="720"/>
        <w:rPr>
          <w:rFonts w:ascii="Arial" w:eastAsia="Arial" w:hAnsi="Arial" w:cs="Arial"/>
          <w:sz w:val="24"/>
          <w:szCs w:val="24"/>
        </w:rPr>
      </w:pPr>
      <w:r>
        <w:rPr>
          <w:rFonts w:ascii="Arial" w:eastAsia="Arial" w:hAnsi="Arial" w:cs="Arial"/>
          <w:sz w:val="24"/>
          <w:szCs w:val="24"/>
        </w:rPr>
        <w:t>Assessments activities and dates for the three modules</w:t>
      </w:r>
      <w:r w:rsidR="009A190F">
        <w:rPr>
          <w:rFonts w:ascii="Arial" w:eastAsia="Arial" w:hAnsi="Arial" w:cs="Arial"/>
          <w:sz w:val="24"/>
          <w:szCs w:val="24"/>
        </w:rPr>
        <w:t xml:space="preserve"> </w:t>
      </w:r>
      <w:r w:rsidR="00123E25">
        <w:rPr>
          <w:rFonts w:ascii="Arial" w:eastAsia="Arial" w:hAnsi="Arial" w:cs="Arial"/>
          <w:sz w:val="24"/>
          <w:szCs w:val="24"/>
        </w:rPr>
        <w:tab/>
      </w:r>
      <w:r w:rsidR="009A190F">
        <w:rPr>
          <w:rFonts w:ascii="Arial" w:eastAsia="Arial" w:hAnsi="Arial" w:cs="Arial"/>
          <w:sz w:val="24"/>
          <w:szCs w:val="24"/>
        </w:rPr>
        <w:t>p.19</w:t>
      </w:r>
    </w:p>
    <w:p w14:paraId="5F4CD0C5" w14:textId="70D13855" w:rsidR="00476448" w:rsidRDefault="00476448" w:rsidP="009A190F">
      <w:pPr>
        <w:ind w:firstLine="720"/>
        <w:rPr>
          <w:rFonts w:ascii="Arial" w:eastAsia="Arial" w:hAnsi="Arial" w:cs="Arial"/>
          <w:sz w:val="24"/>
          <w:szCs w:val="24"/>
        </w:rPr>
      </w:pPr>
      <w:r>
        <w:rPr>
          <w:rFonts w:ascii="Arial" w:eastAsia="Arial" w:hAnsi="Arial" w:cs="Arial"/>
          <w:sz w:val="24"/>
          <w:szCs w:val="24"/>
        </w:rPr>
        <w:t>How to submit your assessments</w:t>
      </w:r>
      <w:r w:rsidR="009A190F">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9A190F">
        <w:rPr>
          <w:rFonts w:ascii="Arial" w:eastAsia="Arial" w:hAnsi="Arial" w:cs="Arial"/>
          <w:sz w:val="24"/>
          <w:szCs w:val="24"/>
        </w:rPr>
        <w:t>p.20</w:t>
      </w:r>
    </w:p>
    <w:p w14:paraId="5EC1ED8C" w14:textId="1203F81B" w:rsidR="009A190F" w:rsidRDefault="009A190F" w:rsidP="009A190F">
      <w:pPr>
        <w:rPr>
          <w:rFonts w:ascii="Arial" w:eastAsia="Arial" w:hAnsi="Arial" w:cs="Arial"/>
          <w:sz w:val="24"/>
          <w:szCs w:val="24"/>
        </w:rPr>
      </w:pPr>
      <w:r>
        <w:rPr>
          <w:rFonts w:ascii="Arial" w:eastAsia="Arial" w:hAnsi="Arial" w:cs="Arial"/>
          <w:sz w:val="24"/>
          <w:szCs w:val="24"/>
        </w:rPr>
        <w:t xml:space="preserve">Learning &amp; Teaching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Pr>
          <w:rFonts w:ascii="Arial" w:eastAsia="Arial" w:hAnsi="Arial" w:cs="Arial"/>
          <w:sz w:val="24"/>
          <w:szCs w:val="24"/>
        </w:rPr>
        <w:t>p.21</w:t>
      </w:r>
    </w:p>
    <w:p w14:paraId="25E27EA0" w14:textId="7CE68DF1" w:rsidR="009A190F" w:rsidRDefault="001565BD" w:rsidP="003122CC">
      <w:pPr>
        <w:ind w:firstLine="720"/>
        <w:rPr>
          <w:rFonts w:ascii="Arial" w:eastAsia="Arial" w:hAnsi="Arial" w:cs="Arial"/>
          <w:sz w:val="24"/>
          <w:szCs w:val="24"/>
        </w:rPr>
      </w:pPr>
      <w:r>
        <w:rPr>
          <w:rFonts w:ascii="Arial" w:eastAsia="Arial" w:hAnsi="Arial" w:cs="Arial"/>
          <w:sz w:val="24"/>
          <w:szCs w:val="24"/>
        </w:rPr>
        <w:t>Learning &amp; Teaching activities</w:t>
      </w:r>
      <w:r w:rsidR="003122CC">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3122CC">
        <w:rPr>
          <w:rFonts w:ascii="Arial" w:eastAsia="Arial" w:hAnsi="Arial" w:cs="Arial"/>
          <w:sz w:val="24"/>
          <w:szCs w:val="24"/>
        </w:rPr>
        <w:t>p.21</w:t>
      </w:r>
    </w:p>
    <w:p w14:paraId="50D5165A" w14:textId="6BEFA768" w:rsidR="001565BD" w:rsidRDefault="001565BD" w:rsidP="003122CC">
      <w:pPr>
        <w:ind w:firstLine="720"/>
        <w:rPr>
          <w:rFonts w:ascii="Arial" w:eastAsia="Arial" w:hAnsi="Arial" w:cs="Arial"/>
          <w:sz w:val="24"/>
          <w:szCs w:val="24"/>
        </w:rPr>
      </w:pPr>
      <w:r>
        <w:rPr>
          <w:rFonts w:ascii="Arial" w:eastAsia="Arial" w:hAnsi="Arial" w:cs="Arial"/>
          <w:sz w:val="24"/>
          <w:szCs w:val="24"/>
        </w:rPr>
        <w:t>Learning technologies</w:t>
      </w:r>
      <w:r w:rsidR="003122CC">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3122CC">
        <w:rPr>
          <w:rFonts w:ascii="Arial" w:eastAsia="Arial" w:hAnsi="Arial" w:cs="Arial"/>
          <w:sz w:val="24"/>
          <w:szCs w:val="24"/>
        </w:rPr>
        <w:t>p.21</w:t>
      </w:r>
    </w:p>
    <w:p w14:paraId="488A5E17" w14:textId="40643FC0" w:rsidR="001565BD" w:rsidRDefault="001565BD" w:rsidP="003122CC">
      <w:pPr>
        <w:ind w:firstLine="720"/>
        <w:rPr>
          <w:rFonts w:ascii="Arial" w:eastAsia="Arial" w:hAnsi="Arial" w:cs="Arial"/>
          <w:sz w:val="24"/>
          <w:szCs w:val="24"/>
        </w:rPr>
      </w:pPr>
      <w:r>
        <w:rPr>
          <w:rFonts w:ascii="Arial" w:eastAsia="Arial" w:hAnsi="Arial" w:cs="Arial"/>
          <w:sz w:val="24"/>
          <w:szCs w:val="24"/>
        </w:rPr>
        <w:t>Self-study &amp; independent learning</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3122CC">
        <w:rPr>
          <w:rFonts w:ascii="Arial" w:eastAsia="Arial" w:hAnsi="Arial" w:cs="Arial"/>
          <w:sz w:val="24"/>
          <w:szCs w:val="24"/>
        </w:rPr>
        <w:t>p.21</w:t>
      </w:r>
    </w:p>
    <w:p w14:paraId="5AF48E29" w14:textId="6CBB1E58" w:rsidR="001565BD" w:rsidRDefault="001565BD" w:rsidP="003122CC">
      <w:pPr>
        <w:ind w:firstLine="720"/>
        <w:rPr>
          <w:rFonts w:ascii="Arial" w:eastAsia="Arial" w:hAnsi="Arial" w:cs="Arial"/>
          <w:sz w:val="24"/>
          <w:szCs w:val="24"/>
        </w:rPr>
      </w:pPr>
      <w:r>
        <w:rPr>
          <w:rFonts w:ascii="Arial" w:eastAsia="Arial" w:hAnsi="Arial" w:cs="Arial"/>
          <w:sz w:val="24"/>
          <w:szCs w:val="24"/>
        </w:rPr>
        <w:t>Mapping to the Learning &amp; Teaching Strategy</w:t>
      </w:r>
      <w:r w:rsidR="003122CC">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3122CC">
        <w:rPr>
          <w:rFonts w:ascii="Arial" w:eastAsia="Arial" w:hAnsi="Arial" w:cs="Arial"/>
          <w:sz w:val="24"/>
          <w:szCs w:val="24"/>
        </w:rPr>
        <w:t>p.21</w:t>
      </w:r>
    </w:p>
    <w:p w14:paraId="2B2C012C" w14:textId="184B2F29" w:rsidR="001565BD" w:rsidRDefault="001565BD" w:rsidP="003122CC">
      <w:pPr>
        <w:ind w:firstLine="720"/>
        <w:rPr>
          <w:rFonts w:ascii="Arial" w:eastAsia="Arial" w:hAnsi="Arial" w:cs="Arial"/>
          <w:sz w:val="24"/>
          <w:szCs w:val="24"/>
        </w:rPr>
      </w:pPr>
      <w:r>
        <w:rPr>
          <w:rFonts w:ascii="Arial" w:eastAsia="Arial" w:hAnsi="Arial" w:cs="Arial"/>
          <w:sz w:val="24"/>
          <w:szCs w:val="24"/>
        </w:rPr>
        <w:t>Developing your skills</w:t>
      </w:r>
      <w:r w:rsidR="003122CC">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3122CC">
        <w:rPr>
          <w:rFonts w:ascii="Arial" w:eastAsia="Arial" w:hAnsi="Arial" w:cs="Arial"/>
          <w:sz w:val="24"/>
          <w:szCs w:val="24"/>
        </w:rPr>
        <w:t>p.23</w:t>
      </w:r>
    </w:p>
    <w:p w14:paraId="05058491" w14:textId="0A86BDF4" w:rsidR="003122CC" w:rsidRDefault="003122CC" w:rsidP="003122CC">
      <w:pPr>
        <w:rPr>
          <w:rFonts w:ascii="Arial" w:eastAsia="Arial" w:hAnsi="Arial" w:cs="Arial"/>
          <w:sz w:val="24"/>
          <w:szCs w:val="24"/>
        </w:rPr>
      </w:pPr>
      <w:r>
        <w:rPr>
          <w:rFonts w:ascii="Arial" w:eastAsia="Arial" w:hAnsi="Arial" w:cs="Arial"/>
          <w:sz w:val="24"/>
          <w:szCs w:val="24"/>
        </w:rPr>
        <w:t xml:space="preserve">Keeping a copy of your assessments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Pr>
          <w:rFonts w:ascii="Arial" w:eastAsia="Arial" w:hAnsi="Arial" w:cs="Arial"/>
          <w:sz w:val="24"/>
          <w:szCs w:val="24"/>
        </w:rPr>
        <w:t>p.24</w:t>
      </w:r>
    </w:p>
    <w:p w14:paraId="01E82D61" w14:textId="4BB3C648" w:rsidR="003122CC" w:rsidRDefault="003122CC" w:rsidP="003122CC">
      <w:pPr>
        <w:rPr>
          <w:rFonts w:ascii="Arial" w:eastAsia="Arial" w:hAnsi="Arial" w:cs="Arial"/>
          <w:sz w:val="24"/>
          <w:szCs w:val="24"/>
        </w:rPr>
      </w:pPr>
      <w:r>
        <w:rPr>
          <w:rFonts w:ascii="Arial" w:eastAsia="Arial" w:hAnsi="Arial" w:cs="Arial"/>
          <w:sz w:val="24"/>
          <w:szCs w:val="24"/>
        </w:rPr>
        <w:t>Regulatory arrangements</w:t>
      </w:r>
      <w:r w:rsidR="00123E25">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t>p.24</w:t>
      </w:r>
    </w:p>
    <w:p w14:paraId="44D1731C" w14:textId="5DA29932" w:rsidR="00974D42" w:rsidRDefault="00974D42" w:rsidP="003122CC">
      <w:pPr>
        <w:rPr>
          <w:rFonts w:ascii="Arial" w:eastAsia="Arial" w:hAnsi="Arial" w:cs="Arial"/>
          <w:sz w:val="24"/>
          <w:szCs w:val="24"/>
        </w:rPr>
      </w:pPr>
      <w:r>
        <w:rPr>
          <w:rFonts w:ascii="Arial" w:eastAsia="Arial" w:hAnsi="Arial" w:cs="Arial"/>
          <w:sz w:val="24"/>
          <w:szCs w:val="24"/>
        </w:rPr>
        <w:t>Personal Academic Tutoring</w:t>
      </w:r>
      <w:r w:rsidR="00123E25">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t>p.24</w:t>
      </w:r>
    </w:p>
    <w:p w14:paraId="21BD26C8" w14:textId="4A2F74A8" w:rsidR="00974D42" w:rsidRDefault="00974D42" w:rsidP="003122CC">
      <w:pPr>
        <w:rPr>
          <w:rFonts w:ascii="Arial" w:eastAsia="Arial" w:hAnsi="Arial" w:cs="Arial"/>
          <w:sz w:val="24"/>
          <w:szCs w:val="24"/>
        </w:rPr>
      </w:pPr>
      <w:r>
        <w:rPr>
          <w:rFonts w:ascii="Arial" w:eastAsia="Arial" w:hAnsi="Arial" w:cs="Arial"/>
          <w:sz w:val="24"/>
          <w:szCs w:val="24"/>
        </w:rPr>
        <w:t>Student Voice</w:t>
      </w:r>
      <w:r w:rsidR="00123E25">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t>p.25</w:t>
      </w:r>
    </w:p>
    <w:p w14:paraId="5C82ADFA" w14:textId="1145DD65" w:rsidR="00974D42" w:rsidRDefault="00974D42" w:rsidP="003122CC">
      <w:pPr>
        <w:rPr>
          <w:rFonts w:ascii="Arial" w:eastAsia="Arial" w:hAnsi="Arial" w:cs="Arial"/>
          <w:sz w:val="24"/>
          <w:szCs w:val="24"/>
        </w:rPr>
      </w:pPr>
      <w:r>
        <w:rPr>
          <w:rFonts w:ascii="Arial" w:eastAsia="Arial" w:hAnsi="Arial" w:cs="Arial"/>
          <w:sz w:val="24"/>
          <w:szCs w:val="24"/>
        </w:rPr>
        <w:t>IT Support</w:t>
      </w:r>
      <w:r w:rsidR="00123E25">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t>p.25</w:t>
      </w:r>
    </w:p>
    <w:p w14:paraId="7D028B2D" w14:textId="3DF077BE" w:rsidR="00974D42" w:rsidRDefault="00974D42" w:rsidP="003122CC">
      <w:pPr>
        <w:rPr>
          <w:rFonts w:ascii="Arial" w:eastAsia="Arial" w:hAnsi="Arial" w:cs="Arial"/>
          <w:sz w:val="24"/>
          <w:szCs w:val="24"/>
        </w:rPr>
      </w:pPr>
      <w:r>
        <w:rPr>
          <w:rFonts w:ascii="Arial" w:eastAsia="Arial" w:hAnsi="Arial" w:cs="Arial"/>
          <w:sz w:val="24"/>
          <w:szCs w:val="24"/>
        </w:rPr>
        <w:t>Employability Careers &amp; Enterprise</w:t>
      </w:r>
      <w:r w:rsidR="00123E25">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t>p.26</w:t>
      </w:r>
    </w:p>
    <w:p w14:paraId="7B708B9C" w14:textId="4227C610" w:rsidR="00974D42" w:rsidRDefault="00974D42" w:rsidP="003122CC">
      <w:pPr>
        <w:rPr>
          <w:rFonts w:ascii="Arial" w:eastAsia="Arial" w:hAnsi="Arial" w:cs="Arial"/>
          <w:sz w:val="24"/>
          <w:szCs w:val="24"/>
        </w:rPr>
      </w:pPr>
      <w:r>
        <w:rPr>
          <w:rFonts w:ascii="Arial" w:eastAsia="Arial" w:hAnsi="Arial" w:cs="Arial"/>
          <w:sz w:val="24"/>
          <w:szCs w:val="24"/>
        </w:rPr>
        <w:t>External Examiner</w:t>
      </w:r>
      <w:r w:rsidR="00123E25">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t>p.26</w:t>
      </w:r>
    </w:p>
    <w:p w14:paraId="6727F8F5" w14:textId="382CCB46" w:rsidR="00974D42" w:rsidRDefault="00974D42" w:rsidP="003122CC">
      <w:pPr>
        <w:rPr>
          <w:rFonts w:ascii="Arial" w:eastAsia="Arial" w:hAnsi="Arial" w:cs="Arial"/>
          <w:sz w:val="24"/>
          <w:szCs w:val="24"/>
        </w:rPr>
      </w:pPr>
      <w:r>
        <w:rPr>
          <w:rFonts w:ascii="Arial" w:eastAsia="Arial" w:hAnsi="Arial" w:cs="Arial"/>
          <w:sz w:val="24"/>
          <w:szCs w:val="24"/>
        </w:rPr>
        <w:t>Special Events</w:t>
      </w:r>
      <w:r w:rsidR="00123E25">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t>p.27</w:t>
      </w:r>
    </w:p>
    <w:p w14:paraId="5DF8E1FD" w14:textId="20B25C0E" w:rsidR="00974D42" w:rsidRDefault="00974D42" w:rsidP="003122CC">
      <w:pPr>
        <w:rPr>
          <w:rFonts w:ascii="Arial" w:eastAsia="Arial" w:hAnsi="Arial" w:cs="Arial"/>
          <w:sz w:val="24"/>
          <w:szCs w:val="24"/>
        </w:rPr>
      </w:pPr>
      <w:r>
        <w:rPr>
          <w:rFonts w:ascii="Arial" w:eastAsia="Arial" w:hAnsi="Arial" w:cs="Arial"/>
          <w:sz w:val="24"/>
          <w:szCs w:val="24"/>
        </w:rPr>
        <w:t>Appeals &amp; Complaints</w:t>
      </w:r>
      <w:r w:rsidR="00123E25">
        <w:rPr>
          <w:rFonts w:ascii="Arial" w:eastAsia="Arial" w:hAnsi="Arial" w:cs="Arial"/>
          <w:sz w:val="24"/>
          <w:szCs w:val="24"/>
        </w:rPr>
        <w:t xml:space="preserve"> </w:t>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r>
      <w:r w:rsidR="00123E25">
        <w:rPr>
          <w:rFonts w:ascii="Arial" w:eastAsia="Arial" w:hAnsi="Arial" w:cs="Arial"/>
          <w:sz w:val="24"/>
          <w:szCs w:val="24"/>
        </w:rPr>
        <w:tab/>
        <w:t>p.28</w:t>
      </w:r>
    </w:p>
    <w:p w14:paraId="304A3E35" w14:textId="77777777" w:rsidR="003122CC" w:rsidRDefault="003122CC" w:rsidP="003122CC">
      <w:pPr>
        <w:rPr>
          <w:rFonts w:ascii="Arial" w:eastAsia="Arial" w:hAnsi="Arial" w:cs="Arial"/>
          <w:sz w:val="24"/>
          <w:szCs w:val="24"/>
        </w:rPr>
      </w:pPr>
    </w:p>
    <w:p w14:paraId="00B029C5" w14:textId="77777777" w:rsidR="00584909" w:rsidRDefault="00584909">
      <w:pPr>
        <w:rPr>
          <w:rFonts w:ascii="Arial" w:eastAsia="Arial" w:hAnsi="Arial" w:cs="Arial"/>
          <w:sz w:val="24"/>
          <w:szCs w:val="24"/>
        </w:rPr>
      </w:pPr>
    </w:p>
    <w:p w14:paraId="620D3DD2" w14:textId="190BDB97" w:rsidR="00DF7C7A" w:rsidRDefault="003872BC">
      <w:pPr>
        <w:rPr>
          <w:rFonts w:ascii="Arial" w:eastAsia="Arial" w:hAnsi="Arial" w:cs="Arial"/>
          <w:b/>
          <w:caps/>
          <w:color w:val="7B766F"/>
          <w:sz w:val="48"/>
          <w:szCs w:val="48"/>
        </w:rPr>
      </w:pP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sidR="00DF7C7A">
        <w:rPr>
          <w:rFonts w:ascii="Arial" w:eastAsia="Arial" w:hAnsi="Arial" w:cs="Arial"/>
          <w:sz w:val="48"/>
          <w:szCs w:val="48"/>
        </w:rPr>
        <w:br w:type="page"/>
      </w:r>
    </w:p>
    <w:p w14:paraId="7EEB68C9" w14:textId="58A8E2AF" w:rsidR="00F21C8B" w:rsidRPr="0096707E" w:rsidRDefault="00F21C8B" w:rsidP="33131098">
      <w:pPr>
        <w:pStyle w:val="Heading1"/>
        <w:rPr>
          <w:rFonts w:ascii="Arial" w:eastAsia="Arial" w:hAnsi="Arial" w:cs="Arial"/>
          <w:sz w:val="48"/>
          <w:szCs w:val="48"/>
        </w:rPr>
      </w:pPr>
      <w:r w:rsidRPr="33131098">
        <w:rPr>
          <w:rFonts w:ascii="Arial" w:eastAsia="Arial" w:hAnsi="Arial" w:cs="Arial"/>
          <w:sz w:val="48"/>
          <w:szCs w:val="48"/>
        </w:rPr>
        <w:lastRenderedPageBreak/>
        <w:t xml:space="preserve">Welcome from the </w:t>
      </w:r>
      <w:r w:rsidR="003C3AA5" w:rsidRPr="33131098">
        <w:rPr>
          <w:rFonts w:ascii="Arial" w:eastAsia="Arial" w:hAnsi="Arial" w:cs="Arial"/>
          <w:sz w:val="48"/>
          <w:szCs w:val="48"/>
        </w:rPr>
        <w:t>C</w:t>
      </w:r>
      <w:r w:rsidR="00637D45" w:rsidRPr="33131098">
        <w:rPr>
          <w:rFonts w:ascii="Arial" w:eastAsia="Arial" w:hAnsi="Arial" w:cs="Arial"/>
          <w:sz w:val="48"/>
          <w:szCs w:val="48"/>
        </w:rPr>
        <w:t>ourse</w:t>
      </w:r>
      <w:r w:rsidR="003C3AA5" w:rsidRPr="33131098">
        <w:rPr>
          <w:rFonts w:ascii="Arial" w:eastAsia="Arial" w:hAnsi="Arial" w:cs="Arial"/>
          <w:sz w:val="48"/>
          <w:szCs w:val="48"/>
        </w:rPr>
        <w:t xml:space="preserve"> </w:t>
      </w:r>
      <w:r w:rsidRPr="33131098">
        <w:rPr>
          <w:rFonts w:ascii="Arial" w:eastAsia="Arial" w:hAnsi="Arial" w:cs="Arial"/>
          <w:sz w:val="48"/>
          <w:szCs w:val="48"/>
        </w:rPr>
        <w:t>Director</w:t>
      </w:r>
      <w:bookmarkEnd w:id="0"/>
    </w:p>
    <w:p w14:paraId="2D840A7F" w14:textId="5080F6C3" w:rsidR="007C0321" w:rsidRDefault="007C0321" w:rsidP="33131098">
      <w:pPr>
        <w:rPr>
          <w:rFonts w:ascii="Arial" w:eastAsia="Arial" w:hAnsi="Arial" w:cs="Arial"/>
        </w:rPr>
      </w:pPr>
      <w:r w:rsidRPr="33131098">
        <w:rPr>
          <w:rFonts w:ascii="Arial" w:eastAsia="Arial" w:hAnsi="Arial" w:cs="Arial"/>
        </w:rPr>
        <w:t xml:space="preserve">Welcome to the Postgraduate Certificate in Academic Practice.  This </w:t>
      </w:r>
      <w:r w:rsidR="00103188" w:rsidRPr="33131098">
        <w:rPr>
          <w:rFonts w:ascii="Arial" w:eastAsia="Arial" w:hAnsi="Arial" w:cs="Arial"/>
        </w:rPr>
        <w:t xml:space="preserve">Level 7 </w:t>
      </w:r>
      <w:r w:rsidR="002926DD">
        <w:rPr>
          <w:rFonts w:ascii="Arial" w:eastAsia="Arial" w:hAnsi="Arial" w:cs="Arial"/>
        </w:rPr>
        <w:t xml:space="preserve">Advance HE </w:t>
      </w:r>
      <w:r w:rsidR="00103188" w:rsidRPr="33131098">
        <w:rPr>
          <w:rFonts w:ascii="Arial" w:eastAsia="Arial" w:hAnsi="Arial" w:cs="Arial"/>
        </w:rPr>
        <w:t xml:space="preserve">accredited </w:t>
      </w:r>
      <w:r w:rsidRPr="33131098">
        <w:rPr>
          <w:rFonts w:ascii="Arial" w:eastAsia="Arial" w:hAnsi="Arial" w:cs="Arial"/>
        </w:rPr>
        <w:t>taught course forms part of the University’s My Accredited Pathway: Higher Education (</w:t>
      </w:r>
      <w:proofErr w:type="gramStart"/>
      <w:r w:rsidRPr="33131098">
        <w:rPr>
          <w:rFonts w:ascii="Arial" w:eastAsia="Arial" w:hAnsi="Arial" w:cs="Arial"/>
        </w:rPr>
        <w:t>MAP:HE</w:t>
      </w:r>
      <w:proofErr w:type="gramEnd"/>
      <w:r w:rsidRPr="33131098">
        <w:rPr>
          <w:rFonts w:ascii="Arial" w:eastAsia="Arial" w:hAnsi="Arial" w:cs="Arial"/>
        </w:rPr>
        <w:t xml:space="preserve">) framework, which provides ways for all our staff who teach and support learning to achieve recognition in learning, teaching and assessment practices by Advance HE. </w:t>
      </w:r>
      <w:r w:rsidR="00103188" w:rsidRPr="33131098">
        <w:rPr>
          <w:rFonts w:ascii="Arial" w:eastAsia="Arial" w:hAnsi="Arial" w:cs="Arial"/>
        </w:rPr>
        <w:t>It is a recognised Level 7 teaching qualification.</w:t>
      </w:r>
      <w:r w:rsidR="00F67BDB">
        <w:rPr>
          <w:rFonts w:ascii="Arial" w:eastAsia="Arial" w:hAnsi="Arial" w:cs="Arial"/>
        </w:rPr>
        <w:t xml:space="preserve"> As such</w:t>
      </w:r>
      <w:r w:rsidR="001353C5">
        <w:rPr>
          <w:rFonts w:ascii="Arial" w:eastAsia="Arial" w:hAnsi="Arial" w:cs="Arial"/>
        </w:rPr>
        <w:t>,</w:t>
      </w:r>
      <w:r w:rsidR="00F67BDB">
        <w:rPr>
          <w:rFonts w:ascii="Arial" w:eastAsia="Arial" w:hAnsi="Arial" w:cs="Arial"/>
        </w:rPr>
        <w:t xml:space="preserve"> you will be a registered student </w:t>
      </w:r>
      <w:r w:rsidR="00487DA6">
        <w:rPr>
          <w:rFonts w:ascii="Arial" w:eastAsia="Arial" w:hAnsi="Arial" w:cs="Arial"/>
        </w:rPr>
        <w:t xml:space="preserve">on a taught course and have access to the same support any other student in the university is entitled to. </w:t>
      </w:r>
    </w:p>
    <w:p w14:paraId="3D936DF3" w14:textId="77777777" w:rsidR="007C0321" w:rsidRDefault="007C0321" w:rsidP="33131098">
      <w:pPr>
        <w:rPr>
          <w:rFonts w:ascii="Arial" w:eastAsia="Arial" w:hAnsi="Arial" w:cs="Arial"/>
        </w:rPr>
      </w:pPr>
    </w:p>
    <w:p w14:paraId="5BEDC583" w14:textId="43A1907E" w:rsidR="007C0321" w:rsidRDefault="007C0321" w:rsidP="33131098">
      <w:pPr>
        <w:rPr>
          <w:rFonts w:ascii="Arial" w:eastAsia="Arial" w:hAnsi="Arial" w:cs="Arial"/>
        </w:rPr>
      </w:pPr>
      <w:r w:rsidRPr="33131098">
        <w:rPr>
          <w:rFonts w:ascii="Arial" w:eastAsia="Arial" w:hAnsi="Arial" w:cs="Arial"/>
        </w:rPr>
        <w:t>The Postgraduate Certificate in Academic Practice (PGCAP) has been designed specifically for new academic staff and professional service staff who have a role in teaching and supporting learning in Canterbury Christ Church University and our collaborative partners</w:t>
      </w:r>
      <w:r w:rsidR="001353C5">
        <w:rPr>
          <w:rFonts w:ascii="Arial" w:eastAsia="Arial" w:hAnsi="Arial" w:cs="Arial"/>
        </w:rPr>
        <w:t xml:space="preserve"> in higher education</w:t>
      </w:r>
      <w:r w:rsidRPr="33131098">
        <w:rPr>
          <w:rFonts w:ascii="Arial" w:eastAsia="Arial" w:hAnsi="Arial" w:cs="Arial"/>
        </w:rPr>
        <w:t xml:space="preserve">.  Successful completion of the course will give you a qualification in higher education academic practice. In addition, provision of appropriate evidence of attainment of specific outcomes will also give you Associate Fellowship of the </w:t>
      </w:r>
      <w:bookmarkStart w:id="1" w:name="_Hlk15290137"/>
      <w:r w:rsidRPr="33131098">
        <w:rPr>
          <w:rFonts w:ascii="Arial" w:eastAsia="Arial" w:hAnsi="Arial" w:cs="Arial"/>
        </w:rPr>
        <w:t>Advance</w:t>
      </w:r>
      <w:r w:rsidR="009E34A9">
        <w:rPr>
          <w:rFonts w:ascii="Arial" w:eastAsia="Arial" w:hAnsi="Arial" w:cs="Arial"/>
        </w:rPr>
        <w:t xml:space="preserve"> </w:t>
      </w:r>
      <w:r w:rsidRPr="33131098">
        <w:rPr>
          <w:rFonts w:ascii="Arial" w:eastAsia="Arial" w:hAnsi="Arial" w:cs="Arial"/>
        </w:rPr>
        <w:t>HE</w:t>
      </w:r>
      <w:bookmarkEnd w:id="1"/>
      <w:r w:rsidR="009E34A9">
        <w:rPr>
          <w:rFonts w:ascii="Arial" w:eastAsia="Arial" w:hAnsi="Arial" w:cs="Arial"/>
        </w:rPr>
        <w:t xml:space="preserve"> (once you have completed module 1 or the UCAP) and Fellowship of Advance HE </w:t>
      </w:r>
      <w:r w:rsidR="00607D7D">
        <w:rPr>
          <w:rFonts w:ascii="Arial" w:eastAsia="Arial" w:hAnsi="Arial" w:cs="Arial"/>
        </w:rPr>
        <w:t xml:space="preserve">once you have completed the PGCAP. </w:t>
      </w:r>
      <w:r w:rsidRPr="33131098">
        <w:rPr>
          <w:rFonts w:ascii="Arial" w:eastAsia="Arial" w:hAnsi="Arial" w:cs="Arial"/>
          <w:i/>
          <w:iCs/>
          <w:sz w:val="20"/>
          <w:szCs w:val="20"/>
          <w:lang w:eastAsia="en-GB"/>
        </w:rPr>
        <w:t xml:space="preserve">Please note that if you are a member of staff working in a partner institution, unless your institution is a subscriber of the HEA, you will have to pay </w:t>
      </w:r>
      <w:r w:rsidR="00765596" w:rsidRPr="33131098">
        <w:rPr>
          <w:rFonts w:ascii="Arial" w:eastAsia="Arial" w:hAnsi="Arial" w:cs="Arial"/>
          <w:i/>
          <w:iCs/>
          <w:sz w:val="20"/>
          <w:szCs w:val="20"/>
          <w:lang w:eastAsia="en-GB"/>
        </w:rPr>
        <w:t>Advance HE</w:t>
      </w:r>
      <w:r w:rsidRPr="33131098">
        <w:rPr>
          <w:rFonts w:ascii="Arial" w:eastAsia="Arial" w:hAnsi="Arial" w:cs="Arial"/>
          <w:i/>
          <w:iCs/>
          <w:sz w:val="20"/>
          <w:szCs w:val="20"/>
          <w:lang w:eastAsia="en-GB"/>
        </w:rPr>
        <w:t xml:space="preserve"> for recognition of the Fellowship</w:t>
      </w:r>
      <w:r w:rsidRPr="33131098">
        <w:rPr>
          <w:rFonts w:ascii="Arial" w:eastAsia="Arial" w:hAnsi="Arial" w:cs="Arial"/>
          <w:i/>
          <w:iCs/>
          <w:lang w:eastAsia="en-GB"/>
        </w:rPr>
        <w:t>.</w:t>
      </w:r>
    </w:p>
    <w:p w14:paraId="4BBF224F" w14:textId="77777777" w:rsidR="007C0321" w:rsidRDefault="007C0321" w:rsidP="33131098">
      <w:pPr>
        <w:rPr>
          <w:rFonts w:ascii="Arial" w:eastAsia="Arial" w:hAnsi="Arial" w:cs="Arial"/>
        </w:rPr>
      </w:pPr>
    </w:p>
    <w:p w14:paraId="7E9403DE" w14:textId="1FB096D9" w:rsidR="007C0321" w:rsidRDefault="007C0321" w:rsidP="33131098">
      <w:pPr>
        <w:rPr>
          <w:rFonts w:ascii="Arial" w:eastAsia="Arial" w:hAnsi="Arial" w:cs="Arial"/>
        </w:rPr>
      </w:pPr>
      <w:r w:rsidRPr="33131098">
        <w:rPr>
          <w:rFonts w:ascii="Arial" w:eastAsia="Arial" w:hAnsi="Arial" w:cs="Arial"/>
        </w:rPr>
        <w:t xml:space="preserve">Higher education has changed greatly over the past twenty years.  There has been a significant increase in research and scholarship in higher education which has informed our understanding of how best to facilitate learning, for example away from a traditional model of content ‘transmission’ </w:t>
      </w:r>
      <w:r w:rsidR="006364EA">
        <w:rPr>
          <w:rFonts w:ascii="Arial" w:eastAsia="Arial" w:hAnsi="Arial" w:cs="Arial"/>
        </w:rPr>
        <w:t xml:space="preserve">via traditional chalk and talk, </w:t>
      </w:r>
      <w:r w:rsidRPr="33131098">
        <w:rPr>
          <w:rFonts w:ascii="Arial" w:eastAsia="Arial" w:hAnsi="Arial" w:cs="Arial"/>
        </w:rPr>
        <w:t xml:space="preserve">to one which is student-centred and encourages active learning.  The digital revolution has also transformed the ways in which knowledge is managed, accessed and created as well as providing innovative learning environments and opportunities for collaboration.  The policy context of English higher education has changed the way universities are funded and managed, with students now entering university with potentially different expectations and demands than previously. </w:t>
      </w:r>
      <w:r w:rsidR="006364EA">
        <w:rPr>
          <w:rFonts w:ascii="Arial" w:eastAsia="Arial" w:hAnsi="Arial" w:cs="Arial"/>
        </w:rPr>
        <w:t>Post-COVID we are also seeing a change to our skill set, the way we teach and our students’ expectations.</w:t>
      </w:r>
    </w:p>
    <w:p w14:paraId="0F654D51" w14:textId="77777777" w:rsidR="007C0321" w:rsidRDefault="007C0321" w:rsidP="33131098">
      <w:pPr>
        <w:rPr>
          <w:rFonts w:ascii="Arial" w:eastAsia="Arial" w:hAnsi="Arial" w:cs="Arial"/>
        </w:rPr>
      </w:pPr>
      <w:r w:rsidRPr="33131098">
        <w:rPr>
          <w:rFonts w:ascii="Arial" w:eastAsia="Arial" w:hAnsi="Arial" w:cs="Arial"/>
        </w:rPr>
        <w:t xml:space="preserve"> </w:t>
      </w:r>
    </w:p>
    <w:p w14:paraId="3C53E508" w14:textId="77777777" w:rsidR="007C0321" w:rsidRDefault="007C0321" w:rsidP="33131098">
      <w:pPr>
        <w:rPr>
          <w:rFonts w:ascii="Arial" w:eastAsia="Arial" w:hAnsi="Arial" w:cs="Arial"/>
        </w:rPr>
      </w:pPr>
      <w:r w:rsidRPr="33131098">
        <w:rPr>
          <w:rFonts w:ascii="Arial" w:eastAsia="Arial" w:hAnsi="Arial" w:cs="Arial"/>
        </w:rPr>
        <w:t xml:space="preserve">As a new lecturer or professional service staff member you will gain the knowledge, skills and values to be able to manage and develop your students’ learning and progression within this new higher education context.  </w:t>
      </w:r>
    </w:p>
    <w:p w14:paraId="79863E1E" w14:textId="77777777" w:rsidR="007C0321" w:rsidRDefault="007C0321" w:rsidP="33131098">
      <w:pPr>
        <w:rPr>
          <w:rFonts w:ascii="Arial" w:eastAsia="Arial" w:hAnsi="Arial" w:cs="Arial"/>
        </w:rPr>
      </w:pPr>
    </w:p>
    <w:p w14:paraId="0733A21A" w14:textId="77777777" w:rsidR="00204AA6" w:rsidRDefault="00204AA6">
      <w:pPr>
        <w:rPr>
          <w:rFonts w:ascii="Humnst777 BT" w:hAnsi="Humnst777 BT"/>
          <w:b/>
          <w:caps/>
          <w:color w:val="7B766F"/>
          <w:sz w:val="50"/>
          <w:szCs w:val="28"/>
        </w:rPr>
      </w:pPr>
      <w:r>
        <w:br w:type="page"/>
      </w:r>
    </w:p>
    <w:p w14:paraId="4B53CCA4" w14:textId="765A747C" w:rsidR="00CD462C" w:rsidRPr="00645F77" w:rsidRDefault="00CD462C" w:rsidP="00CD462C">
      <w:pPr>
        <w:pStyle w:val="Heading1"/>
      </w:pPr>
      <w:bookmarkStart w:id="2" w:name="_Toc161507714"/>
      <w:r w:rsidRPr="00645F77">
        <w:lastRenderedPageBreak/>
        <w:t xml:space="preserve">Key Staff </w:t>
      </w:r>
      <w:r>
        <w:t>a</w:t>
      </w:r>
      <w:r w:rsidRPr="00645F77">
        <w:t>nd Contact Details</w:t>
      </w:r>
      <w:bookmarkEnd w:id="2"/>
    </w:p>
    <w:p w14:paraId="68DE7C01" w14:textId="77777777" w:rsidR="00CD462C" w:rsidRDefault="00CD462C" w:rsidP="00CD462C"/>
    <w:p w14:paraId="3A4816B1" w14:textId="35893183" w:rsidR="00CD462C" w:rsidRDefault="00CD462C" w:rsidP="00CD462C">
      <w:r>
        <w:t>Chloe Courtenay (S</w:t>
      </w:r>
      <w:r w:rsidR="00E62FDD">
        <w:t>enior Fellow</w:t>
      </w:r>
      <w:r>
        <w:t>)</w:t>
      </w:r>
    </w:p>
    <w:p w14:paraId="7A9B6674" w14:textId="77777777" w:rsidR="00CD462C" w:rsidRDefault="00CD462C" w:rsidP="00CD462C">
      <w:r>
        <w:t>Course Director (UCAP/PGCAP)</w:t>
      </w:r>
    </w:p>
    <w:p w14:paraId="36B66E65" w14:textId="22FEAE2A" w:rsidR="00CD462C" w:rsidRDefault="00CD462C" w:rsidP="00CD462C">
      <w:r>
        <w:t xml:space="preserve">Module Leader: Enhancing </w:t>
      </w:r>
      <w:r w:rsidR="00C852F3">
        <w:t xml:space="preserve">Learning &amp; </w:t>
      </w:r>
      <w:r>
        <w:t>Teaching (E</w:t>
      </w:r>
      <w:r w:rsidR="00C852F3">
        <w:t>LT</w:t>
      </w:r>
      <w:r>
        <w:t>)</w:t>
      </w:r>
    </w:p>
    <w:p w14:paraId="0FB5F515" w14:textId="77777777" w:rsidR="00CD462C" w:rsidRDefault="00000000" w:rsidP="00CD462C">
      <w:hyperlink r:id="rId27" w:history="1">
        <w:r w:rsidR="00CD462C">
          <w:rPr>
            <w:rStyle w:val="Hyperlink"/>
          </w:rPr>
          <w:t>chloe.courtenay@canterbury.ac.uk</w:t>
        </w:r>
      </w:hyperlink>
      <w:r w:rsidR="00CD462C">
        <w:t xml:space="preserve"> </w:t>
      </w:r>
    </w:p>
    <w:p w14:paraId="5287D8AE" w14:textId="77777777" w:rsidR="00CD462C" w:rsidRDefault="00CD462C" w:rsidP="00CD462C"/>
    <w:p w14:paraId="409071F0" w14:textId="77777777" w:rsidR="00CD462C" w:rsidRDefault="00CD462C" w:rsidP="00CD462C">
      <w:r>
        <w:rPr>
          <w:noProof/>
        </w:rPr>
        <w:drawing>
          <wp:inline distT="0" distB="0" distL="0" distR="0" wp14:anchorId="1849F18C" wp14:editId="67C44AD8">
            <wp:extent cx="1057099" cy="1082675"/>
            <wp:effectExtent l="0" t="0" r="0" b="3175"/>
            <wp:docPr id="24" name="Picture 24" descr="A person smiling at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A person smiling at the camera&#10;&#10;Description automatically generated"/>
                    <pic:cNvPicPr>
                      <a:picLocks noChangeAspect="1"/>
                    </pic:cNvPicPr>
                  </pic:nvPicPr>
                  <pic:blipFill>
                    <a:blip r:embed="rId28"/>
                    <a:stretch>
                      <a:fillRect/>
                    </a:stretch>
                  </pic:blipFill>
                  <pic:spPr>
                    <a:xfrm>
                      <a:off x="0" y="0"/>
                      <a:ext cx="1067955" cy="1093793"/>
                    </a:xfrm>
                    <a:prstGeom prst="rect">
                      <a:avLst/>
                    </a:prstGeom>
                  </pic:spPr>
                </pic:pic>
              </a:graphicData>
            </a:graphic>
          </wp:inline>
        </w:drawing>
      </w:r>
    </w:p>
    <w:p w14:paraId="006FDF28" w14:textId="77777777" w:rsidR="00CD462C" w:rsidRDefault="00CD462C" w:rsidP="00CD462C"/>
    <w:p w14:paraId="5ED0A246" w14:textId="51174593" w:rsidR="00CD462C" w:rsidRDefault="00CD462C" w:rsidP="00CD462C">
      <w:r>
        <w:t>Claire Loffman (S</w:t>
      </w:r>
      <w:r w:rsidR="00E62FDD">
        <w:t>enior Fellow</w:t>
      </w:r>
      <w:r>
        <w:t>)</w:t>
      </w:r>
    </w:p>
    <w:p w14:paraId="04EE3FBC" w14:textId="77777777" w:rsidR="00CD462C" w:rsidRDefault="00CD462C" w:rsidP="00CD462C">
      <w:r>
        <w:t>Module Leader: Introduction to Facilitating Learning in HE (IFL)</w:t>
      </w:r>
    </w:p>
    <w:p w14:paraId="430FC83E" w14:textId="77777777" w:rsidR="00CD462C" w:rsidRDefault="00000000" w:rsidP="00CD462C">
      <w:pPr>
        <w:rPr>
          <w:rStyle w:val="Hyperlink"/>
        </w:rPr>
      </w:pPr>
      <w:hyperlink r:id="rId29" w:history="1">
        <w:r w:rsidR="00CD462C">
          <w:rPr>
            <w:rStyle w:val="Hyperlink"/>
          </w:rPr>
          <w:t>claire.loffman@canterbury.ac.uk</w:t>
        </w:r>
      </w:hyperlink>
    </w:p>
    <w:p w14:paraId="4F81CE29" w14:textId="77777777" w:rsidR="00CD462C" w:rsidRDefault="00CD462C" w:rsidP="00CD462C"/>
    <w:p w14:paraId="41CEDA5A" w14:textId="77777777" w:rsidR="00CD462C" w:rsidRDefault="00CD462C" w:rsidP="00CD462C">
      <w:r>
        <w:rPr>
          <w:noProof/>
        </w:rPr>
        <w:drawing>
          <wp:inline distT="0" distB="0" distL="0" distR="0" wp14:anchorId="70782924" wp14:editId="4CCF40C4">
            <wp:extent cx="971550" cy="1003667"/>
            <wp:effectExtent l="0" t="0" r="0" b="6350"/>
            <wp:docPr id="14" name="Picture 14" descr="A person smiling at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A person smiling at camera&#10;&#10;Description automatically generated"/>
                    <pic:cNvPicPr>
                      <a:picLocks noChangeAspect="1"/>
                    </pic:cNvPicPr>
                  </pic:nvPicPr>
                  <pic:blipFill>
                    <a:blip r:embed="rId30"/>
                    <a:stretch>
                      <a:fillRect/>
                    </a:stretch>
                  </pic:blipFill>
                  <pic:spPr>
                    <a:xfrm>
                      <a:off x="0" y="0"/>
                      <a:ext cx="979272" cy="1011644"/>
                    </a:xfrm>
                    <a:prstGeom prst="rect">
                      <a:avLst/>
                    </a:prstGeom>
                  </pic:spPr>
                </pic:pic>
              </a:graphicData>
            </a:graphic>
          </wp:inline>
        </w:drawing>
      </w:r>
    </w:p>
    <w:p w14:paraId="379B9845" w14:textId="77777777" w:rsidR="00CD462C" w:rsidRDefault="00CD462C" w:rsidP="00CD462C"/>
    <w:p w14:paraId="672D6648" w14:textId="75234718" w:rsidR="00CD462C" w:rsidRDefault="00CD462C" w:rsidP="00CD462C">
      <w:r>
        <w:t>Emma Scanlan (F</w:t>
      </w:r>
      <w:r w:rsidR="00E62FDD">
        <w:t>ellow</w:t>
      </w:r>
      <w:r>
        <w:t>)</w:t>
      </w:r>
    </w:p>
    <w:p w14:paraId="53B9C27B" w14:textId="015D6DA1" w:rsidR="00CD462C" w:rsidRDefault="00CD462C" w:rsidP="00CD462C">
      <w:r>
        <w:t xml:space="preserve">Module Leader: </w:t>
      </w:r>
      <w:r w:rsidR="00C852F3">
        <w:t>Act</w:t>
      </w:r>
      <w:r w:rsidR="00B8644F">
        <w:t>ion Research Intervention</w:t>
      </w:r>
      <w:r>
        <w:t xml:space="preserve"> (</w:t>
      </w:r>
      <w:r w:rsidR="00B8644F">
        <w:t>ARI</w:t>
      </w:r>
      <w:r>
        <w:t>)</w:t>
      </w:r>
    </w:p>
    <w:p w14:paraId="1866B8DC" w14:textId="77777777" w:rsidR="00CD462C" w:rsidRDefault="00000000" w:rsidP="00CD462C">
      <w:hyperlink r:id="rId31" w:history="1">
        <w:r w:rsidR="00CD462C" w:rsidRPr="00E6094F">
          <w:rPr>
            <w:rStyle w:val="Hyperlink"/>
          </w:rPr>
          <w:t>emma.scanlan@canterbury.ac.uk</w:t>
        </w:r>
      </w:hyperlink>
      <w:r w:rsidR="00CD462C">
        <w:t xml:space="preserve"> </w:t>
      </w:r>
    </w:p>
    <w:p w14:paraId="37CE9109" w14:textId="77777777" w:rsidR="00CD462C" w:rsidRDefault="00CD462C" w:rsidP="00CD462C">
      <w:r>
        <w:rPr>
          <w:noProof/>
        </w:rPr>
        <mc:AlternateContent>
          <mc:Choice Requires="wps">
            <w:drawing>
              <wp:anchor distT="0" distB="0" distL="114300" distR="114300" simplePos="0" relativeHeight="251658252" behindDoc="0" locked="0" layoutInCell="1" allowOverlap="1" wp14:anchorId="45F46E41" wp14:editId="4D367F4A">
                <wp:simplePos x="0" y="0"/>
                <wp:positionH relativeFrom="column">
                  <wp:posOffset>3175</wp:posOffset>
                </wp:positionH>
                <wp:positionV relativeFrom="paragraph">
                  <wp:posOffset>61595</wp:posOffset>
                </wp:positionV>
                <wp:extent cx="1008000" cy="1008000"/>
                <wp:effectExtent l="0" t="0" r="20955" b="20955"/>
                <wp:wrapNone/>
                <wp:docPr id="26" name="Oval 26"/>
                <wp:cNvGraphicFramePr/>
                <a:graphic xmlns:a="http://schemas.openxmlformats.org/drawingml/2006/main">
                  <a:graphicData uri="http://schemas.microsoft.com/office/word/2010/wordprocessingShape">
                    <wps:wsp>
                      <wps:cNvSpPr/>
                      <wps:spPr>
                        <a:xfrm>
                          <a:off x="0" y="0"/>
                          <a:ext cx="1008000" cy="1008000"/>
                        </a:xfrm>
                        <a:prstGeom prst="ellipse">
                          <a:avLst/>
                        </a:prstGeom>
                        <a:blipFill dpi="0" rotWithShape="1">
                          <a:blip r:embed="rId32">
                            <a:extLst>
                              <a:ext uri="{28A0092B-C50C-407E-A947-70E740481C1C}">
                                <a14:useLocalDpi xmlns:a14="http://schemas.microsoft.com/office/drawing/2010/main" val="0"/>
                              </a:ext>
                            </a:extLst>
                          </a:blip>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http://schemas.openxmlformats.org/drawingml/2006/main" xmlns:adec="http://schemas.microsoft.com/office/drawing/2017/decorative" xmlns:pic="http://schemas.openxmlformats.org/drawingml/2006/picture" xmlns:a14="http://schemas.microsoft.com/office/drawing/2010/main">
            <w:pict w14:anchorId="75AD0D4E">
              <v:oval id="Oval 26" style="position:absolute;margin-left:.25pt;margin-top:4.85pt;width:79.35pt;height:79.3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strokecolor="#1f4d78 [1604]" strokeweight="1pt" w14:anchorId="0E586840"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">
                <v:fill type="frame" o:title="" recolor="t" rotate="t" r:id="rId33"/>
                <v:stroke joinstyle="miter"/>
              </v:oval>
            </w:pict>
          </mc:Fallback>
        </mc:AlternateContent>
      </w:r>
    </w:p>
    <w:p w14:paraId="0A9EDA31" w14:textId="77777777" w:rsidR="00CD462C" w:rsidRDefault="00CD462C" w:rsidP="00CD462C">
      <w:r>
        <w:rPr>
          <w:noProof/>
        </w:rPr>
        <mc:AlternateContent>
          <mc:Choice Requires="wps">
            <w:drawing>
              <wp:inline distT="0" distB="0" distL="0" distR="0" wp14:anchorId="3EBE2541" wp14:editId="1FA8139E">
                <wp:extent cx="304800" cy="304800"/>
                <wp:effectExtent l="0" t="0" r="0" b="0"/>
                <wp:docPr id="15" name="AutoShape 1" descr="Emma Scanla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dgm="http://schemas.openxmlformats.org/drawingml/2006/diagram" xmlns:a="http://schemas.openxmlformats.org/drawingml/2006/main" xmlns:adec="http://schemas.microsoft.com/office/drawing/2017/decorative" xmlns:pic="http://schemas.openxmlformats.org/drawingml/2006/picture" xmlns:a14="http://schemas.microsoft.com/office/drawing/2010/main">
            <w:pict w14:anchorId="6A6D638D">
              <v:rect id="AutoShape 1" style="width:24pt;height:24pt;visibility:visible;mso-wrap-style:square;mso-left-percent:-10001;mso-top-percent:-10001;mso-position-horizontal:absolute;mso-position-horizontal-relative:char;mso-position-vertical:absolute;mso-position-vertical-relative:line;mso-left-percent:-10001;mso-top-percent:-10001;v-text-anchor:top" alt="Emma Scanlan" o:spid="_x0000_s1026" filled="f" stroked="f" w14:anchorId="0D9E93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o:lock v:ext="edit" aspectratio="t"/>
                <w10:anchorlock/>
              </v:rect>
            </w:pict>
          </mc:Fallback>
        </mc:AlternateContent>
      </w:r>
      <w:r w:rsidRPr="00E71442">
        <w:rPr>
          <w:noProof/>
        </w:rPr>
        <w:t xml:space="preserve"> </w:t>
      </w:r>
    </w:p>
    <w:p w14:paraId="0B254E10" w14:textId="77777777" w:rsidR="00CD462C" w:rsidRDefault="00CD462C" w:rsidP="00CD462C"/>
    <w:p w14:paraId="3130817F" w14:textId="77777777" w:rsidR="00CD462C" w:rsidRDefault="00CD462C" w:rsidP="00CD462C">
      <w:pPr>
        <w:rPr>
          <w:rFonts w:ascii="Humnst777 Lt BT" w:hAnsi="Humnst777 Lt BT"/>
        </w:rPr>
      </w:pPr>
    </w:p>
    <w:p w14:paraId="2CE4BC21" w14:textId="77777777" w:rsidR="00CD462C" w:rsidRDefault="00CD462C" w:rsidP="00CD462C">
      <w:pPr>
        <w:rPr>
          <w:rFonts w:ascii="Humnst777 Lt BT" w:hAnsi="Humnst777 Lt BT"/>
        </w:rPr>
      </w:pPr>
    </w:p>
    <w:p w14:paraId="5E121368" w14:textId="77777777" w:rsidR="00CD462C" w:rsidRDefault="00CD462C" w:rsidP="00CD462C">
      <w:pPr>
        <w:rPr>
          <w:rFonts w:ascii="Humnst777 Lt BT" w:hAnsi="Humnst777 Lt BT"/>
        </w:rPr>
      </w:pPr>
      <w:r>
        <w:rPr>
          <w:rFonts w:ascii="Humnst777 Lt BT" w:hAnsi="Humnst777 Lt BT"/>
        </w:rPr>
        <w:t>Jack Charter</w:t>
      </w:r>
      <w:r w:rsidRPr="000D1C16">
        <w:rPr>
          <w:noProof/>
        </w:rPr>
        <w:t xml:space="preserve"> </w:t>
      </w:r>
      <w:r>
        <w:rPr>
          <w:noProof/>
        </w:rPr>
        <mc:AlternateContent>
          <mc:Choice Requires="wps">
            <w:drawing>
              <wp:inline distT="0" distB="0" distL="0" distR="0" wp14:anchorId="0E05688C" wp14:editId="008875AA">
                <wp:extent cx="304800" cy="304800"/>
                <wp:effectExtent l="0" t="0" r="0" b="0"/>
                <wp:docPr id="23" name="AutoShape 2" descr="Emma Scanla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dgm="http://schemas.openxmlformats.org/drawingml/2006/diagram" xmlns:a="http://schemas.openxmlformats.org/drawingml/2006/main" xmlns:adec="http://schemas.microsoft.com/office/drawing/2017/decorative" xmlns:pic="http://schemas.openxmlformats.org/drawingml/2006/picture" xmlns:a14="http://schemas.microsoft.com/office/drawing/2010/main">
            <w:pict w14:anchorId="465106A1">
              <v:rect id="AutoShape 2" style="width:24pt;height:24pt;visibility:visible;mso-wrap-style:square;mso-left-percent:-10001;mso-top-percent:-10001;mso-position-horizontal:absolute;mso-position-horizontal-relative:char;mso-position-vertical:absolute;mso-position-vertical-relative:line;mso-left-percent:-10001;mso-top-percent:-10001;v-text-anchor:top" alt="Emma Scanlan" o:spid="_x0000_s1026" filled="f" stroked="f" w14:anchorId="5FDE58C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o:lock v:ext="edit" aspectratio="t"/>
                <w10:anchorlock/>
              </v:rect>
            </w:pict>
          </mc:Fallback>
        </mc:AlternateContent>
      </w:r>
    </w:p>
    <w:p w14:paraId="767F5951" w14:textId="77777777" w:rsidR="00CD462C" w:rsidRDefault="00CD462C" w:rsidP="00CD462C">
      <w:pPr>
        <w:rPr>
          <w:rFonts w:ascii="Humnst777 Lt BT" w:hAnsi="Humnst777 Lt BT"/>
        </w:rPr>
      </w:pPr>
      <w:r>
        <w:rPr>
          <w:rFonts w:ascii="Humnst777 Lt BT" w:hAnsi="Humnst777 Lt BT"/>
        </w:rPr>
        <w:t>Course Administrator: PGCAP/UCAP</w:t>
      </w:r>
    </w:p>
    <w:p w14:paraId="0E925EC8" w14:textId="77777777" w:rsidR="00CD462C" w:rsidRDefault="00000000" w:rsidP="00CD462C">
      <w:pPr>
        <w:rPr>
          <w:rStyle w:val="Hyperlink"/>
        </w:rPr>
      </w:pPr>
      <w:hyperlink r:id="rId34" w:history="1">
        <w:r w:rsidR="00CD462C">
          <w:rPr>
            <w:rStyle w:val="Hyperlink"/>
          </w:rPr>
          <w:t>ucap_pgcap@canterbury.ac.uk</w:t>
        </w:r>
      </w:hyperlink>
    </w:p>
    <w:p w14:paraId="204AD6EE" w14:textId="77777777" w:rsidR="00CD462C" w:rsidRDefault="00CD462C" w:rsidP="00CD462C"/>
    <w:p w14:paraId="72242BBE" w14:textId="77777777" w:rsidR="00CD462C" w:rsidRDefault="00CD462C" w:rsidP="00CD462C">
      <w:pPr>
        <w:rPr>
          <w:highlight w:val="cyan"/>
        </w:rPr>
      </w:pPr>
      <w:r>
        <w:rPr>
          <w:noProof/>
        </w:rPr>
        <w:drawing>
          <wp:inline distT="0" distB="0" distL="0" distR="0" wp14:anchorId="0E16B415" wp14:editId="18073B63">
            <wp:extent cx="885204" cy="904875"/>
            <wp:effectExtent l="0" t="0" r="0" b="0"/>
            <wp:docPr id="21" name="Picture 21" descr="A person wearing glasses smil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A person wearing glasses smiling&#10;&#10;Description automatically generated"/>
                    <pic:cNvPicPr>
                      <a:picLocks noChangeAspect="1"/>
                    </pic:cNvPicPr>
                  </pic:nvPicPr>
                  <pic:blipFill>
                    <a:blip r:embed="rId35"/>
                    <a:stretch>
                      <a:fillRect/>
                    </a:stretch>
                  </pic:blipFill>
                  <pic:spPr>
                    <a:xfrm>
                      <a:off x="0" y="0"/>
                      <a:ext cx="886324" cy="906020"/>
                    </a:xfrm>
                    <a:prstGeom prst="rect">
                      <a:avLst/>
                    </a:prstGeom>
                  </pic:spPr>
                </pic:pic>
              </a:graphicData>
            </a:graphic>
          </wp:inline>
        </w:drawing>
      </w:r>
    </w:p>
    <w:p w14:paraId="70AF1C92" w14:textId="77777777" w:rsidR="00CD462C" w:rsidRDefault="00CD462C" w:rsidP="00CD462C">
      <w:pPr>
        <w:rPr>
          <w:highlight w:val="cyan"/>
        </w:rPr>
      </w:pPr>
    </w:p>
    <w:p w14:paraId="08E7F352" w14:textId="77777777" w:rsidR="00CD462C" w:rsidRDefault="00CD462C" w:rsidP="00CD462C">
      <w:pPr>
        <w:pStyle w:val="NoSpacing"/>
        <w:numPr>
          <w:ilvl w:val="0"/>
          <w:numId w:val="0"/>
        </w:numPr>
      </w:pPr>
      <w:r>
        <w:t xml:space="preserve">Faculty Digital Academic Developer: </w:t>
      </w:r>
      <w:hyperlink r:id="rId36" w:history="1">
        <w:r w:rsidRPr="00C32F26">
          <w:rPr>
            <w:rStyle w:val="Hyperlink"/>
          </w:rPr>
          <w:t>sam.macfarlane@canterbury.ac.uk</w:t>
        </w:r>
      </w:hyperlink>
      <w:r>
        <w:rPr>
          <w:rStyle w:val="Hyperlink"/>
        </w:rPr>
        <w:t xml:space="preserve"> </w:t>
      </w:r>
      <w:r>
        <w:t xml:space="preserve"> </w:t>
      </w:r>
    </w:p>
    <w:p w14:paraId="456E4204" w14:textId="77777777" w:rsidR="00CD462C" w:rsidRDefault="00CD462C" w:rsidP="00CD462C">
      <w:pPr>
        <w:pStyle w:val="NoSpacing"/>
        <w:numPr>
          <w:ilvl w:val="0"/>
          <w:numId w:val="0"/>
        </w:numPr>
      </w:pPr>
      <w:r>
        <w:t xml:space="preserve">Faculty Learning &amp; Research Librarian: </w:t>
      </w:r>
      <w:hyperlink r:id="rId37" w:history="1">
        <w:r w:rsidRPr="00403033">
          <w:rPr>
            <w:rStyle w:val="Hyperlink"/>
          </w:rPr>
          <w:t>catherine.sherwood@canterbury.ac.uk</w:t>
        </w:r>
      </w:hyperlink>
      <w:r>
        <w:t xml:space="preserve">   </w:t>
      </w:r>
    </w:p>
    <w:p w14:paraId="31E77A42" w14:textId="77777777" w:rsidR="00CD462C" w:rsidRPr="00A235CB" w:rsidRDefault="00CD462C" w:rsidP="00CD462C">
      <w:pPr>
        <w:pStyle w:val="ListBullet"/>
        <w:numPr>
          <w:ilvl w:val="0"/>
          <w:numId w:val="0"/>
        </w:numPr>
      </w:pPr>
      <w:r>
        <w:t xml:space="preserve">Faculty Student Learning developer: </w:t>
      </w:r>
      <w:hyperlink r:id="rId38" w:history="1">
        <w:r w:rsidRPr="00403033">
          <w:rPr>
            <w:rStyle w:val="Hyperlink"/>
          </w:rPr>
          <w:t>silvina.bishopp-martin@canterbury.ac.uk</w:t>
        </w:r>
      </w:hyperlink>
      <w:r>
        <w:t xml:space="preserve"> </w:t>
      </w:r>
    </w:p>
    <w:p w14:paraId="7DACC8C9" w14:textId="687DCCC0" w:rsidR="00132DEB" w:rsidRDefault="00132DEB" w:rsidP="00132DEB">
      <w:pPr>
        <w:rPr>
          <w:rFonts w:ascii="Arial" w:eastAsia="Arial" w:hAnsi="Arial" w:cs="Arial"/>
          <w:b/>
          <w:bCs/>
          <w:color w:val="767171" w:themeColor="background2" w:themeShade="80"/>
          <w:sz w:val="48"/>
          <w:szCs w:val="48"/>
        </w:rPr>
      </w:pPr>
      <w:r w:rsidRPr="00DF7421">
        <w:rPr>
          <w:rFonts w:ascii="Arial" w:eastAsia="Arial" w:hAnsi="Arial" w:cs="Arial"/>
          <w:b/>
          <w:bCs/>
          <w:color w:val="767171" w:themeColor="background2" w:themeShade="80"/>
          <w:sz w:val="48"/>
          <w:szCs w:val="48"/>
        </w:rPr>
        <w:lastRenderedPageBreak/>
        <w:t>COURSE STRUCTURE</w:t>
      </w:r>
    </w:p>
    <w:p w14:paraId="0D0DB1D7" w14:textId="77777777" w:rsidR="00293028" w:rsidRDefault="00293028" w:rsidP="00132DEB">
      <w:pPr>
        <w:rPr>
          <w:rFonts w:ascii="Arial" w:eastAsia="Arial" w:hAnsi="Arial" w:cs="Arial"/>
          <w:b/>
          <w:bCs/>
          <w:color w:val="767171" w:themeColor="background2" w:themeShade="80"/>
          <w:sz w:val="48"/>
          <w:szCs w:val="48"/>
        </w:rPr>
      </w:pPr>
    </w:p>
    <w:p w14:paraId="27F38C1A" w14:textId="77777777" w:rsidR="00293028" w:rsidRDefault="00F466B0" w:rsidP="009530C7">
      <w:pPr>
        <w:rPr>
          <w:rFonts w:ascii="Arial" w:eastAsia="Arial" w:hAnsi="Arial" w:cs="Arial"/>
          <w:b/>
          <w:bCs/>
          <w:color w:val="767171" w:themeColor="background2" w:themeShade="80"/>
          <w:sz w:val="48"/>
          <w:szCs w:val="48"/>
        </w:rPr>
      </w:pPr>
      <w:r>
        <w:rPr>
          <w:noProof/>
        </w:rPr>
        <w:drawing>
          <wp:anchor distT="0" distB="0" distL="114300" distR="114300" simplePos="0" relativeHeight="251659276" behindDoc="0" locked="0" layoutInCell="1" allowOverlap="1" wp14:anchorId="01E119F2" wp14:editId="667DB46B">
            <wp:simplePos x="0" y="0"/>
            <wp:positionH relativeFrom="column">
              <wp:posOffset>825500</wp:posOffset>
            </wp:positionH>
            <wp:positionV relativeFrom="paragraph">
              <wp:posOffset>1905</wp:posOffset>
            </wp:positionV>
            <wp:extent cx="4467225" cy="2063750"/>
            <wp:effectExtent l="38100" t="0" r="9525" b="0"/>
            <wp:wrapTopAndBottom/>
            <wp:docPr id="2016524937" name="Diagram 1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9" r:lo="rId40" r:qs="rId41" r:cs="rId42"/>
              </a:graphicData>
            </a:graphic>
          </wp:anchor>
        </w:drawing>
      </w:r>
    </w:p>
    <w:p w14:paraId="0DB03246" w14:textId="2F995235" w:rsidR="009530C7" w:rsidRPr="00F2026E" w:rsidRDefault="009530C7" w:rsidP="009530C7">
      <w:pPr>
        <w:rPr>
          <w:rFonts w:ascii="Arial" w:eastAsia="Arial" w:hAnsi="Arial" w:cs="Arial"/>
          <w:b/>
          <w:bCs/>
          <w:color w:val="767171" w:themeColor="background2" w:themeShade="80"/>
          <w:sz w:val="48"/>
          <w:szCs w:val="48"/>
        </w:rPr>
      </w:pPr>
      <w:r w:rsidRPr="33131098">
        <w:rPr>
          <w:rFonts w:ascii="Arial" w:eastAsia="Arial" w:hAnsi="Arial" w:cs="Arial"/>
          <w:lang w:eastAsia="en-GB"/>
        </w:rPr>
        <w:t xml:space="preserve">The Postgraduate Certificate in Academic Practice (PGCAP) is formed of three modules, worth 60 credits at Level 7. Once you are enrolled, you will undertake the </w:t>
      </w:r>
      <w:r w:rsidRPr="33131098">
        <w:rPr>
          <w:rFonts w:ascii="Arial" w:eastAsia="Arial" w:hAnsi="Arial" w:cs="Arial"/>
          <w:b/>
          <w:bCs/>
          <w:lang w:eastAsia="en-GB"/>
        </w:rPr>
        <w:t xml:space="preserve">Introduction to Facilitating Learning in HE </w:t>
      </w:r>
      <w:r w:rsidRPr="33131098">
        <w:rPr>
          <w:rFonts w:ascii="Arial" w:eastAsia="Arial" w:hAnsi="Arial" w:cs="Arial"/>
          <w:lang w:eastAsia="en-GB"/>
        </w:rPr>
        <w:t>module</w:t>
      </w:r>
      <w:r w:rsidRPr="33131098">
        <w:rPr>
          <w:rFonts w:ascii="Arial" w:eastAsia="Arial" w:hAnsi="Arial" w:cs="Arial"/>
          <w:b/>
          <w:bCs/>
          <w:lang w:eastAsia="en-GB"/>
        </w:rPr>
        <w:t xml:space="preserve"> </w:t>
      </w:r>
      <w:r w:rsidR="00A945FC">
        <w:rPr>
          <w:rFonts w:ascii="Arial" w:eastAsia="Arial" w:hAnsi="Arial" w:cs="Arial"/>
          <w:lang w:eastAsia="en-GB"/>
        </w:rPr>
        <w:t>which is</w:t>
      </w:r>
      <w:r w:rsidRPr="33131098">
        <w:rPr>
          <w:rFonts w:ascii="Arial" w:eastAsia="Arial" w:hAnsi="Arial" w:cs="Arial"/>
          <w:lang w:eastAsia="en-GB"/>
        </w:rPr>
        <w:t xml:space="preserve"> mapped against the D1 descriptor of the Professional Standards Framework (PSF)</w:t>
      </w:r>
      <w:r w:rsidR="008A7779">
        <w:rPr>
          <w:rFonts w:ascii="Arial" w:eastAsia="Arial" w:hAnsi="Arial" w:cs="Arial"/>
          <w:lang w:eastAsia="en-GB"/>
        </w:rPr>
        <w:t>.</w:t>
      </w:r>
      <w:r w:rsidRPr="33131098">
        <w:rPr>
          <w:rFonts w:ascii="Arial" w:eastAsia="Arial" w:hAnsi="Arial" w:cs="Arial"/>
          <w:lang w:eastAsia="en-GB"/>
        </w:rPr>
        <w:t xml:space="preserve"> If you complete </w:t>
      </w:r>
      <w:r w:rsidRPr="0B3254D6">
        <w:rPr>
          <w:rFonts w:ascii="Arial" w:eastAsia="Arial" w:hAnsi="Arial" w:cs="Arial"/>
          <w:lang w:eastAsia="en-GB"/>
        </w:rPr>
        <w:t>th</w:t>
      </w:r>
      <w:r w:rsidR="3E8630A8" w:rsidRPr="0B3254D6">
        <w:rPr>
          <w:rFonts w:ascii="Arial" w:eastAsia="Arial" w:hAnsi="Arial" w:cs="Arial"/>
          <w:lang w:eastAsia="en-GB"/>
        </w:rPr>
        <w:t>e IFL</w:t>
      </w:r>
      <w:r w:rsidRPr="33131098">
        <w:rPr>
          <w:rFonts w:ascii="Arial" w:eastAsia="Arial" w:hAnsi="Arial" w:cs="Arial"/>
          <w:lang w:eastAsia="en-GB"/>
        </w:rPr>
        <w:t xml:space="preserve"> module successfully you will be awarded the Associate Fellowship</w:t>
      </w:r>
      <w:r w:rsidR="53F7FE11" w:rsidRPr="07BF1E92">
        <w:rPr>
          <w:rFonts w:ascii="Arial" w:eastAsia="Arial" w:hAnsi="Arial" w:cs="Arial"/>
          <w:lang w:eastAsia="en-GB"/>
        </w:rPr>
        <w:t xml:space="preserve"> </w:t>
      </w:r>
      <w:r w:rsidR="53F7FE11" w:rsidRPr="77528A81">
        <w:rPr>
          <w:rFonts w:ascii="Arial" w:eastAsia="Arial" w:hAnsi="Arial" w:cs="Arial"/>
          <w:lang w:eastAsia="en-GB"/>
        </w:rPr>
        <w:t xml:space="preserve">whether </w:t>
      </w:r>
      <w:r w:rsidR="53F7FE11" w:rsidRPr="3F48B6FB">
        <w:rPr>
          <w:rFonts w:ascii="Arial" w:eastAsia="Arial" w:hAnsi="Arial" w:cs="Arial"/>
          <w:lang w:eastAsia="en-GB"/>
        </w:rPr>
        <w:t xml:space="preserve">you </w:t>
      </w:r>
      <w:r w:rsidR="53F7FE11" w:rsidRPr="3BF41C24">
        <w:rPr>
          <w:rFonts w:ascii="Arial" w:eastAsia="Arial" w:hAnsi="Arial" w:cs="Arial"/>
          <w:lang w:eastAsia="en-GB"/>
        </w:rPr>
        <w:t xml:space="preserve">are enrolled on </w:t>
      </w:r>
      <w:r w:rsidR="53F7FE11" w:rsidRPr="3E91AE4A">
        <w:rPr>
          <w:rFonts w:ascii="Arial" w:eastAsia="Arial" w:hAnsi="Arial" w:cs="Arial"/>
          <w:lang w:eastAsia="en-GB"/>
        </w:rPr>
        <w:t xml:space="preserve">the </w:t>
      </w:r>
      <w:r w:rsidR="53F7FE11" w:rsidRPr="7C2A006C">
        <w:rPr>
          <w:rFonts w:ascii="Arial" w:eastAsia="Arial" w:hAnsi="Arial" w:cs="Arial"/>
          <w:lang w:eastAsia="en-GB"/>
        </w:rPr>
        <w:t>standalone IFL</w:t>
      </w:r>
      <w:r w:rsidR="53F7FE11" w:rsidRPr="3E91AE4A">
        <w:rPr>
          <w:rFonts w:ascii="Arial" w:eastAsia="Arial" w:hAnsi="Arial" w:cs="Arial"/>
          <w:lang w:eastAsia="en-GB"/>
        </w:rPr>
        <w:t xml:space="preserve"> or the </w:t>
      </w:r>
      <w:r w:rsidR="53F7FE11" w:rsidRPr="3C1657A9">
        <w:rPr>
          <w:rFonts w:ascii="Arial" w:eastAsia="Arial" w:hAnsi="Arial" w:cs="Arial"/>
          <w:lang w:eastAsia="en-GB"/>
        </w:rPr>
        <w:t>full PGCAP</w:t>
      </w:r>
      <w:r w:rsidRPr="3C1657A9">
        <w:rPr>
          <w:rFonts w:ascii="Arial" w:eastAsia="Arial" w:hAnsi="Arial" w:cs="Arial"/>
          <w:lang w:eastAsia="en-GB"/>
        </w:rPr>
        <w:t>.</w:t>
      </w:r>
      <w:r w:rsidRPr="33131098">
        <w:rPr>
          <w:rFonts w:ascii="Arial" w:eastAsia="Arial" w:hAnsi="Arial" w:cs="Arial"/>
          <w:lang w:eastAsia="en-GB"/>
        </w:rPr>
        <w:t xml:space="preserve">  </w:t>
      </w:r>
      <w:bookmarkStart w:id="3" w:name="_Hlk15481434"/>
      <w:r w:rsidR="009F2C3A">
        <w:rPr>
          <w:rFonts w:ascii="Arial" w:eastAsia="Arial" w:hAnsi="Arial" w:cs="Arial"/>
          <w:lang w:eastAsia="en-GB"/>
        </w:rPr>
        <w:t xml:space="preserve">Successful completion of </w:t>
      </w:r>
      <w:r w:rsidR="009F2C3A" w:rsidRPr="00932E3C">
        <w:rPr>
          <w:rFonts w:ascii="Arial" w:eastAsia="Arial" w:hAnsi="Arial" w:cs="Arial"/>
          <w:b/>
          <w:bCs/>
          <w:lang w:eastAsia="en-GB"/>
        </w:rPr>
        <w:t>Enhancing Learning &amp; Teaching</w:t>
      </w:r>
      <w:r w:rsidR="009F2C3A">
        <w:rPr>
          <w:rFonts w:ascii="Arial" w:eastAsia="Arial" w:hAnsi="Arial" w:cs="Arial"/>
          <w:lang w:eastAsia="en-GB"/>
        </w:rPr>
        <w:t xml:space="preserve"> (Module 2) and </w:t>
      </w:r>
      <w:r w:rsidR="009F2C3A" w:rsidRPr="00932E3C">
        <w:rPr>
          <w:rFonts w:ascii="Arial" w:eastAsia="Arial" w:hAnsi="Arial" w:cs="Arial"/>
          <w:b/>
          <w:bCs/>
          <w:lang w:eastAsia="en-GB"/>
        </w:rPr>
        <w:t>Action Research Intervention</w:t>
      </w:r>
      <w:r w:rsidR="009F2C3A">
        <w:rPr>
          <w:rFonts w:ascii="Arial" w:eastAsia="Arial" w:hAnsi="Arial" w:cs="Arial"/>
          <w:lang w:eastAsia="en-GB"/>
        </w:rPr>
        <w:t xml:space="preserve"> (Module 3)</w:t>
      </w:r>
      <w:r w:rsidR="00932E3C">
        <w:rPr>
          <w:rFonts w:ascii="Arial" w:eastAsia="Arial" w:hAnsi="Arial" w:cs="Arial"/>
          <w:lang w:eastAsia="en-GB"/>
        </w:rPr>
        <w:t xml:space="preserve"> which are mapped to the</w:t>
      </w:r>
      <w:r w:rsidR="008A7779">
        <w:rPr>
          <w:rFonts w:ascii="Arial" w:eastAsia="Arial" w:hAnsi="Arial" w:cs="Arial"/>
          <w:lang w:eastAsia="en-GB"/>
        </w:rPr>
        <w:t xml:space="preserve"> </w:t>
      </w:r>
      <w:r w:rsidR="00932E3C">
        <w:rPr>
          <w:rFonts w:ascii="Arial" w:eastAsia="Arial" w:hAnsi="Arial" w:cs="Arial"/>
          <w:lang w:eastAsia="en-GB"/>
        </w:rPr>
        <w:t>D2 dimensions leads to the award of Fellowship of Advance HE.</w:t>
      </w:r>
    </w:p>
    <w:bookmarkEnd w:id="3"/>
    <w:p w14:paraId="13EDEE9F" w14:textId="77777777" w:rsidR="00144388" w:rsidRDefault="00144388" w:rsidP="004758A1">
      <w:pPr>
        <w:rPr>
          <w:rFonts w:ascii="Arial" w:eastAsia="Arial" w:hAnsi="Arial" w:cs="Arial"/>
        </w:rPr>
      </w:pPr>
    </w:p>
    <w:p w14:paraId="3B5FEEFA" w14:textId="77777777" w:rsidR="003D3AC4" w:rsidRPr="00ED2F24" w:rsidRDefault="003D3AC4" w:rsidP="003D3AC4">
      <w:pPr>
        <w:pStyle w:val="Heading1"/>
        <w:rPr>
          <w:rFonts w:ascii="Arial" w:eastAsia="Arial" w:hAnsi="Arial" w:cs="Arial"/>
          <w:sz w:val="48"/>
          <w:szCs w:val="48"/>
        </w:rPr>
      </w:pPr>
      <w:bookmarkStart w:id="4" w:name="_Toc161507715"/>
      <w:r w:rsidRPr="33131098">
        <w:rPr>
          <w:rFonts w:ascii="Arial" w:eastAsia="Arial" w:hAnsi="Arial" w:cs="Arial"/>
          <w:sz w:val="48"/>
          <w:szCs w:val="48"/>
        </w:rPr>
        <w:t>Key Dates and Timetabling</w:t>
      </w:r>
      <w:bookmarkEnd w:id="4"/>
    </w:p>
    <w:p w14:paraId="6A5FCE60" w14:textId="77777777" w:rsidR="003D3AC4" w:rsidRPr="00A40FF7" w:rsidRDefault="00000000" w:rsidP="003D3AC4">
      <w:pPr>
        <w:rPr>
          <w:rFonts w:ascii="Arial" w:eastAsia="Arial" w:hAnsi="Arial" w:cs="Arial"/>
          <w:color w:val="0563C1" w:themeColor="hyperlink"/>
          <w:highlight w:val="cyan"/>
          <w:u w:val="single"/>
        </w:rPr>
      </w:pPr>
      <w:hyperlink r:id="rId44" w:history="1">
        <w:r w:rsidR="003D3AC4" w:rsidRPr="00303249">
          <w:rPr>
            <w:rStyle w:val="Hyperlink"/>
            <w:rFonts w:ascii="Humnst777 Lt BT" w:hAnsi="Humnst777 Lt BT" w:cs="Calibri"/>
            <w:lang w:val="en"/>
          </w:rPr>
          <w:t>https://www.canterbury.ac.uk/our-students/ug-current/academic-services/timetable-and-dates/university-dates-2024-25</w:t>
        </w:r>
      </w:hyperlink>
      <w:r w:rsidR="003D3AC4" w:rsidRPr="33131098">
        <w:rPr>
          <w:rFonts w:ascii="Arial" w:eastAsia="Arial" w:hAnsi="Arial" w:cs="Arial"/>
          <w:lang w:val="en"/>
        </w:rPr>
        <w:t xml:space="preserve">   </w:t>
      </w:r>
    </w:p>
    <w:p w14:paraId="787D25BE" w14:textId="77777777" w:rsidR="003D3AC4" w:rsidRDefault="003D3AC4" w:rsidP="003D3AC4">
      <w:pPr>
        <w:rPr>
          <w:rFonts w:ascii="Arial" w:eastAsia="Arial" w:hAnsi="Arial" w:cs="Arial"/>
        </w:rPr>
      </w:pPr>
    </w:p>
    <w:p w14:paraId="741DE74D" w14:textId="6A8E3987" w:rsidR="003D3AC4" w:rsidRDefault="003D3AC4" w:rsidP="003D3AC4">
      <w:pPr>
        <w:rPr>
          <w:rFonts w:ascii="Arial" w:eastAsia="Arial" w:hAnsi="Arial" w:cs="Arial"/>
        </w:rPr>
      </w:pPr>
      <w:r w:rsidRPr="33131098">
        <w:rPr>
          <w:rFonts w:ascii="Arial" w:eastAsia="Arial" w:hAnsi="Arial" w:cs="Arial"/>
        </w:rPr>
        <w:t xml:space="preserve">Attendance at timetabled sessions (onsite or online) and engagement with your studies is a fundamental part of your learning experience. You </w:t>
      </w:r>
      <w:r w:rsidRPr="33131098">
        <w:rPr>
          <w:rFonts w:ascii="Arial" w:eastAsia="Arial" w:hAnsi="Arial" w:cs="Arial"/>
          <w:b/>
          <w:bCs/>
        </w:rPr>
        <w:t>must</w:t>
      </w:r>
      <w:r w:rsidRPr="33131098">
        <w:rPr>
          <w:rFonts w:ascii="Arial" w:eastAsia="Arial" w:hAnsi="Arial" w:cs="Arial"/>
        </w:rPr>
        <w:t xml:space="preserve"> make yourself available to undertake all activities relating to your course. The University will monitor your attendance of onsite and online sessions, and your engagement with Blackboard and Library Services (a </w:t>
      </w:r>
      <w:hyperlink r:id="rId45">
        <w:r w:rsidRPr="33131098">
          <w:rPr>
            <w:rStyle w:val="Hyperlink"/>
            <w:rFonts w:ascii="Arial" w:eastAsia="Arial" w:hAnsi="Arial" w:cs="Arial"/>
          </w:rPr>
          <w:t>Student Engagement Dashboard</w:t>
        </w:r>
      </w:hyperlink>
      <w:r w:rsidRPr="33131098">
        <w:rPr>
          <w:rFonts w:ascii="Arial" w:eastAsia="Arial" w:hAnsi="Arial" w:cs="Arial"/>
        </w:rPr>
        <w:t xml:space="preserve"> is used to monitor your engagement). </w:t>
      </w:r>
    </w:p>
    <w:p w14:paraId="3A3F69C9" w14:textId="77777777" w:rsidR="003D3AC4" w:rsidRDefault="003D3AC4" w:rsidP="003D3AC4">
      <w:pPr>
        <w:rPr>
          <w:rFonts w:ascii="Arial" w:eastAsia="Arial" w:hAnsi="Arial" w:cs="Arial"/>
        </w:rPr>
      </w:pPr>
    </w:p>
    <w:p w14:paraId="2DCA24C1" w14:textId="77777777" w:rsidR="003D3AC4" w:rsidRDefault="003D3AC4" w:rsidP="003D3AC4">
      <w:pPr>
        <w:rPr>
          <w:rFonts w:ascii="Arial" w:eastAsia="Arial" w:hAnsi="Arial" w:cs="Arial"/>
        </w:rPr>
      </w:pPr>
      <w:r w:rsidRPr="33131098">
        <w:rPr>
          <w:rFonts w:ascii="Arial" w:eastAsia="Arial" w:hAnsi="Arial" w:cs="Arial"/>
        </w:rPr>
        <w:t>If you cannot attend a session for any reason, you should let your tutors and Personal Academic Tutor know.</w:t>
      </w:r>
    </w:p>
    <w:p w14:paraId="3EF0C6B2" w14:textId="77777777" w:rsidR="003D3AC4" w:rsidRDefault="003D3AC4" w:rsidP="003D3AC4">
      <w:pPr>
        <w:rPr>
          <w:rFonts w:ascii="Arial" w:eastAsia="Arial" w:hAnsi="Arial" w:cs="Arial"/>
        </w:rPr>
      </w:pPr>
    </w:p>
    <w:p w14:paraId="3603788D" w14:textId="77777777" w:rsidR="003D3AC4" w:rsidRDefault="003D3AC4" w:rsidP="003D3AC4">
      <w:pPr>
        <w:rPr>
          <w:rFonts w:ascii="Arial" w:eastAsia="Arial" w:hAnsi="Arial" w:cs="Arial"/>
        </w:rPr>
      </w:pPr>
      <w:r w:rsidRPr="33131098">
        <w:rPr>
          <w:rFonts w:ascii="Arial" w:eastAsia="Arial" w:hAnsi="Arial" w:cs="Arial"/>
        </w:rPr>
        <w:t>You should also attend at least one Learning and Teaching Conference as these are an excellent way to find out about the latest developments in learning and teaching.</w:t>
      </w:r>
    </w:p>
    <w:p w14:paraId="164EEF8E" w14:textId="77777777" w:rsidR="005B4029" w:rsidRDefault="005B4029" w:rsidP="003D3AC4">
      <w:pPr>
        <w:rPr>
          <w:rFonts w:ascii="Arial" w:eastAsia="Arial" w:hAnsi="Arial" w:cs="Arial"/>
        </w:rPr>
      </w:pPr>
    </w:p>
    <w:p w14:paraId="383BD13C" w14:textId="77777777" w:rsidR="005B4029" w:rsidRPr="00E254E8" w:rsidRDefault="005B4029" w:rsidP="005B4029">
      <w:pPr>
        <w:rPr>
          <w:rFonts w:ascii="Arial" w:eastAsia="Arial" w:hAnsi="Arial" w:cs="Arial"/>
          <w:b/>
          <w:bCs/>
        </w:rPr>
      </w:pPr>
      <w:bookmarkStart w:id="5" w:name="_Toc71542275"/>
      <w:bookmarkStart w:id="6" w:name="_Toc100756589"/>
      <w:bookmarkStart w:id="7" w:name="_Toc103327609"/>
      <w:r w:rsidRPr="33131098">
        <w:rPr>
          <w:rFonts w:ascii="Arial" w:eastAsia="Arial" w:hAnsi="Arial" w:cs="Arial"/>
          <w:b/>
          <w:bCs/>
        </w:rPr>
        <w:t>Accessing your timetable</w:t>
      </w:r>
      <w:bookmarkEnd w:id="5"/>
      <w:bookmarkEnd w:id="6"/>
      <w:bookmarkEnd w:id="7"/>
      <w:r w:rsidRPr="33131098">
        <w:rPr>
          <w:rFonts w:ascii="Arial" w:eastAsia="Arial" w:hAnsi="Arial" w:cs="Arial"/>
          <w:b/>
          <w:bCs/>
        </w:rPr>
        <w:t xml:space="preserve"> </w:t>
      </w:r>
    </w:p>
    <w:p w14:paraId="69D6B02E" w14:textId="2DA38B03" w:rsidR="005B4029" w:rsidRPr="00E42905" w:rsidRDefault="005B4029" w:rsidP="005B4029">
      <w:pPr>
        <w:rPr>
          <w:rFonts w:ascii="Arial" w:eastAsia="Arial" w:hAnsi="Arial" w:cs="Arial"/>
        </w:rPr>
      </w:pPr>
      <w:r w:rsidRPr="33131098">
        <w:rPr>
          <w:rFonts w:ascii="Arial" w:eastAsia="Arial" w:hAnsi="Arial" w:cs="Arial"/>
        </w:rPr>
        <w:t xml:space="preserve">There are </w:t>
      </w:r>
      <w:proofErr w:type="gramStart"/>
      <w:r w:rsidRPr="33131098">
        <w:rPr>
          <w:rFonts w:ascii="Arial" w:eastAsia="Arial" w:hAnsi="Arial" w:cs="Arial"/>
        </w:rPr>
        <w:t>a number of</w:t>
      </w:r>
      <w:proofErr w:type="gramEnd"/>
      <w:r w:rsidRPr="33131098">
        <w:rPr>
          <w:rFonts w:ascii="Arial" w:eastAsia="Arial" w:hAnsi="Arial" w:cs="Arial"/>
        </w:rPr>
        <w:t xml:space="preserve"> ways to keep track of where and when your </w:t>
      </w:r>
      <w:r w:rsidR="00F466B0">
        <w:rPr>
          <w:rFonts w:ascii="Arial" w:eastAsia="Arial" w:hAnsi="Arial" w:cs="Arial"/>
        </w:rPr>
        <w:t>sessions</w:t>
      </w:r>
      <w:r w:rsidRPr="33131098">
        <w:rPr>
          <w:rFonts w:ascii="Arial" w:eastAsia="Arial" w:hAnsi="Arial" w:cs="Arial"/>
        </w:rPr>
        <w:t xml:space="preserve"> and other course-related activities are due to take place.</w:t>
      </w:r>
    </w:p>
    <w:p w14:paraId="216B9B91" w14:textId="77777777" w:rsidR="005B4029" w:rsidRPr="00E157CC" w:rsidRDefault="005B4029" w:rsidP="003D3AC4">
      <w:pPr>
        <w:rPr>
          <w:rFonts w:ascii="Arial" w:eastAsia="Arial" w:hAnsi="Arial" w:cs="Arial"/>
        </w:rPr>
      </w:pPr>
    </w:p>
    <w:p w14:paraId="3E34838D" w14:textId="77777777" w:rsidR="003D3AC4" w:rsidRDefault="003D3AC4" w:rsidP="003D3AC4">
      <w:pPr>
        <w:rPr>
          <w:rFonts w:ascii="Arial" w:eastAsia="Arial" w:hAnsi="Arial" w:cs="Arial"/>
        </w:rPr>
      </w:pPr>
    </w:p>
    <w:p w14:paraId="4A275BB4" w14:textId="77777777" w:rsidR="005B4029" w:rsidRDefault="005B4029" w:rsidP="003D3AC4">
      <w:pPr>
        <w:rPr>
          <w:rFonts w:ascii="Arial" w:eastAsia="Arial" w:hAnsi="Arial" w:cs="Arial"/>
        </w:rPr>
      </w:pPr>
    </w:p>
    <w:p w14:paraId="0E22C10A" w14:textId="77777777" w:rsidR="005B4029" w:rsidRPr="007F7F2E" w:rsidRDefault="005B4029" w:rsidP="003D3AC4">
      <w:pPr>
        <w:rPr>
          <w:rFonts w:ascii="Arial" w:eastAsia="Arial" w:hAnsi="Arial" w:cs="Arial"/>
        </w:rPr>
      </w:pPr>
    </w:p>
    <w:p w14:paraId="7FA79940" w14:textId="77777777" w:rsidR="003D3AC4" w:rsidRDefault="003D3AC4" w:rsidP="003D3AC4">
      <w:pPr>
        <w:pStyle w:val="Heading3"/>
        <w:rPr>
          <w:rFonts w:ascii="Arial" w:eastAsia="Arial" w:hAnsi="Arial" w:cs="Arial"/>
        </w:rPr>
      </w:pPr>
      <w:bookmarkStart w:id="8" w:name="_Toc82171263"/>
      <w:bookmarkStart w:id="9" w:name="_Toc115447971"/>
      <w:bookmarkStart w:id="10" w:name="_Toc161505196"/>
      <w:bookmarkStart w:id="11" w:name="_Toc161507716"/>
      <w:r w:rsidRPr="33131098">
        <w:rPr>
          <w:rFonts w:ascii="Arial" w:eastAsia="Arial" w:hAnsi="Arial" w:cs="Arial"/>
        </w:rPr>
        <w:lastRenderedPageBreak/>
        <w:t>Course and Module Timetable</w:t>
      </w:r>
      <w:bookmarkEnd w:id="8"/>
      <w:bookmarkEnd w:id="9"/>
      <w:bookmarkEnd w:id="10"/>
      <w:bookmarkEnd w:id="11"/>
    </w:p>
    <w:tbl>
      <w:tblPr>
        <w:tblW w:w="9062" w:type="dxa"/>
        <w:tblLayout w:type="fixed"/>
        <w:tblLook w:val="04A0" w:firstRow="1" w:lastRow="0" w:firstColumn="1" w:lastColumn="0" w:noHBand="0" w:noVBand="1"/>
      </w:tblPr>
      <w:tblGrid>
        <w:gridCol w:w="9062"/>
      </w:tblGrid>
      <w:tr w:rsidR="003D3AC4" w14:paraId="6B93C116" w14:textId="77777777" w:rsidTr="316DEE7E">
        <w:trPr>
          <w:trHeight w:val="398"/>
        </w:trPr>
        <w:tc>
          <w:tcPr>
            <w:tcW w:w="9062" w:type="dxa"/>
            <w:tcBorders>
              <w:top w:val="single" w:sz="8" w:space="0" w:color="auto"/>
              <w:left w:val="single" w:sz="8" w:space="0" w:color="auto"/>
              <w:bottom w:val="single" w:sz="8" w:space="0" w:color="auto"/>
              <w:right w:val="single" w:sz="8" w:space="0" w:color="000000" w:themeColor="text1"/>
            </w:tcBorders>
            <w:shd w:val="clear" w:color="auto" w:fill="FFFFFF" w:themeFill="background1"/>
            <w:vAlign w:val="center"/>
          </w:tcPr>
          <w:p w14:paraId="5BAF3511" w14:textId="0A0A8BA0" w:rsidR="003D3AC4" w:rsidRPr="00B34DBF" w:rsidRDefault="003D3AC4" w:rsidP="00821D37">
            <w:pPr>
              <w:rPr>
                <w:rFonts w:ascii="Arial" w:eastAsia="Arial" w:hAnsi="Arial" w:cs="Arial"/>
                <w:b/>
                <w:bCs/>
                <w:color w:val="000000" w:themeColor="text1"/>
              </w:rPr>
            </w:pPr>
            <w:r w:rsidRPr="33131098">
              <w:rPr>
                <w:rFonts w:ascii="Arial" w:eastAsia="Arial" w:hAnsi="Arial" w:cs="Arial"/>
                <w:b/>
                <w:bCs/>
                <w:color w:val="000000" w:themeColor="text1"/>
              </w:rPr>
              <w:t>Module 1: Introduction to Facilitating Learning in HE</w:t>
            </w:r>
            <w:r w:rsidR="00C91D3C">
              <w:rPr>
                <w:rFonts w:ascii="Arial" w:eastAsia="Arial" w:hAnsi="Arial" w:cs="Arial"/>
                <w:b/>
                <w:bCs/>
                <w:color w:val="000000" w:themeColor="text1"/>
              </w:rPr>
              <w:t xml:space="preserve"> (IFL)</w:t>
            </w:r>
          </w:p>
        </w:tc>
      </w:tr>
      <w:tr w:rsidR="003D3AC4" w14:paraId="66C4951D" w14:textId="77777777" w:rsidTr="316DEE7E">
        <w:trPr>
          <w:trHeight w:val="300"/>
        </w:trPr>
        <w:tc>
          <w:tcPr>
            <w:tcW w:w="9062" w:type="dxa"/>
            <w:tcBorders>
              <w:top w:val="single" w:sz="8" w:space="0" w:color="auto"/>
              <w:left w:val="single" w:sz="8" w:space="0" w:color="auto"/>
              <w:bottom w:val="single" w:sz="8" w:space="0" w:color="auto"/>
              <w:right w:val="single" w:sz="8" w:space="0" w:color="000000" w:themeColor="text1"/>
            </w:tcBorders>
            <w:shd w:val="clear" w:color="auto" w:fill="FCE4D6"/>
            <w:vAlign w:val="center"/>
          </w:tcPr>
          <w:p w14:paraId="1E63691F" w14:textId="0CE57FAC" w:rsidR="003D3AC4" w:rsidRDefault="003D3AC4" w:rsidP="00821D37">
            <w:pPr>
              <w:rPr>
                <w:rFonts w:ascii="Arial" w:eastAsia="Arial" w:hAnsi="Arial" w:cs="Arial"/>
                <w:color w:val="000000" w:themeColor="text1"/>
              </w:rPr>
            </w:pPr>
            <w:r w:rsidRPr="316DEE7E">
              <w:rPr>
                <w:rFonts w:ascii="Arial" w:eastAsia="Arial" w:hAnsi="Arial" w:cs="Arial"/>
              </w:rPr>
              <w:t xml:space="preserve">IFL Day 1: Monday </w:t>
            </w:r>
            <w:r w:rsidR="1079190B" w:rsidRPr="316DEE7E">
              <w:rPr>
                <w:rFonts w:ascii="Arial" w:eastAsia="Arial" w:hAnsi="Arial" w:cs="Arial"/>
              </w:rPr>
              <w:t>30 Septemb</w:t>
            </w:r>
            <w:r w:rsidRPr="316DEE7E">
              <w:rPr>
                <w:rFonts w:ascii="Arial" w:eastAsia="Arial" w:hAnsi="Arial" w:cs="Arial"/>
              </w:rPr>
              <w:t xml:space="preserve">er 2024, 9 - 1, </w:t>
            </w:r>
            <w:r w:rsidRPr="316DEE7E">
              <w:rPr>
                <w:rFonts w:ascii="Arial" w:eastAsia="Arial" w:hAnsi="Arial" w:cs="Arial"/>
                <w:b/>
                <w:bCs/>
              </w:rPr>
              <w:t>ON CAMPUS</w:t>
            </w:r>
            <w:r w:rsidRPr="316DEE7E">
              <w:rPr>
                <w:rFonts w:ascii="Arial" w:eastAsia="Arial" w:hAnsi="Arial" w:cs="Arial"/>
              </w:rPr>
              <w:t xml:space="preserve">, room: </w:t>
            </w:r>
            <w:r w:rsidR="00D20EB7">
              <w:rPr>
                <w:rFonts w:ascii="Arial" w:eastAsia="Arial" w:hAnsi="Arial" w:cs="Arial"/>
              </w:rPr>
              <w:t>Rg31</w:t>
            </w:r>
            <w:r w:rsidRPr="316DEE7E">
              <w:rPr>
                <w:rFonts w:ascii="Arial" w:eastAsia="Arial" w:hAnsi="Arial" w:cs="Arial"/>
              </w:rPr>
              <w:t xml:space="preserve"> (</w:t>
            </w:r>
            <w:r w:rsidR="00D20EB7">
              <w:rPr>
                <w:rFonts w:ascii="Arial" w:eastAsia="Arial" w:hAnsi="Arial" w:cs="Arial"/>
              </w:rPr>
              <w:t>Ramsey)</w:t>
            </w:r>
          </w:p>
        </w:tc>
      </w:tr>
      <w:tr w:rsidR="003D3AC4" w14:paraId="7DC3DD27" w14:textId="77777777" w:rsidTr="316DEE7E">
        <w:trPr>
          <w:trHeight w:val="300"/>
        </w:trPr>
        <w:tc>
          <w:tcPr>
            <w:tcW w:w="9062" w:type="dxa"/>
            <w:tcBorders>
              <w:top w:val="single" w:sz="8" w:space="0" w:color="auto"/>
              <w:left w:val="single" w:sz="8" w:space="0" w:color="auto"/>
              <w:bottom w:val="single" w:sz="8" w:space="0" w:color="auto"/>
              <w:right w:val="single" w:sz="8" w:space="0" w:color="000000" w:themeColor="text1"/>
            </w:tcBorders>
            <w:shd w:val="clear" w:color="auto" w:fill="FCE4D6"/>
            <w:vAlign w:val="center"/>
          </w:tcPr>
          <w:p w14:paraId="1E9964FC" w14:textId="4913B732" w:rsidR="003D3AC4" w:rsidRDefault="003D3AC4" w:rsidP="00821D37">
            <w:pPr>
              <w:spacing w:line="252" w:lineRule="auto"/>
              <w:rPr>
                <w:rFonts w:ascii="Arial" w:eastAsia="Arial" w:hAnsi="Arial" w:cs="Arial"/>
              </w:rPr>
            </w:pPr>
            <w:r w:rsidRPr="316DEE7E">
              <w:rPr>
                <w:rFonts w:ascii="Arial" w:eastAsia="Arial" w:hAnsi="Arial" w:cs="Arial"/>
              </w:rPr>
              <w:t xml:space="preserve">IFL Day 2: Tuesday </w:t>
            </w:r>
            <w:r w:rsidR="46175CE1" w:rsidRPr="316DEE7E">
              <w:rPr>
                <w:rFonts w:ascii="Arial" w:eastAsia="Arial" w:hAnsi="Arial" w:cs="Arial"/>
              </w:rPr>
              <w:t>8</w:t>
            </w:r>
            <w:r w:rsidRPr="316DEE7E">
              <w:rPr>
                <w:rFonts w:ascii="Arial" w:eastAsia="Arial" w:hAnsi="Arial" w:cs="Arial"/>
              </w:rPr>
              <w:t xml:space="preserve"> October 2024, 9 - 1, </w:t>
            </w:r>
            <w:r w:rsidRPr="316DEE7E">
              <w:rPr>
                <w:rFonts w:ascii="Arial" w:eastAsia="Arial" w:hAnsi="Arial" w:cs="Arial"/>
                <w:b/>
                <w:bCs/>
              </w:rPr>
              <w:t>ON CAMPUS</w:t>
            </w:r>
            <w:r w:rsidRPr="316DEE7E">
              <w:rPr>
                <w:rFonts w:ascii="Arial" w:eastAsia="Arial" w:hAnsi="Arial" w:cs="Arial"/>
              </w:rPr>
              <w:t xml:space="preserve">, room: </w:t>
            </w:r>
            <w:r w:rsidR="00D20EB7">
              <w:rPr>
                <w:rFonts w:ascii="Arial" w:eastAsia="Arial" w:hAnsi="Arial" w:cs="Arial"/>
              </w:rPr>
              <w:t>Nf06-07</w:t>
            </w:r>
            <w:r w:rsidRPr="316DEE7E">
              <w:rPr>
                <w:rFonts w:ascii="Arial" w:eastAsia="Arial" w:hAnsi="Arial" w:cs="Arial"/>
              </w:rPr>
              <w:t xml:space="preserve"> (</w:t>
            </w:r>
            <w:r w:rsidR="00D20EB7">
              <w:rPr>
                <w:rFonts w:ascii="Arial" w:eastAsia="Arial" w:hAnsi="Arial" w:cs="Arial"/>
              </w:rPr>
              <w:t>Newton</w:t>
            </w:r>
            <w:r w:rsidRPr="316DEE7E">
              <w:rPr>
                <w:rFonts w:ascii="Arial" w:eastAsia="Arial" w:hAnsi="Arial" w:cs="Arial"/>
              </w:rPr>
              <w:t>)</w:t>
            </w:r>
          </w:p>
        </w:tc>
      </w:tr>
      <w:tr w:rsidR="003D3AC4" w14:paraId="777C7C1F" w14:textId="77777777" w:rsidTr="316DEE7E">
        <w:trPr>
          <w:trHeight w:val="300"/>
        </w:trPr>
        <w:tc>
          <w:tcPr>
            <w:tcW w:w="9062" w:type="dxa"/>
            <w:tcBorders>
              <w:top w:val="single" w:sz="8" w:space="0" w:color="auto"/>
              <w:left w:val="single" w:sz="8" w:space="0" w:color="auto"/>
              <w:bottom w:val="single" w:sz="8" w:space="0" w:color="auto"/>
              <w:right w:val="single" w:sz="8" w:space="0" w:color="000000" w:themeColor="text1"/>
            </w:tcBorders>
            <w:shd w:val="clear" w:color="auto" w:fill="FCE4D6"/>
            <w:vAlign w:val="center"/>
          </w:tcPr>
          <w:p w14:paraId="5E08178E" w14:textId="64155015" w:rsidR="003D3AC4" w:rsidRDefault="003D3AC4" w:rsidP="00821D37">
            <w:pPr>
              <w:rPr>
                <w:rFonts w:ascii="Arial" w:eastAsia="Arial" w:hAnsi="Arial" w:cs="Arial"/>
                <w:color w:val="000000" w:themeColor="text1"/>
              </w:rPr>
            </w:pPr>
            <w:r w:rsidRPr="316DEE7E">
              <w:rPr>
                <w:rFonts w:ascii="Arial" w:eastAsia="Arial" w:hAnsi="Arial" w:cs="Arial"/>
              </w:rPr>
              <w:t>IFL Day 3: Wednesday 2</w:t>
            </w:r>
            <w:r w:rsidR="2171B840" w:rsidRPr="316DEE7E">
              <w:rPr>
                <w:rFonts w:ascii="Arial" w:eastAsia="Arial" w:hAnsi="Arial" w:cs="Arial"/>
              </w:rPr>
              <w:t>3</w:t>
            </w:r>
            <w:r w:rsidRPr="316DEE7E">
              <w:rPr>
                <w:rFonts w:ascii="Arial" w:eastAsia="Arial" w:hAnsi="Arial" w:cs="Arial"/>
              </w:rPr>
              <w:t xml:space="preserve"> October 2024, 12 - 4,</w:t>
            </w:r>
            <w:r w:rsidRPr="316DEE7E">
              <w:rPr>
                <w:rFonts w:ascii="Arial" w:eastAsia="Arial" w:hAnsi="Arial" w:cs="Arial"/>
                <w:b/>
                <w:bCs/>
              </w:rPr>
              <w:t xml:space="preserve"> ONLINE</w:t>
            </w:r>
            <w:r w:rsidRPr="316DEE7E">
              <w:rPr>
                <w:rFonts w:ascii="Arial" w:eastAsia="Arial" w:hAnsi="Arial" w:cs="Arial"/>
              </w:rPr>
              <w:t xml:space="preserve"> via Blackboard Collaborate (on the IFL Blackboard)</w:t>
            </w:r>
          </w:p>
        </w:tc>
      </w:tr>
      <w:tr w:rsidR="003D3AC4" w14:paraId="4BA8100B" w14:textId="77777777" w:rsidTr="316DEE7E">
        <w:trPr>
          <w:trHeight w:val="300"/>
        </w:trPr>
        <w:tc>
          <w:tcPr>
            <w:tcW w:w="9062" w:type="dxa"/>
            <w:tcBorders>
              <w:top w:val="single" w:sz="8" w:space="0" w:color="auto"/>
              <w:left w:val="single" w:sz="8" w:space="0" w:color="auto"/>
              <w:bottom w:val="single" w:sz="8" w:space="0" w:color="auto"/>
              <w:right w:val="single" w:sz="8" w:space="0" w:color="000000" w:themeColor="text1"/>
            </w:tcBorders>
            <w:shd w:val="clear" w:color="auto" w:fill="FCE4D6"/>
            <w:vAlign w:val="center"/>
          </w:tcPr>
          <w:p w14:paraId="7DB2B3C9" w14:textId="59668BE9" w:rsidR="003D3AC4" w:rsidRDefault="003D3AC4" w:rsidP="00821D37">
            <w:pPr>
              <w:rPr>
                <w:rFonts w:ascii="Arial" w:eastAsia="Arial" w:hAnsi="Arial" w:cs="Arial"/>
                <w:color w:val="000000" w:themeColor="text1"/>
              </w:rPr>
            </w:pPr>
            <w:r w:rsidRPr="316DEE7E">
              <w:rPr>
                <w:rFonts w:ascii="Arial" w:eastAsia="Arial" w:hAnsi="Arial" w:cs="Arial"/>
              </w:rPr>
              <w:t xml:space="preserve">IFL Day 4: Mon </w:t>
            </w:r>
            <w:r w:rsidR="5DEAF720" w:rsidRPr="316DEE7E">
              <w:rPr>
                <w:rFonts w:ascii="Arial" w:eastAsia="Arial" w:hAnsi="Arial" w:cs="Arial"/>
              </w:rPr>
              <w:t>4</w:t>
            </w:r>
            <w:r w:rsidRPr="316DEE7E">
              <w:rPr>
                <w:rFonts w:ascii="Arial" w:eastAsia="Arial" w:hAnsi="Arial" w:cs="Arial"/>
              </w:rPr>
              <w:t xml:space="preserve">th, Tue </w:t>
            </w:r>
            <w:r w:rsidR="0EAEADDC" w:rsidRPr="316DEE7E">
              <w:rPr>
                <w:rFonts w:ascii="Arial" w:eastAsia="Arial" w:hAnsi="Arial" w:cs="Arial"/>
              </w:rPr>
              <w:t>5</w:t>
            </w:r>
            <w:r w:rsidRPr="316DEE7E">
              <w:rPr>
                <w:rFonts w:ascii="Arial" w:eastAsia="Arial" w:hAnsi="Arial" w:cs="Arial"/>
              </w:rPr>
              <w:t xml:space="preserve">th, </w:t>
            </w:r>
            <w:r w:rsidR="2AEA0F70" w:rsidRPr="316DEE7E">
              <w:rPr>
                <w:rFonts w:ascii="Arial" w:eastAsia="Arial" w:hAnsi="Arial" w:cs="Arial"/>
              </w:rPr>
              <w:t xml:space="preserve">or </w:t>
            </w:r>
            <w:r w:rsidRPr="316DEE7E">
              <w:rPr>
                <w:rFonts w:ascii="Arial" w:eastAsia="Arial" w:hAnsi="Arial" w:cs="Arial"/>
              </w:rPr>
              <w:t xml:space="preserve">Wed </w:t>
            </w:r>
            <w:r w:rsidR="7E6FD2F7" w:rsidRPr="316DEE7E">
              <w:rPr>
                <w:rFonts w:ascii="Arial" w:eastAsia="Arial" w:hAnsi="Arial" w:cs="Arial"/>
              </w:rPr>
              <w:t>6</w:t>
            </w:r>
            <w:r w:rsidRPr="316DEE7E">
              <w:rPr>
                <w:rFonts w:ascii="Arial" w:eastAsia="Arial" w:hAnsi="Arial" w:cs="Arial"/>
              </w:rPr>
              <w:t>th Nov 2024 (</w:t>
            </w:r>
            <w:r w:rsidRPr="316DEE7E">
              <w:rPr>
                <w:rFonts w:ascii="Arial" w:eastAsia="Arial" w:hAnsi="Arial" w:cs="Arial"/>
                <w:b/>
                <w:bCs/>
              </w:rPr>
              <w:t>rooms: TBC</w:t>
            </w:r>
            <w:r w:rsidRPr="316DEE7E">
              <w:rPr>
                <w:rFonts w:ascii="Arial" w:eastAsia="Arial" w:hAnsi="Arial" w:cs="Arial"/>
              </w:rPr>
              <w:t>), 9 - 1, for Microteaching slots ON CAMPUS. You will be able to choose which one of these days you attend.</w:t>
            </w:r>
          </w:p>
        </w:tc>
      </w:tr>
      <w:tr w:rsidR="003D3AC4" w14:paraId="013214DE" w14:textId="77777777" w:rsidTr="316DEE7E">
        <w:trPr>
          <w:trHeight w:val="300"/>
        </w:trPr>
        <w:tc>
          <w:tcPr>
            <w:tcW w:w="9062" w:type="dxa"/>
            <w:tcBorders>
              <w:top w:val="single" w:sz="8" w:space="0" w:color="auto"/>
              <w:left w:val="single" w:sz="8" w:space="0" w:color="auto"/>
              <w:bottom w:val="single" w:sz="8" w:space="0" w:color="auto"/>
              <w:right w:val="single" w:sz="8" w:space="0" w:color="000000" w:themeColor="text1"/>
            </w:tcBorders>
            <w:shd w:val="clear" w:color="auto" w:fill="FCE4D6"/>
            <w:vAlign w:val="center"/>
          </w:tcPr>
          <w:p w14:paraId="097C50BD" w14:textId="1CB06873" w:rsidR="003D3AC4" w:rsidRDefault="003D3AC4" w:rsidP="00821D37">
            <w:pPr>
              <w:rPr>
                <w:rFonts w:ascii="Arial" w:eastAsia="Arial" w:hAnsi="Arial" w:cs="Arial"/>
              </w:rPr>
            </w:pPr>
            <w:r w:rsidRPr="316DEE7E">
              <w:rPr>
                <w:rFonts w:ascii="Arial" w:eastAsia="Arial" w:hAnsi="Arial" w:cs="Arial"/>
              </w:rPr>
              <w:t>IFL Day 5: Monday 1</w:t>
            </w:r>
            <w:r w:rsidR="20152DD8" w:rsidRPr="316DEE7E">
              <w:rPr>
                <w:rFonts w:ascii="Arial" w:eastAsia="Arial" w:hAnsi="Arial" w:cs="Arial"/>
              </w:rPr>
              <w:t>1</w:t>
            </w:r>
            <w:r w:rsidRPr="316DEE7E">
              <w:rPr>
                <w:rFonts w:ascii="Arial" w:eastAsia="Arial" w:hAnsi="Arial" w:cs="Arial"/>
              </w:rPr>
              <w:t xml:space="preserve">th November 2024, </w:t>
            </w:r>
            <w:r w:rsidR="008C2C1E">
              <w:rPr>
                <w:rFonts w:ascii="Arial" w:eastAsia="Arial" w:hAnsi="Arial" w:cs="Arial"/>
              </w:rPr>
              <w:t>9</w:t>
            </w:r>
            <w:r w:rsidRPr="316DEE7E">
              <w:rPr>
                <w:rFonts w:ascii="Arial" w:eastAsia="Arial" w:hAnsi="Arial" w:cs="Arial"/>
              </w:rPr>
              <w:t xml:space="preserve"> -</w:t>
            </w:r>
            <w:r w:rsidR="008C2C1E">
              <w:rPr>
                <w:rFonts w:ascii="Arial" w:eastAsia="Arial" w:hAnsi="Arial" w:cs="Arial"/>
              </w:rPr>
              <w:t xml:space="preserve"> 1</w:t>
            </w:r>
            <w:r w:rsidRPr="316DEE7E">
              <w:rPr>
                <w:rFonts w:ascii="Arial" w:eastAsia="Arial" w:hAnsi="Arial" w:cs="Arial"/>
              </w:rPr>
              <w:t xml:space="preserve">, </w:t>
            </w:r>
            <w:r w:rsidRPr="316DEE7E">
              <w:rPr>
                <w:rFonts w:ascii="Arial" w:eastAsia="Arial" w:hAnsi="Arial" w:cs="Arial"/>
                <w:b/>
                <w:bCs/>
              </w:rPr>
              <w:t>ON CAMPUS</w:t>
            </w:r>
            <w:r w:rsidRPr="316DEE7E">
              <w:rPr>
                <w:rFonts w:ascii="Arial" w:eastAsia="Arial" w:hAnsi="Arial" w:cs="Arial"/>
              </w:rPr>
              <w:t>, room: Rf31 (Ramsey)</w:t>
            </w:r>
          </w:p>
        </w:tc>
      </w:tr>
      <w:tr w:rsidR="003D3AC4" w14:paraId="20EFBD37" w14:textId="77777777" w:rsidTr="316DEE7E">
        <w:trPr>
          <w:trHeight w:val="600"/>
        </w:trPr>
        <w:tc>
          <w:tcPr>
            <w:tcW w:w="9062" w:type="dxa"/>
            <w:tcBorders>
              <w:top w:val="single" w:sz="8" w:space="0" w:color="auto"/>
              <w:left w:val="single" w:sz="8" w:space="0" w:color="auto"/>
              <w:bottom w:val="single" w:sz="8" w:space="0" w:color="auto"/>
              <w:right w:val="single" w:sz="8" w:space="0" w:color="000000" w:themeColor="text1"/>
            </w:tcBorders>
            <w:shd w:val="clear" w:color="auto" w:fill="FCE4D6"/>
            <w:vAlign w:val="center"/>
          </w:tcPr>
          <w:p w14:paraId="79573095" w14:textId="3C5956AA" w:rsidR="003D3AC4" w:rsidRDefault="003D3AC4" w:rsidP="00821D37">
            <w:pPr>
              <w:rPr>
                <w:rFonts w:ascii="Arial" w:eastAsia="Arial" w:hAnsi="Arial" w:cs="Arial"/>
                <w:color w:val="000000" w:themeColor="text1"/>
              </w:rPr>
            </w:pPr>
            <w:r w:rsidRPr="316DEE7E">
              <w:rPr>
                <w:rFonts w:ascii="Arial" w:eastAsia="Arial" w:hAnsi="Arial" w:cs="Arial"/>
              </w:rPr>
              <w:t>IFL Day 6: Tuesday 2</w:t>
            </w:r>
            <w:r w:rsidR="38B58CC4" w:rsidRPr="316DEE7E">
              <w:rPr>
                <w:rFonts w:ascii="Arial" w:eastAsia="Arial" w:hAnsi="Arial" w:cs="Arial"/>
              </w:rPr>
              <w:t>6</w:t>
            </w:r>
            <w:r w:rsidRPr="316DEE7E">
              <w:rPr>
                <w:rFonts w:ascii="Arial" w:eastAsia="Arial" w:hAnsi="Arial" w:cs="Arial"/>
              </w:rPr>
              <w:t xml:space="preserve">th November 2024, 9 - 1, </w:t>
            </w:r>
            <w:r w:rsidRPr="316DEE7E">
              <w:rPr>
                <w:rFonts w:ascii="Arial" w:eastAsia="Arial" w:hAnsi="Arial" w:cs="Arial"/>
                <w:b/>
                <w:bCs/>
              </w:rPr>
              <w:t>ON CAMPUS</w:t>
            </w:r>
            <w:r w:rsidRPr="316DEE7E">
              <w:rPr>
                <w:rFonts w:ascii="Arial" w:eastAsia="Arial" w:hAnsi="Arial" w:cs="Arial"/>
              </w:rPr>
              <w:t xml:space="preserve">, room: </w:t>
            </w:r>
            <w:r w:rsidR="008C2C1E">
              <w:rPr>
                <w:rFonts w:ascii="Arial" w:eastAsia="Arial" w:hAnsi="Arial" w:cs="Arial"/>
              </w:rPr>
              <w:t xml:space="preserve">Nf06-07 </w:t>
            </w:r>
            <w:r w:rsidRPr="316DEE7E">
              <w:rPr>
                <w:rFonts w:ascii="Arial" w:eastAsia="Arial" w:hAnsi="Arial" w:cs="Arial"/>
              </w:rPr>
              <w:t>(</w:t>
            </w:r>
            <w:r w:rsidR="008C2C1E">
              <w:rPr>
                <w:rFonts w:ascii="Arial" w:eastAsia="Arial" w:hAnsi="Arial" w:cs="Arial"/>
              </w:rPr>
              <w:t>Newton</w:t>
            </w:r>
            <w:r w:rsidRPr="316DEE7E">
              <w:rPr>
                <w:rFonts w:ascii="Arial" w:eastAsia="Arial" w:hAnsi="Arial" w:cs="Arial"/>
              </w:rPr>
              <w:t>)</w:t>
            </w:r>
          </w:p>
        </w:tc>
      </w:tr>
      <w:tr w:rsidR="003D3AC4" w14:paraId="700CD515" w14:textId="77777777" w:rsidTr="316DEE7E">
        <w:trPr>
          <w:trHeight w:val="300"/>
        </w:trPr>
        <w:tc>
          <w:tcPr>
            <w:tcW w:w="9062" w:type="dxa"/>
            <w:tcBorders>
              <w:top w:val="single" w:sz="8" w:space="0" w:color="auto"/>
              <w:left w:val="single" w:sz="8" w:space="0" w:color="auto"/>
              <w:bottom w:val="single" w:sz="8" w:space="0" w:color="auto"/>
              <w:right w:val="single" w:sz="8" w:space="0" w:color="000000" w:themeColor="text1"/>
            </w:tcBorders>
            <w:shd w:val="clear" w:color="auto" w:fill="FCE4D6"/>
            <w:vAlign w:val="center"/>
          </w:tcPr>
          <w:p w14:paraId="283ABA61" w14:textId="601C77E6" w:rsidR="003D3AC4" w:rsidRPr="3BC51253" w:rsidRDefault="003D3AC4" w:rsidP="00821D37">
            <w:pPr>
              <w:rPr>
                <w:rFonts w:ascii="Arial" w:eastAsia="Arial" w:hAnsi="Arial" w:cs="Arial"/>
                <w:color w:val="000000" w:themeColor="text1"/>
              </w:rPr>
            </w:pPr>
            <w:r w:rsidRPr="316DEE7E">
              <w:rPr>
                <w:rFonts w:ascii="Arial" w:eastAsia="Arial" w:hAnsi="Arial" w:cs="Arial"/>
              </w:rPr>
              <w:t>IFL Day 7: Wednesday 1</w:t>
            </w:r>
            <w:r w:rsidR="239772BF" w:rsidRPr="316DEE7E">
              <w:rPr>
                <w:rFonts w:ascii="Arial" w:eastAsia="Arial" w:hAnsi="Arial" w:cs="Arial"/>
              </w:rPr>
              <w:t>1</w:t>
            </w:r>
            <w:r w:rsidRPr="316DEE7E">
              <w:rPr>
                <w:rFonts w:ascii="Arial" w:eastAsia="Arial" w:hAnsi="Arial" w:cs="Arial"/>
              </w:rPr>
              <w:t xml:space="preserve">th December 2024, 9 - 1, </w:t>
            </w:r>
            <w:r w:rsidRPr="316DEE7E">
              <w:rPr>
                <w:rFonts w:ascii="Arial" w:eastAsia="Arial" w:hAnsi="Arial" w:cs="Arial"/>
                <w:b/>
                <w:bCs/>
              </w:rPr>
              <w:t xml:space="preserve">ON CAMPUS </w:t>
            </w:r>
            <w:r w:rsidRPr="316DEE7E">
              <w:rPr>
                <w:rFonts w:ascii="Arial" w:eastAsia="Arial" w:hAnsi="Arial" w:cs="Arial"/>
              </w:rPr>
              <w:t xml:space="preserve">room: </w:t>
            </w:r>
            <w:r w:rsidR="008C2C1E">
              <w:rPr>
                <w:rFonts w:ascii="Arial" w:eastAsia="Arial" w:hAnsi="Arial" w:cs="Arial"/>
              </w:rPr>
              <w:t>Lg48</w:t>
            </w:r>
            <w:r w:rsidRPr="316DEE7E">
              <w:rPr>
                <w:rFonts w:ascii="Arial" w:eastAsia="Arial" w:hAnsi="Arial" w:cs="Arial"/>
              </w:rPr>
              <w:t xml:space="preserve"> (</w:t>
            </w:r>
            <w:r w:rsidR="008C2C1E">
              <w:rPr>
                <w:rFonts w:ascii="Arial" w:eastAsia="Arial" w:hAnsi="Arial" w:cs="Arial"/>
              </w:rPr>
              <w:t>Laud</w:t>
            </w:r>
            <w:r w:rsidRPr="316DEE7E">
              <w:rPr>
                <w:rFonts w:ascii="Arial" w:eastAsia="Arial" w:hAnsi="Arial" w:cs="Arial"/>
              </w:rPr>
              <w:t>)</w:t>
            </w:r>
          </w:p>
        </w:tc>
      </w:tr>
      <w:tr w:rsidR="003D3AC4" w14:paraId="2F6A1E57" w14:textId="77777777" w:rsidTr="316DEE7E">
        <w:trPr>
          <w:trHeight w:val="300"/>
        </w:trPr>
        <w:tc>
          <w:tcPr>
            <w:tcW w:w="9062" w:type="dxa"/>
            <w:tcBorders>
              <w:top w:val="single" w:sz="8" w:space="0" w:color="auto"/>
              <w:left w:val="single" w:sz="8" w:space="0" w:color="auto"/>
              <w:bottom w:val="single" w:sz="8" w:space="0" w:color="auto"/>
              <w:right w:val="single" w:sz="8" w:space="0" w:color="000000" w:themeColor="text1"/>
            </w:tcBorders>
            <w:shd w:val="clear" w:color="auto" w:fill="FCE4D6"/>
            <w:vAlign w:val="center"/>
          </w:tcPr>
          <w:p w14:paraId="37576929" w14:textId="77777777" w:rsidR="003D3AC4" w:rsidRPr="1B4C8915" w:rsidRDefault="003D3AC4" w:rsidP="00821D37">
            <w:pPr>
              <w:rPr>
                <w:rFonts w:ascii="Arial" w:eastAsia="Arial" w:hAnsi="Arial" w:cs="Arial"/>
                <w:color w:val="000000" w:themeColor="text1"/>
              </w:rPr>
            </w:pPr>
            <w:r w:rsidRPr="33131098">
              <w:rPr>
                <w:rFonts w:ascii="Arial" w:eastAsia="Arial" w:hAnsi="Arial" w:cs="Arial"/>
                <w:color w:val="000000" w:themeColor="text1"/>
              </w:rPr>
              <w:t>Learning &amp; Teaching Conference: 15</w:t>
            </w:r>
            <w:r w:rsidRPr="33131098">
              <w:rPr>
                <w:rFonts w:ascii="Arial" w:eastAsia="Arial" w:hAnsi="Arial" w:cs="Arial"/>
                <w:color w:val="000000" w:themeColor="text1"/>
                <w:vertAlign w:val="superscript"/>
              </w:rPr>
              <w:t>th</w:t>
            </w:r>
            <w:r w:rsidRPr="33131098">
              <w:rPr>
                <w:rFonts w:ascii="Arial" w:eastAsia="Arial" w:hAnsi="Arial" w:cs="Arial"/>
                <w:color w:val="000000" w:themeColor="text1"/>
              </w:rPr>
              <w:t xml:space="preserve"> November 2024</w:t>
            </w:r>
          </w:p>
        </w:tc>
      </w:tr>
    </w:tbl>
    <w:p w14:paraId="151ABE48" w14:textId="77777777" w:rsidR="003D3AC4" w:rsidRPr="00B34DBF" w:rsidRDefault="003D3AC4" w:rsidP="003D3AC4">
      <w:pPr>
        <w:pStyle w:val="ListBullet"/>
        <w:numPr>
          <w:ilvl w:val="0"/>
          <w:numId w:val="0"/>
        </w:numPr>
        <w:rPr>
          <w:rFonts w:ascii="Arial" w:eastAsia="Arial" w:hAnsi="Arial" w:cs="Arial"/>
        </w:rPr>
      </w:pPr>
    </w:p>
    <w:tbl>
      <w:tblPr>
        <w:tblW w:w="9067" w:type="dxa"/>
        <w:tblInd w:w="5" w:type="dxa"/>
        <w:tblLook w:val="04A0" w:firstRow="1" w:lastRow="0" w:firstColumn="1" w:lastColumn="0" w:noHBand="0" w:noVBand="1"/>
      </w:tblPr>
      <w:tblGrid>
        <w:gridCol w:w="9067"/>
      </w:tblGrid>
      <w:tr w:rsidR="003D3AC4" w14:paraId="05A83FAD" w14:textId="77777777" w:rsidTr="005B4029">
        <w:trPr>
          <w:trHeight w:val="335"/>
        </w:trPr>
        <w:tc>
          <w:tcPr>
            <w:tcW w:w="9067" w:type="dxa"/>
            <w:tcBorders>
              <w:top w:val="single" w:sz="4" w:space="0" w:color="auto"/>
              <w:left w:val="nil"/>
              <w:bottom w:val="single" w:sz="4" w:space="0" w:color="auto"/>
              <w:right w:val="single" w:sz="4" w:space="0" w:color="000000" w:themeColor="text1"/>
            </w:tcBorders>
            <w:shd w:val="clear" w:color="auto" w:fill="FFFFFF" w:themeFill="background1"/>
            <w:noWrap/>
            <w:vAlign w:val="center"/>
            <w:hideMark/>
          </w:tcPr>
          <w:p w14:paraId="3E029F5B" w14:textId="7C966D22" w:rsidR="003D3AC4" w:rsidRPr="00B34DBF" w:rsidRDefault="003D3AC4" w:rsidP="00821D37">
            <w:pPr>
              <w:spacing w:line="240" w:lineRule="auto"/>
              <w:rPr>
                <w:rFonts w:ascii="Arial" w:eastAsia="Arial" w:hAnsi="Arial" w:cs="Arial"/>
                <w:b/>
                <w:bCs/>
                <w:color w:val="000000"/>
                <w:lang w:eastAsia="en-GB"/>
              </w:rPr>
            </w:pPr>
            <w:r w:rsidRPr="33131098">
              <w:rPr>
                <w:rFonts w:ascii="Arial" w:eastAsia="Arial" w:hAnsi="Arial" w:cs="Arial"/>
                <w:b/>
                <w:bCs/>
                <w:color w:val="000000" w:themeColor="text1"/>
                <w:lang w:eastAsia="en-GB"/>
              </w:rPr>
              <w:t xml:space="preserve">Module 2: Enhancing Learning &amp; Teaching </w:t>
            </w:r>
            <w:r w:rsidR="00C91D3C">
              <w:rPr>
                <w:rFonts w:ascii="Arial" w:eastAsia="Arial" w:hAnsi="Arial" w:cs="Arial"/>
                <w:b/>
                <w:bCs/>
                <w:color w:val="000000" w:themeColor="text1"/>
                <w:lang w:eastAsia="en-GB"/>
              </w:rPr>
              <w:t>(ELT)</w:t>
            </w:r>
          </w:p>
        </w:tc>
      </w:tr>
      <w:tr w:rsidR="003D3AC4" w14:paraId="5DE248C9" w14:textId="77777777" w:rsidTr="005B4029">
        <w:trPr>
          <w:trHeight w:val="389"/>
        </w:trPr>
        <w:tc>
          <w:tcPr>
            <w:tcW w:w="9067" w:type="dxa"/>
            <w:tcBorders>
              <w:top w:val="single" w:sz="4" w:space="0" w:color="auto"/>
              <w:left w:val="single" w:sz="4" w:space="0" w:color="auto"/>
              <w:bottom w:val="single" w:sz="4" w:space="0" w:color="auto"/>
              <w:right w:val="single" w:sz="4" w:space="0" w:color="000000" w:themeColor="text1"/>
            </w:tcBorders>
            <w:shd w:val="clear" w:color="auto" w:fill="DEEAF6" w:themeFill="accent1" w:themeFillTint="33"/>
            <w:noWrap/>
            <w:vAlign w:val="center"/>
            <w:hideMark/>
          </w:tcPr>
          <w:p w14:paraId="229F8C9E" w14:textId="55B2CC54" w:rsidR="003D3AC4" w:rsidRPr="003B54D7" w:rsidRDefault="003D3AC4" w:rsidP="00821D37">
            <w:pPr>
              <w:spacing w:line="240" w:lineRule="auto"/>
              <w:rPr>
                <w:rFonts w:ascii="Arial" w:eastAsia="Arial" w:hAnsi="Arial" w:cs="Arial"/>
                <w:color w:val="000000"/>
                <w:lang w:eastAsia="en-GB"/>
              </w:rPr>
            </w:pPr>
            <w:r w:rsidRPr="33131098">
              <w:rPr>
                <w:rFonts w:ascii="Arial" w:eastAsia="Arial" w:hAnsi="Arial" w:cs="Arial"/>
                <w:color w:val="000000" w:themeColor="text1"/>
                <w:lang w:eastAsia="en-GB"/>
              </w:rPr>
              <w:t xml:space="preserve">ELT Day 1: </w:t>
            </w:r>
            <w:r w:rsidRPr="33131098">
              <w:rPr>
                <w:rFonts w:ascii="Arial" w:eastAsia="Arial" w:hAnsi="Arial" w:cs="Arial"/>
              </w:rPr>
              <w:t>T</w:t>
            </w:r>
            <w:r w:rsidR="008C2C1E">
              <w:rPr>
                <w:rFonts w:ascii="Arial" w:eastAsia="Arial" w:hAnsi="Arial" w:cs="Arial"/>
              </w:rPr>
              <w:t>hur</w:t>
            </w:r>
            <w:r w:rsidRPr="33131098">
              <w:rPr>
                <w:rFonts w:ascii="Arial" w:eastAsia="Arial" w:hAnsi="Arial" w:cs="Arial"/>
              </w:rPr>
              <w:t xml:space="preserve">sday 30th January 2025, 9 - 1, </w:t>
            </w:r>
            <w:r w:rsidRPr="33131098">
              <w:rPr>
                <w:rFonts w:ascii="Arial" w:eastAsia="Arial" w:hAnsi="Arial" w:cs="Arial"/>
                <w:b/>
                <w:bCs/>
              </w:rPr>
              <w:t>ON CAMPUS</w:t>
            </w:r>
            <w:r w:rsidRPr="33131098">
              <w:rPr>
                <w:rFonts w:ascii="Arial" w:eastAsia="Arial" w:hAnsi="Arial" w:cs="Arial"/>
              </w:rPr>
              <w:t xml:space="preserve">, room: </w:t>
            </w:r>
            <w:r w:rsidR="008C2C1E">
              <w:rPr>
                <w:rFonts w:ascii="Arial" w:eastAsia="Arial" w:hAnsi="Arial" w:cs="Arial"/>
              </w:rPr>
              <w:t>OS.1.16</w:t>
            </w:r>
            <w:r w:rsidRPr="33131098">
              <w:rPr>
                <w:rFonts w:ascii="Arial" w:eastAsia="Arial" w:hAnsi="Arial" w:cs="Arial"/>
              </w:rPr>
              <w:t xml:space="preserve"> (</w:t>
            </w:r>
            <w:r w:rsidR="008C2C1E">
              <w:rPr>
                <w:rFonts w:ascii="Arial" w:eastAsia="Arial" w:hAnsi="Arial" w:cs="Arial"/>
              </w:rPr>
              <w:t>Old Sessions House</w:t>
            </w:r>
            <w:r w:rsidRPr="33131098">
              <w:rPr>
                <w:rFonts w:ascii="Arial" w:eastAsia="Arial" w:hAnsi="Arial" w:cs="Arial"/>
              </w:rPr>
              <w:t>)</w:t>
            </w:r>
          </w:p>
        </w:tc>
      </w:tr>
      <w:tr w:rsidR="003D3AC4" w14:paraId="5C437D5D" w14:textId="77777777" w:rsidTr="005B4029">
        <w:trPr>
          <w:trHeight w:val="300"/>
        </w:trPr>
        <w:tc>
          <w:tcPr>
            <w:tcW w:w="9067" w:type="dxa"/>
            <w:tcBorders>
              <w:top w:val="single" w:sz="4" w:space="0" w:color="auto"/>
              <w:left w:val="single" w:sz="4" w:space="0" w:color="auto"/>
              <w:bottom w:val="single" w:sz="4" w:space="0" w:color="auto"/>
              <w:right w:val="single" w:sz="4" w:space="0" w:color="000000" w:themeColor="text1"/>
            </w:tcBorders>
            <w:shd w:val="clear" w:color="auto" w:fill="DEEAF6" w:themeFill="accent1" w:themeFillTint="33"/>
            <w:noWrap/>
            <w:vAlign w:val="center"/>
            <w:hideMark/>
          </w:tcPr>
          <w:p w14:paraId="4D0F3A7C" w14:textId="48FED9AF" w:rsidR="003D3AC4" w:rsidRPr="003B54D7" w:rsidRDefault="003D3AC4" w:rsidP="00821D37">
            <w:pPr>
              <w:spacing w:line="240" w:lineRule="auto"/>
              <w:rPr>
                <w:rFonts w:ascii="Arial" w:eastAsia="Arial" w:hAnsi="Arial" w:cs="Arial"/>
                <w:color w:val="000000"/>
                <w:lang w:eastAsia="en-GB"/>
              </w:rPr>
            </w:pPr>
            <w:r w:rsidRPr="33131098">
              <w:rPr>
                <w:rFonts w:ascii="Arial" w:eastAsia="Arial" w:hAnsi="Arial" w:cs="Arial"/>
                <w:color w:val="000000" w:themeColor="text1"/>
                <w:lang w:eastAsia="en-GB"/>
              </w:rPr>
              <w:t xml:space="preserve">ELT Day 2: </w:t>
            </w:r>
            <w:r w:rsidR="008C2C1E">
              <w:rPr>
                <w:rFonts w:ascii="Arial" w:eastAsia="Arial" w:hAnsi="Arial" w:cs="Arial"/>
                <w:color w:val="000000" w:themeColor="text1"/>
                <w:lang w:eastAsia="en-GB"/>
              </w:rPr>
              <w:t>Fri</w:t>
            </w:r>
            <w:r w:rsidRPr="33131098">
              <w:rPr>
                <w:rFonts w:ascii="Arial" w:eastAsia="Arial" w:hAnsi="Arial" w:cs="Arial"/>
              </w:rPr>
              <w:t xml:space="preserve">day </w:t>
            </w:r>
            <w:r w:rsidR="008C2C1E">
              <w:rPr>
                <w:rFonts w:ascii="Arial" w:eastAsia="Arial" w:hAnsi="Arial" w:cs="Arial"/>
              </w:rPr>
              <w:t>7</w:t>
            </w:r>
            <w:r w:rsidRPr="33131098">
              <w:rPr>
                <w:rFonts w:ascii="Arial" w:eastAsia="Arial" w:hAnsi="Arial" w:cs="Arial"/>
              </w:rPr>
              <w:t xml:space="preserve">th February 2025, 9 - 1, </w:t>
            </w:r>
            <w:r w:rsidRPr="33131098">
              <w:rPr>
                <w:rFonts w:ascii="Arial" w:eastAsia="Arial" w:hAnsi="Arial" w:cs="Arial"/>
                <w:b/>
                <w:bCs/>
              </w:rPr>
              <w:t xml:space="preserve">ON CAMPUS, </w:t>
            </w:r>
            <w:r w:rsidRPr="33131098">
              <w:rPr>
                <w:rFonts w:ascii="Arial" w:eastAsia="Arial" w:hAnsi="Arial" w:cs="Arial"/>
              </w:rPr>
              <w:t xml:space="preserve">room: </w:t>
            </w:r>
            <w:r w:rsidR="008C2C1E">
              <w:rPr>
                <w:rFonts w:ascii="Arial" w:eastAsia="Arial" w:hAnsi="Arial" w:cs="Arial"/>
              </w:rPr>
              <w:t>OS.1.01</w:t>
            </w:r>
            <w:r w:rsidRPr="33131098">
              <w:rPr>
                <w:rFonts w:ascii="Arial" w:eastAsia="Arial" w:hAnsi="Arial" w:cs="Arial"/>
              </w:rPr>
              <w:t xml:space="preserve"> </w:t>
            </w:r>
            <w:r w:rsidR="008C2C1E" w:rsidRPr="33131098">
              <w:rPr>
                <w:rFonts w:ascii="Arial" w:eastAsia="Arial" w:hAnsi="Arial" w:cs="Arial"/>
              </w:rPr>
              <w:t>(</w:t>
            </w:r>
            <w:r w:rsidR="008C2C1E">
              <w:rPr>
                <w:rFonts w:ascii="Arial" w:eastAsia="Arial" w:hAnsi="Arial" w:cs="Arial"/>
              </w:rPr>
              <w:t>Old Sessions House</w:t>
            </w:r>
            <w:r w:rsidR="008C2C1E" w:rsidRPr="33131098">
              <w:rPr>
                <w:rFonts w:ascii="Arial" w:eastAsia="Arial" w:hAnsi="Arial" w:cs="Arial"/>
              </w:rPr>
              <w:t>)</w:t>
            </w:r>
          </w:p>
        </w:tc>
      </w:tr>
      <w:tr w:rsidR="003D3AC4" w14:paraId="766BE53D" w14:textId="77777777" w:rsidTr="005B4029">
        <w:trPr>
          <w:trHeight w:val="300"/>
        </w:trPr>
        <w:tc>
          <w:tcPr>
            <w:tcW w:w="9067" w:type="dxa"/>
            <w:tcBorders>
              <w:top w:val="single" w:sz="4" w:space="0" w:color="auto"/>
              <w:left w:val="single" w:sz="4" w:space="0" w:color="auto"/>
              <w:bottom w:val="single" w:sz="4" w:space="0" w:color="auto"/>
              <w:right w:val="single" w:sz="4" w:space="0" w:color="000000" w:themeColor="text1"/>
            </w:tcBorders>
            <w:shd w:val="clear" w:color="auto" w:fill="DEEAF6" w:themeFill="accent1" w:themeFillTint="33"/>
            <w:noWrap/>
            <w:vAlign w:val="center"/>
            <w:hideMark/>
          </w:tcPr>
          <w:p w14:paraId="242D3C38" w14:textId="2B0F64F9" w:rsidR="003D3AC4" w:rsidRPr="003B54D7" w:rsidRDefault="003D3AC4" w:rsidP="00821D37">
            <w:pPr>
              <w:spacing w:line="240" w:lineRule="auto"/>
              <w:rPr>
                <w:rFonts w:ascii="Arial" w:eastAsia="Arial" w:hAnsi="Arial" w:cs="Arial"/>
                <w:color w:val="000000"/>
                <w:lang w:eastAsia="en-GB"/>
              </w:rPr>
            </w:pPr>
            <w:r w:rsidRPr="33131098">
              <w:rPr>
                <w:rFonts w:ascii="Arial" w:eastAsia="Arial" w:hAnsi="Arial" w:cs="Arial"/>
                <w:color w:val="000000" w:themeColor="text1"/>
                <w:lang w:eastAsia="en-GB"/>
              </w:rPr>
              <w:t xml:space="preserve">ELT Day 3: </w:t>
            </w:r>
            <w:r w:rsidRPr="33131098">
              <w:rPr>
                <w:rFonts w:ascii="Arial" w:eastAsia="Arial" w:hAnsi="Arial" w:cs="Arial"/>
              </w:rPr>
              <w:t xml:space="preserve">Wednesday </w:t>
            </w:r>
            <w:r w:rsidR="008C2C1E">
              <w:rPr>
                <w:rFonts w:ascii="Arial" w:eastAsia="Arial" w:hAnsi="Arial" w:cs="Arial"/>
              </w:rPr>
              <w:t>19th</w:t>
            </w:r>
            <w:r w:rsidRPr="33131098">
              <w:rPr>
                <w:rFonts w:ascii="Arial" w:eastAsia="Arial" w:hAnsi="Arial" w:cs="Arial"/>
              </w:rPr>
              <w:t xml:space="preserve"> February 2025, 12 - 4, </w:t>
            </w:r>
            <w:r w:rsidRPr="33131098">
              <w:rPr>
                <w:rFonts w:ascii="Arial" w:eastAsia="Arial" w:hAnsi="Arial" w:cs="Arial"/>
                <w:b/>
                <w:bCs/>
              </w:rPr>
              <w:t xml:space="preserve">ON CAMPUS, </w:t>
            </w:r>
            <w:r w:rsidRPr="33131098">
              <w:rPr>
                <w:rFonts w:ascii="Arial" w:eastAsia="Arial" w:hAnsi="Arial" w:cs="Arial"/>
              </w:rPr>
              <w:t xml:space="preserve">room: </w:t>
            </w:r>
            <w:r w:rsidR="008C2C1E">
              <w:rPr>
                <w:rFonts w:ascii="Arial" w:eastAsia="Arial" w:hAnsi="Arial" w:cs="Arial"/>
              </w:rPr>
              <w:t xml:space="preserve">Lg48 </w:t>
            </w:r>
            <w:r w:rsidRPr="33131098">
              <w:rPr>
                <w:rFonts w:ascii="Arial" w:eastAsia="Arial" w:hAnsi="Arial" w:cs="Arial"/>
              </w:rPr>
              <w:t>(</w:t>
            </w:r>
            <w:r w:rsidR="008C2C1E">
              <w:rPr>
                <w:rFonts w:ascii="Arial" w:eastAsia="Arial" w:hAnsi="Arial" w:cs="Arial"/>
              </w:rPr>
              <w:t>Laud</w:t>
            </w:r>
            <w:r w:rsidRPr="33131098">
              <w:rPr>
                <w:rFonts w:ascii="Arial" w:eastAsia="Arial" w:hAnsi="Arial" w:cs="Arial"/>
              </w:rPr>
              <w:t>)</w:t>
            </w:r>
          </w:p>
        </w:tc>
      </w:tr>
      <w:tr w:rsidR="003D3AC4" w14:paraId="3AA452C1" w14:textId="77777777" w:rsidTr="005B4029">
        <w:trPr>
          <w:trHeight w:val="300"/>
        </w:trPr>
        <w:tc>
          <w:tcPr>
            <w:tcW w:w="9067" w:type="dxa"/>
            <w:tcBorders>
              <w:top w:val="single" w:sz="4" w:space="0" w:color="auto"/>
              <w:left w:val="single" w:sz="4" w:space="0" w:color="auto"/>
              <w:bottom w:val="single" w:sz="4" w:space="0" w:color="auto"/>
              <w:right w:val="single" w:sz="4" w:space="0" w:color="000000" w:themeColor="text1"/>
            </w:tcBorders>
            <w:shd w:val="clear" w:color="auto" w:fill="DEEAF6" w:themeFill="accent1" w:themeFillTint="33"/>
            <w:noWrap/>
            <w:vAlign w:val="center"/>
            <w:hideMark/>
          </w:tcPr>
          <w:p w14:paraId="24465E81" w14:textId="30122329" w:rsidR="003D3AC4" w:rsidRPr="003B54D7" w:rsidRDefault="003D3AC4" w:rsidP="00821D37">
            <w:pPr>
              <w:spacing w:line="240" w:lineRule="auto"/>
              <w:rPr>
                <w:rFonts w:ascii="Arial" w:eastAsia="Arial" w:hAnsi="Arial" w:cs="Arial"/>
                <w:color w:val="000000"/>
                <w:lang w:eastAsia="en-GB"/>
              </w:rPr>
            </w:pPr>
            <w:r w:rsidRPr="33131098">
              <w:rPr>
                <w:rFonts w:ascii="Arial" w:eastAsia="Arial" w:hAnsi="Arial" w:cs="Arial"/>
                <w:color w:val="000000" w:themeColor="text1"/>
                <w:lang w:eastAsia="en-GB"/>
              </w:rPr>
              <w:t xml:space="preserve">ELT Day 4 – </w:t>
            </w:r>
            <w:r w:rsidR="008C2C1E">
              <w:rPr>
                <w:rFonts w:ascii="Arial" w:eastAsia="Arial" w:hAnsi="Arial" w:cs="Arial"/>
                <w:color w:val="000000" w:themeColor="text1"/>
                <w:lang w:eastAsia="en-GB"/>
              </w:rPr>
              <w:t>Tues</w:t>
            </w:r>
            <w:r w:rsidRPr="33131098">
              <w:rPr>
                <w:rFonts w:ascii="Arial" w:eastAsia="Arial" w:hAnsi="Arial" w:cs="Arial"/>
              </w:rPr>
              <w:t xml:space="preserve">day 4th March 2025, 12 - 4, </w:t>
            </w:r>
            <w:r w:rsidRPr="33131098">
              <w:rPr>
                <w:rFonts w:ascii="Arial" w:eastAsia="Arial" w:hAnsi="Arial" w:cs="Arial"/>
                <w:b/>
                <w:bCs/>
              </w:rPr>
              <w:t>ONLINE</w:t>
            </w:r>
            <w:r w:rsidR="00A466B8">
              <w:rPr>
                <w:rFonts w:ascii="Arial" w:eastAsia="Arial" w:hAnsi="Arial" w:cs="Arial"/>
                <w:b/>
                <w:bCs/>
              </w:rPr>
              <w:t xml:space="preserve"> </w:t>
            </w:r>
            <w:r w:rsidR="00A466B8" w:rsidRPr="316DEE7E">
              <w:rPr>
                <w:rFonts w:ascii="Arial" w:eastAsia="Arial" w:hAnsi="Arial" w:cs="Arial"/>
              </w:rPr>
              <w:t xml:space="preserve">via Blackboard Collaborate (on the </w:t>
            </w:r>
            <w:r w:rsidR="00A466B8">
              <w:rPr>
                <w:rFonts w:ascii="Arial" w:eastAsia="Arial" w:hAnsi="Arial" w:cs="Arial"/>
              </w:rPr>
              <w:t xml:space="preserve">ELT </w:t>
            </w:r>
            <w:r w:rsidR="00A466B8" w:rsidRPr="316DEE7E">
              <w:rPr>
                <w:rFonts w:ascii="Arial" w:eastAsia="Arial" w:hAnsi="Arial" w:cs="Arial"/>
              </w:rPr>
              <w:t>Blackboard)</w:t>
            </w:r>
          </w:p>
        </w:tc>
      </w:tr>
      <w:tr w:rsidR="003D3AC4" w14:paraId="3689310C" w14:textId="77777777" w:rsidTr="005B4029">
        <w:trPr>
          <w:trHeight w:val="300"/>
        </w:trPr>
        <w:tc>
          <w:tcPr>
            <w:tcW w:w="9067" w:type="dxa"/>
            <w:tcBorders>
              <w:top w:val="single" w:sz="4" w:space="0" w:color="auto"/>
              <w:left w:val="single" w:sz="4" w:space="0" w:color="auto"/>
              <w:bottom w:val="single" w:sz="4" w:space="0" w:color="auto"/>
              <w:right w:val="single" w:sz="4" w:space="0" w:color="000000" w:themeColor="text1"/>
            </w:tcBorders>
            <w:shd w:val="clear" w:color="auto" w:fill="DEEAF6" w:themeFill="accent1" w:themeFillTint="33"/>
            <w:noWrap/>
            <w:vAlign w:val="center"/>
            <w:hideMark/>
          </w:tcPr>
          <w:p w14:paraId="4D07926D" w14:textId="0F42E9CF" w:rsidR="003D3AC4" w:rsidRPr="003B54D7" w:rsidRDefault="003D3AC4" w:rsidP="00821D37">
            <w:pPr>
              <w:spacing w:line="240" w:lineRule="auto"/>
              <w:rPr>
                <w:rFonts w:ascii="Arial" w:eastAsia="Arial" w:hAnsi="Arial" w:cs="Arial"/>
                <w:color w:val="000000"/>
                <w:lang w:eastAsia="en-GB"/>
              </w:rPr>
            </w:pPr>
            <w:r w:rsidRPr="33131098">
              <w:rPr>
                <w:rFonts w:ascii="Arial" w:eastAsia="Arial" w:hAnsi="Arial" w:cs="Arial"/>
                <w:color w:val="000000" w:themeColor="text1"/>
                <w:lang w:eastAsia="en-GB"/>
              </w:rPr>
              <w:t xml:space="preserve">ELT Day 5 – </w:t>
            </w:r>
            <w:r w:rsidR="008C2C1E">
              <w:rPr>
                <w:rFonts w:ascii="Arial" w:eastAsia="Arial" w:hAnsi="Arial" w:cs="Arial"/>
                <w:color w:val="000000" w:themeColor="text1"/>
                <w:lang w:eastAsia="en-GB"/>
              </w:rPr>
              <w:t>Mon</w:t>
            </w:r>
            <w:r w:rsidRPr="33131098">
              <w:rPr>
                <w:rFonts w:ascii="Arial" w:eastAsia="Arial" w:hAnsi="Arial" w:cs="Arial"/>
              </w:rPr>
              <w:t>day 2</w:t>
            </w:r>
            <w:r w:rsidR="008C2C1E">
              <w:rPr>
                <w:rFonts w:ascii="Arial" w:eastAsia="Arial" w:hAnsi="Arial" w:cs="Arial"/>
              </w:rPr>
              <w:t>4th</w:t>
            </w:r>
            <w:r w:rsidRPr="33131098">
              <w:rPr>
                <w:rFonts w:ascii="Arial" w:eastAsia="Arial" w:hAnsi="Arial" w:cs="Arial"/>
              </w:rPr>
              <w:t xml:space="preserve"> March 2025, 12 - 4, </w:t>
            </w:r>
            <w:r w:rsidRPr="33131098">
              <w:rPr>
                <w:rFonts w:ascii="Arial" w:eastAsia="Arial" w:hAnsi="Arial" w:cs="Arial"/>
                <w:b/>
                <w:bCs/>
              </w:rPr>
              <w:t>ONLINE</w:t>
            </w:r>
            <w:r w:rsidR="00A466B8">
              <w:rPr>
                <w:rFonts w:ascii="Arial" w:eastAsia="Arial" w:hAnsi="Arial" w:cs="Arial"/>
                <w:b/>
                <w:bCs/>
              </w:rPr>
              <w:t xml:space="preserve"> </w:t>
            </w:r>
            <w:r w:rsidR="00A466B8" w:rsidRPr="316DEE7E">
              <w:rPr>
                <w:rFonts w:ascii="Arial" w:eastAsia="Arial" w:hAnsi="Arial" w:cs="Arial"/>
              </w:rPr>
              <w:t xml:space="preserve">via Blackboard Collaborate (on the </w:t>
            </w:r>
            <w:r w:rsidR="00A466B8">
              <w:rPr>
                <w:rFonts w:ascii="Arial" w:eastAsia="Arial" w:hAnsi="Arial" w:cs="Arial"/>
              </w:rPr>
              <w:t>ELT</w:t>
            </w:r>
            <w:r w:rsidR="00A466B8" w:rsidRPr="316DEE7E">
              <w:rPr>
                <w:rFonts w:ascii="Arial" w:eastAsia="Arial" w:hAnsi="Arial" w:cs="Arial"/>
              </w:rPr>
              <w:t xml:space="preserve"> Blackboard)</w:t>
            </w:r>
          </w:p>
        </w:tc>
      </w:tr>
      <w:tr w:rsidR="003D3AC4" w14:paraId="42BC020F" w14:textId="77777777" w:rsidTr="005B4029">
        <w:trPr>
          <w:trHeight w:val="300"/>
        </w:trPr>
        <w:tc>
          <w:tcPr>
            <w:tcW w:w="9067" w:type="dxa"/>
            <w:tcBorders>
              <w:top w:val="single" w:sz="4" w:space="0" w:color="auto"/>
              <w:left w:val="single" w:sz="4" w:space="0" w:color="auto"/>
              <w:bottom w:val="single" w:sz="4" w:space="0" w:color="auto"/>
              <w:right w:val="single" w:sz="4" w:space="0" w:color="000000" w:themeColor="text1"/>
            </w:tcBorders>
            <w:shd w:val="clear" w:color="auto" w:fill="DEEAF6" w:themeFill="accent1" w:themeFillTint="33"/>
            <w:noWrap/>
            <w:vAlign w:val="center"/>
            <w:hideMark/>
          </w:tcPr>
          <w:p w14:paraId="482B5DD8" w14:textId="3A71AD53" w:rsidR="003D3AC4" w:rsidRPr="003B54D7" w:rsidRDefault="003D3AC4" w:rsidP="00821D37">
            <w:pPr>
              <w:spacing w:line="240" w:lineRule="auto"/>
              <w:rPr>
                <w:rFonts w:ascii="Arial" w:eastAsia="Arial" w:hAnsi="Arial" w:cs="Arial"/>
                <w:color w:val="000000"/>
                <w:lang w:eastAsia="en-GB"/>
              </w:rPr>
            </w:pPr>
            <w:r w:rsidRPr="33131098">
              <w:rPr>
                <w:rFonts w:ascii="Arial" w:eastAsia="Arial" w:hAnsi="Arial" w:cs="Arial"/>
                <w:color w:val="000000" w:themeColor="text1"/>
                <w:lang w:eastAsia="en-GB"/>
              </w:rPr>
              <w:t xml:space="preserve">ELT Day 6 – </w:t>
            </w:r>
            <w:r w:rsidR="008C2C1E">
              <w:rPr>
                <w:rFonts w:ascii="Arial" w:eastAsia="Arial" w:hAnsi="Arial" w:cs="Arial"/>
                <w:color w:val="000000" w:themeColor="text1"/>
                <w:lang w:eastAsia="en-GB"/>
              </w:rPr>
              <w:t>Fri</w:t>
            </w:r>
            <w:r w:rsidRPr="33131098">
              <w:rPr>
                <w:rFonts w:ascii="Arial" w:eastAsia="Arial" w:hAnsi="Arial" w:cs="Arial"/>
              </w:rPr>
              <w:t xml:space="preserve">day </w:t>
            </w:r>
            <w:r w:rsidR="008C2C1E">
              <w:rPr>
                <w:rFonts w:ascii="Arial" w:eastAsia="Arial" w:hAnsi="Arial" w:cs="Arial"/>
              </w:rPr>
              <w:t>4</w:t>
            </w:r>
            <w:r w:rsidRPr="33131098">
              <w:rPr>
                <w:rFonts w:ascii="Arial" w:eastAsia="Arial" w:hAnsi="Arial" w:cs="Arial"/>
              </w:rPr>
              <w:t xml:space="preserve">th April 2025, 9 - 1, </w:t>
            </w:r>
            <w:r w:rsidRPr="33131098">
              <w:rPr>
                <w:rFonts w:ascii="Arial" w:eastAsia="Arial" w:hAnsi="Arial" w:cs="Arial"/>
                <w:b/>
                <w:bCs/>
              </w:rPr>
              <w:t xml:space="preserve">ON CAMPUS, </w:t>
            </w:r>
            <w:r w:rsidRPr="33131098">
              <w:rPr>
                <w:rFonts w:ascii="Arial" w:eastAsia="Arial" w:hAnsi="Arial" w:cs="Arial"/>
              </w:rPr>
              <w:t>room:</w:t>
            </w:r>
            <w:r w:rsidR="00F4511D">
              <w:rPr>
                <w:rFonts w:ascii="Arial" w:eastAsia="Arial" w:hAnsi="Arial" w:cs="Arial"/>
              </w:rPr>
              <w:t xml:space="preserve"> </w:t>
            </w:r>
            <w:r w:rsidR="008C2C1E">
              <w:rPr>
                <w:rFonts w:ascii="Arial" w:eastAsia="Arial" w:hAnsi="Arial" w:cs="Arial"/>
              </w:rPr>
              <w:t>OS.1.01</w:t>
            </w:r>
            <w:r w:rsidR="008C2C1E" w:rsidRPr="33131098">
              <w:rPr>
                <w:rFonts w:ascii="Arial" w:eastAsia="Arial" w:hAnsi="Arial" w:cs="Arial"/>
              </w:rPr>
              <w:t xml:space="preserve"> (</w:t>
            </w:r>
            <w:r w:rsidR="008C2C1E">
              <w:rPr>
                <w:rFonts w:ascii="Arial" w:eastAsia="Arial" w:hAnsi="Arial" w:cs="Arial"/>
              </w:rPr>
              <w:t>Old Sessions House</w:t>
            </w:r>
            <w:r w:rsidR="008C2C1E" w:rsidRPr="33131098">
              <w:rPr>
                <w:rFonts w:ascii="Arial" w:eastAsia="Arial" w:hAnsi="Arial" w:cs="Arial"/>
              </w:rPr>
              <w:t>)</w:t>
            </w:r>
          </w:p>
        </w:tc>
      </w:tr>
      <w:tr w:rsidR="003D3AC4" w14:paraId="5C1A09CE" w14:textId="77777777" w:rsidTr="005B4029">
        <w:trPr>
          <w:trHeight w:val="380"/>
        </w:trPr>
        <w:tc>
          <w:tcPr>
            <w:tcW w:w="9067" w:type="dxa"/>
            <w:tcBorders>
              <w:top w:val="single" w:sz="4" w:space="0" w:color="auto"/>
              <w:left w:val="single" w:sz="4" w:space="0" w:color="auto"/>
              <w:bottom w:val="single" w:sz="4" w:space="0" w:color="auto"/>
              <w:right w:val="single" w:sz="4" w:space="0" w:color="000000" w:themeColor="text1"/>
            </w:tcBorders>
            <w:shd w:val="clear" w:color="auto" w:fill="DEEAF6" w:themeFill="accent1" w:themeFillTint="33"/>
            <w:noWrap/>
            <w:vAlign w:val="center"/>
            <w:hideMark/>
          </w:tcPr>
          <w:p w14:paraId="41A7C414" w14:textId="75E706C5" w:rsidR="003D3AC4" w:rsidRPr="003B54D7" w:rsidRDefault="003D3AC4" w:rsidP="00821D37">
            <w:pPr>
              <w:spacing w:line="240" w:lineRule="auto"/>
              <w:rPr>
                <w:rFonts w:ascii="Arial" w:eastAsia="Arial" w:hAnsi="Arial" w:cs="Arial"/>
                <w:color w:val="000000"/>
                <w:lang w:eastAsia="en-GB"/>
              </w:rPr>
            </w:pPr>
            <w:r w:rsidRPr="33131098">
              <w:rPr>
                <w:rFonts w:ascii="Arial" w:eastAsia="Arial" w:hAnsi="Arial" w:cs="Arial"/>
                <w:color w:val="000000" w:themeColor="text1"/>
                <w:lang w:eastAsia="en-GB"/>
              </w:rPr>
              <w:t xml:space="preserve">ELT Day 7 – </w:t>
            </w:r>
            <w:r w:rsidR="008C2C1E">
              <w:rPr>
                <w:rFonts w:ascii="Arial" w:eastAsia="Arial" w:hAnsi="Arial" w:cs="Arial"/>
                <w:color w:val="000000" w:themeColor="text1"/>
                <w:lang w:eastAsia="en-GB"/>
              </w:rPr>
              <w:t>Wedne</w:t>
            </w:r>
            <w:r w:rsidRPr="33131098">
              <w:rPr>
                <w:rFonts w:ascii="Arial" w:eastAsia="Arial" w:hAnsi="Arial" w:cs="Arial"/>
              </w:rPr>
              <w:t xml:space="preserve">sday 23rd April 2025, 9 - 1, </w:t>
            </w:r>
            <w:r w:rsidRPr="33131098">
              <w:rPr>
                <w:rFonts w:ascii="Arial" w:eastAsia="Arial" w:hAnsi="Arial" w:cs="Arial"/>
                <w:b/>
                <w:bCs/>
              </w:rPr>
              <w:t>ON CAMPUS</w:t>
            </w:r>
            <w:r w:rsidRPr="33131098">
              <w:rPr>
                <w:rFonts w:ascii="Arial" w:eastAsia="Arial" w:hAnsi="Arial" w:cs="Arial"/>
              </w:rPr>
              <w:t xml:space="preserve">, room: </w:t>
            </w:r>
            <w:r w:rsidR="008C2C1E">
              <w:rPr>
                <w:rFonts w:ascii="Arial" w:eastAsia="Arial" w:hAnsi="Arial" w:cs="Arial"/>
              </w:rPr>
              <w:t>Lg48</w:t>
            </w:r>
            <w:r w:rsidRPr="33131098">
              <w:rPr>
                <w:rFonts w:ascii="Arial" w:eastAsia="Arial" w:hAnsi="Arial" w:cs="Arial"/>
              </w:rPr>
              <w:t xml:space="preserve"> (</w:t>
            </w:r>
            <w:r w:rsidR="008C2C1E">
              <w:rPr>
                <w:rFonts w:ascii="Arial" w:eastAsia="Arial" w:hAnsi="Arial" w:cs="Arial"/>
              </w:rPr>
              <w:t>Laud</w:t>
            </w:r>
            <w:r w:rsidRPr="33131098">
              <w:rPr>
                <w:rFonts w:ascii="Arial" w:eastAsia="Arial" w:hAnsi="Arial" w:cs="Arial"/>
              </w:rPr>
              <w:t>)</w:t>
            </w:r>
          </w:p>
        </w:tc>
      </w:tr>
      <w:tr w:rsidR="003D3AC4" w14:paraId="7D0FCC47" w14:textId="77777777" w:rsidTr="005B4029">
        <w:trPr>
          <w:trHeight w:val="300"/>
        </w:trPr>
        <w:tc>
          <w:tcPr>
            <w:tcW w:w="9067" w:type="dxa"/>
            <w:tcBorders>
              <w:top w:val="single" w:sz="4" w:space="0" w:color="auto"/>
              <w:left w:val="single" w:sz="4" w:space="0" w:color="auto"/>
              <w:bottom w:val="single" w:sz="4" w:space="0" w:color="auto"/>
              <w:right w:val="single" w:sz="4" w:space="0" w:color="000000" w:themeColor="text1"/>
            </w:tcBorders>
            <w:shd w:val="clear" w:color="auto" w:fill="DEEAF6" w:themeFill="accent1" w:themeFillTint="33"/>
            <w:noWrap/>
            <w:vAlign w:val="center"/>
            <w:hideMark/>
          </w:tcPr>
          <w:p w14:paraId="6DF71C2B" w14:textId="77777777" w:rsidR="003D3AC4" w:rsidRPr="003B54D7" w:rsidRDefault="003D3AC4" w:rsidP="00821D37">
            <w:pPr>
              <w:spacing w:line="240" w:lineRule="auto"/>
              <w:rPr>
                <w:rFonts w:ascii="Arial" w:eastAsia="Arial" w:hAnsi="Arial" w:cs="Arial"/>
                <w:color w:val="000000"/>
                <w:lang w:eastAsia="en-GB"/>
              </w:rPr>
            </w:pPr>
            <w:r w:rsidRPr="33131098">
              <w:rPr>
                <w:rFonts w:ascii="Arial" w:eastAsia="Arial" w:hAnsi="Arial" w:cs="Arial"/>
                <w:color w:val="000000" w:themeColor="text1"/>
                <w:lang w:eastAsia="en-GB"/>
              </w:rPr>
              <w:t>Universities at Medway Learning and Teaching Conference – June 2025 (date tbc)</w:t>
            </w:r>
          </w:p>
          <w:p w14:paraId="3C0092E2" w14:textId="77777777" w:rsidR="003D3AC4" w:rsidRPr="003B54D7" w:rsidRDefault="003D3AC4" w:rsidP="00821D37">
            <w:pPr>
              <w:spacing w:line="240" w:lineRule="auto"/>
              <w:rPr>
                <w:rFonts w:ascii="Arial" w:eastAsia="Arial" w:hAnsi="Arial" w:cs="Arial"/>
                <w:color w:val="000000"/>
                <w:lang w:eastAsia="en-GB"/>
              </w:rPr>
            </w:pPr>
          </w:p>
        </w:tc>
      </w:tr>
      <w:tr w:rsidR="003D3AC4" w14:paraId="0326D503" w14:textId="77777777" w:rsidTr="005B4029">
        <w:trPr>
          <w:trHeight w:val="410"/>
        </w:trPr>
        <w:tc>
          <w:tcPr>
            <w:tcW w:w="9067" w:type="dxa"/>
            <w:tcBorders>
              <w:top w:val="single" w:sz="4" w:space="0" w:color="auto"/>
              <w:bottom w:val="single" w:sz="4" w:space="0" w:color="auto"/>
            </w:tcBorders>
            <w:shd w:val="clear" w:color="auto" w:fill="FFFFFF" w:themeFill="background1"/>
            <w:noWrap/>
            <w:vAlign w:val="center"/>
          </w:tcPr>
          <w:p w14:paraId="621CBA60" w14:textId="77777777" w:rsidR="003D3AC4" w:rsidRPr="00B34DBF" w:rsidRDefault="003D3AC4" w:rsidP="00821D37">
            <w:pPr>
              <w:spacing w:line="240" w:lineRule="auto"/>
              <w:rPr>
                <w:rFonts w:ascii="Arial" w:eastAsia="Arial" w:hAnsi="Arial" w:cs="Arial"/>
                <w:b/>
                <w:bCs/>
                <w:color w:val="000000"/>
                <w:lang w:eastAsia="en-GB"/>
              </w:rPr>
            </w:pPr>
          </w:p>
        </w:tc>
      </w:tr>
      <w:tr w:rsidR="003D3AC4" w14:paraId="728DB45F" w14:textId="77777777" w:rsidTr="005B4029">
        <w:trPr>
          <w:trHeight w:val="300"/>
        </w:trPr>
        <w:tc>
          <w:tcPr>
            <w:tcW w:w="9067" w:type="dxa"/>
            <w:tcBorders>
              <w:top w:val="single" w:sz="4" w:space="0" w:color="auto"/>
              <w:left w:val="single" w:sz="4" w:space="0" w:color="auto"/>
              <w:bottom w:val="single" w:sz="4" w:space="0" w:color="auto"/>
              <w:right w:val="single" w:sz="4" w:space="0" w:color="000000" w:themeColor="text1"/>
            </w:tcBorders>
            <w:shd w:val="clear" w:color="auto" w:fill="FFFFFF" w:themeFill="background1"/>
            <w:noWrap/>
            <w:vAlign w:val="center"/>
            <w:hideMark/>
          </w:tcPr>
          <w:p w14:paraId="03C6894B" w14:textId="77777777" w:rsidR="003D3AC4" w:rsidRPr="00B34DBF" w:rsidRDefault="003D3AC4" w:rsidP="00821D37">
            <w:pPr>
              <w:spacing w:line="240" w:lineRule="auto"/>
              <w:rPr>
                <w:rFonts w:ascii="Arial" w:eastAsia="Arial" w:hAnsi="Arial" w:cs="Arial"/>
                <w:b/>
                <w:bCs/>
                <w:color w:val="000000"/>
                <w:lang w:eastAsia="en-GB"/>
              </w:rPr>
            </w:pPr>
            <w:r w:rsidRPr="33131098">
              <w:rPr>
                <w:rFonts w:ascii="Arial" w:eastAsia="Arial" w:hAnsi="Arial" w:cs="Arial"/>
                <w:b/>
                <w:bCs/>
                <w:color w:val="000000" w:themeColor="text1"/>
                <w:lang w:eastAsia="en-GB"/>
              </w:rPr>
              <w:t>Module 3: Action Research Intervention (ARI)</w:t>
            </w:r>
          </w:p>
        </w:tc>
      </w:tr>
      <w:tr w:rsidR="003D3AC4" w14:paraId="5AC77A74" w14:textId="77777777" w:rsidTr="005B4029">
        <w:trPr>
          <w:trHeight w:val="300"/>
        </w:trPr>
        <w:tc>
          <w:tcPr>
            <w:tcW w:w="9067" w:type="dxa"/>
            <w:tcBorders>
              <w:top w:val="single" w:sz="4" w:space="0" w:color="auto"/>
              <w:left w:val="single" w:sz="4" w:space="0" w:color="auto"/>
              <w:bottom w:val="single" w:sz="4" w:space="0" w:color="auto"/>
              <w:right w:val="single" w:sz="4" w:space="0" w:color="000000" w:themeColor="text1"/>
            </w:tcBorders>
            <w:shd w:val="clear" w:color="auto" w:fill="C5E0B3" w:themeFill="accent6" w:themeFillTint="66"/>
            <w:noWrap/>
            <w:vAlign w:val="center"/>
            <w:hideMark/>
          </w:tcPr>
          <w:p w14:paraId="414DA533" w14:textId="3D63C0EF" w:rsidR="003D3AC4" w:rsidRDefault="003D3AC4" w:rsidP="00821D37">
            <w:pPr>
              <w:spacing w:line="240" w:lineRule="auto"/>
              <w:rPr>
                <w:rFonts w:ascii="Arial" w:eastAsia="Arial" w:hAnsi="Arial" w:cs="Arial"/>
                <w:color w:val="000000"/>
                <w:lang w:eastAsia="en-GB"/>
              </w:rPr>
            </w:pPr>
            <w:r w:rsidRPr="33131098">
              <w:rPr>
                <w:rFonts w:ascii="Arial" w:eastAsia="Arial" w:hAnsi="Arial" w:cs="Arial"/>
                <w:color w:val="000000" w:themeColor="text1"/>
                <w:lang w:eastAsia="en-GB"/>
              </w:rPr>
              <w:t xml:space="preserve">ARI Day 1 – Thursday </w:t>
            </w:r>
            <w:r w:rsidR="008C2C1E">
              <w:rPr>
                <w:rFonts w:ascii="Arial" w:eastAsia="Arial" w:hAnsi="Arial" w:cs="Arial"/>
                <w:color w:val="000000" w:themeColor="text1"/>
                <w:lang w:eastAsia="en-GB"/>
              </w:rPr>
              <w:t>19</w:t>
            </w:r>
            <w:r w:rsidRPr="33131098">
              <w:rPr>
                <w:rFonts w:ascii="Arial" w:eastAsia="Arial" w:hAnsi="Arial" w:cs="Arial"/>
                <w:color w:val="000000" w:themeColor="text1"/>
                <w:lang w:eastAsia="en-GB"/>
              </w:rPr>
              <w:t xml:space="preserve">th June 2025, 9 - 1, </w:t>
            </w:r>
            <w:r w:rsidRPr="33131098">
              <w:rPr>
                <w:rFonts w:ascii="Arial" w:eastAsia="Arial" w:hAnsi="Arial" w:cs="Arial"/>
                <w:b/>
                <w:bCs/>
                <w:color w:val="000000" w:themeColor="text1"/>
                <w:lang w:eastAsia="en-GB"/>
              </w:rPr>
              <w:t>ON CAMPUS</w:t>
            </w:r>
            <w:r w:rsidRPr="33131098">
              <w:rPr>
                <w:rFonts w:ascii="Arial" w:eastAsia="Arial" w:hAnsi="Arial" w:cs="Arial"/>
                <w:color w:val="000000" w:themeColor="text1"/>
                <w:lang w:eastAsia="en-GB"/>
              </w:rPr>
              <w:t xml:space="preserve">, room: </w:t>
            </w:r>
            <w:r w:rsidR="00A466B8">
              <w:rPr>
                <w:rFonts w:ascii="Arial" w:eastAsia="Arial" w:hAnsi="Arial" w:cs="Arial"/>
                <w:color w:val="000000" w:themeColor="text1"/>
                <w:lang w:eastAsia="en-GB"/>
              </w:rPr>
              <w:t>Lg48 (Laud)</w:t>
            </w:r>
          </w:p>
        </w:tc>
      </w:tr>
      <w:tr w:rsidR="003D3AC4" w14:paraId="077A9B80" w14:textId="77777777" w:rsidTr="005B4029">
        <w:trPr>
          <w:trHeight w:val="300"/>
        </w:trPr>
        <w:tc>
          <w:tcPr>
            <w:tcW w:w="9067" w:type="dxa"/>
            <w:tcBorders>
              <w:top w:val="single" w:sz="4" w:space="0" w:color="auto"/>
              <w:left w:val="single" w:sz="4" w:space="0" w:color="auto"/>
              <w:bottom w:val="single" w:sz="4" w:space="0" w:color="auto"/>
              <w:right w:val="single" w:sz="4" w:space="0" w:color="000000" w:themeColor="text1"/>
            </w:tcBorders>
            <w:shd w:val="clear" w:color="auto" w:fill="C5E0B3" w:themeFill="accent6" w:themeFillTint="66"/>
            <w:noWrap/>
            <w:vAlign w:val="center"/>
            <w:hideMark/>
          </w:tcPr>
          <w:p w14:paraId="31B1A7AE" w14:textId="338FFAE7" w:rsidR="003D3AC4" w:rsidRPr="00625628" w:rsidRDefault="003D3AC4" w:rsidP="00821D37">
            <w:pPr>
              <w:pStyle w:val="Default"/>
              <w:rPr>
                <w:rFonts w:eastAsia="Arial"/>
                <w:lang w:eastAsia="en-GB"/>
              </w:rPr>
            </w:pPr>
            <w:r w:rsidRPr="33131098">
              <w:rPr>
                <w:rFonts w:eastAsia="Arial"/>
                <w:lang w:eastAsia="en-GB"/>
              </w:rPr>
              <w:t>ARI Day 2 - Friday 2</w:t>
            </w:r>
            <w:r w:rsidR="00A466B8">
              <w:rPr>
                <w:rFonts w:eastAsia="Arial"/>
                <w:lang w:eastAsia="en-GB"/>
              </w:rPr>
              <w:t>7</w:t>
            </w:r>
            <w:r w:rsidRPr="33131098">
              <w:rPr>
                <w:rFonts w:eastAsia="Arial"/>
                <w:lang w:eastAsia="en-GB"/>
              </w:rPr>
              <w:t xml:space="preserve">th June 2025, </w:t>
            </w:r>
            <w:r w:rsidR="00A466B8">
              <w:rPr>
                <w:rFonts w:eastAsia="Arial"/>
                <w:lang w:eastAsia="en-GB"/>
              </w:rPr>
              <w:t>12</w:t>
            </w:r>
            <w:r w:rsidRPr="33131098">
              <w:rPr>
                <w:rFonts w:eastAsia="Arial"/>
                <w:lang w:eastAsia="en-GB"/>
              </w:rPr>
              <w:t xml:space="preserve"> - </w:t>
            </w:r>
            <w:r w:rsidR="00A466B8">
              <w:rPr>
                <w:rFonts w:eastAsia="Arial"/>
                <w:lang w:eastAsia="en-GB"/>
              </w:rPr>
              <w:t>4</w:t>
            </w:r>
            <w:r w:rsidRPr="33131098">
              <w:rPr>
                <w:rFonts w:eastAsia="Arial"/>
                <w:lang w:eastAsia="en-GB"/>
              </w:rPr>
              <w:t xml:space="preserve">, </w:t>
            </w:r>
            <w:r w:rsidRPr="33131098">
              <w:rPr>
                <w:rFonts w:eastAsia="Arial"/>
                <w:b/>
                <w:bCs/>
                <w:lang w:eastAsia="en-GB"/>
              </w:rPr>
              <w:t>ON CAMPUS</w:t>
            </w:r>
            <w:r w:rsidRPr="33131098">
              <w:rPr>
                <w:rFonts w:eastAsia="Arial"/>
                <w:lang w:eastAsia="en-GB"/>
              </w:rPr>
              <w:t>, room: Lg27 (Laud)</w:t>
            </w:r>
          </w:p>
        </w:tc>
      </w:tr>
      <w:tr w:rsidR="003D3AC4" w14:paraId="3AB18F0D" w14:textId="77777777" w:rsidTr="005B4029">
        <w:trPr>
          <w:trHeight w:val="300"/>
        </w:trPr>
        <w:tc>
          <w:tcPr>
            <w:tcW w:w="9067" w:type="dxa"/>
            <w:tcBorders>
              <w:top w:val="single" w:sz="4" w:space="0" w:color="auto"/>
              <w:left w:val="single" w:sz="4" w:space="0" w:color="auto"/>
              <w:bottom w:val="single" w:sz="4" w:space="0" w:color="auto"/>
              <w:right w:val="single" w:sz="4" w:space="0" w:color="000000" w:themeColor="text1"/>
            </w:tcBorders>
            <w:shd w:val="clear" w:color="auto" w:fill="C5E0B3" w:themeFill="accent6" w:themeFillTint="66"/>
            <w:noWrap/>
            <w:vAlign w:val="center"/>
            <w:hideMark/>
          </w:tcPr>
          <w:p w14:paraId="05AC3673" w14:textId="3288ADCA" w:rsidR="003D3AC4" w:rsidRDefault="003D3AC4" w:rsidP="00821D37">
            <w:pPr>
              <w:spacing w:line="240" w:lineRule="auto"/>
              <w:rPr>
                <w:rFonts w:ascii="Arial" w:eastAsia="Arial" w:hAnsi="Arial" w:cs="Arial"/>
                <w:color w:val="000000"/>
                <w:lang w:eastAsia="en-GB"/>
              </w:rPr>
            </w:pPr>
            <w:r w:rsidRPr="33131098">
              <w:rPr>
                <w:rFonts w:ascii="Arial" w:eastAsia="Arial" w:hAnsi="Arial" w:cs="Arial"/>
                <w:color w:val="000000" w:themeColor="text1"/>
                <w:lang w:eastAsia="en-GB"/>
              </w:rPr>
              <w:t>ARI Day 3 - Wednesday 1</w:t>
            </w:r>
            <w:r w:rsidR="00A466B8">
              <w:rPr>
                <w:rFonts w:ascii="Arial" w:eastAsia="Arial" w:hAnsi="Arial" w:cs="Arial"/>
                <w:color w:val="000000" w:themeColor="text1"/>
                <w:lang w:eastAsia="en-GB"/>
              </w:rPr>
              <w:t>0</w:t>
            </w:r>
            <w:r w:rsidRPr="33131098">
              <w:rPr>
                <w:rFonts w:ascii="Arial" w:eastAsia="Arial" w:hAnsi="Arial" w:cs="Arial"/>
                <w:color w:val="000000" w:themeColor="text1"/>
                <w:lang w:eastAsia="en-GB"/>
              </w:rPr>
              <w:t xml:space="preserve">th September 2025, 12 - 4, </w:t>
            </w:r>
            <w:r w:rsidR="00A466B8" w:rsidRPr="33131098">
              <w:rPr>
                <w:rFonts w:ascii="Arial" w:eastAsia="Arial" w:hAnsi="Arial" w:cs="Arial"/>
                <w:b/>
                <w:bCs/>
              </w:rPr>
              <w:t>ONLINE</w:t>
            </w:r>
            <w:r w:rsidR="00A466B8">
              <w:rPr>
                <w:rFonts w:ascii="Arial" w:eastAsia="Arial" w:hAnsi="Arial" w:cs="Arial"/>
                <w:b/>
                <w:bCs/>
              </w:rPr>
              <w:t xml:space="preserve"> </w:t>
            </w:r>
            <w:r w:rsidR="00A466B8" w:rsidRPr="316DEE7E">
              <w:rPr>
                <w:rFonts w:ascii="Arial" w:eastAsia="Arial" w:hAnsi="Arial" w:cs="Arial"/>
              </w:rPr>
              <w:t xml:space="preserve">via Blackboard Collaborate (on the </w:t>
            </w:r>
            <w:r w:rsidR="00A466B8">
              <w:rPr>
                <w:rFonts w:ascii="Arial" w:eastAsia="Arial" w:hAnsi="Arial" w:cs="Arial"/>
              </w:rPr>
              <w:t>ARI</w:t>
            </w:r>
            <w:r w:rsidR="00A466B8" w:rsidRPr="316DEE7E">
              <w:rPr>
                <w:rFonts w:ascii="Arial" w:eastAsia="Arial" w:hAnsi="Arial" w:cs="Arial"/>
              </w:rPr>
              <w:t xml:space="preserve"> Blackboard)</w:t>
            </w:r>
          </w:p>
        </w:tc>
      </w:tr>
      <w:tr w:rsidR="003D3AC4" w14:paraId="7F9E5F48" w14:textId="77777777" w:rsidTr="005B4029">
        <w:trPr>
          <w:trHeight w:val="300"/>
        </w:trPr>
        <w:tc>
          <w:tcPr>
            <w:tcW w:w="9067" w:type="dxa"/>
            <w:tcBorders>
              <w:top w:val="single" w:sz="4" w:space="0" w:color="auto"/>
              <w:left w:val="single" w:sz="4" w:space="0" w:color="auto"/>
              <w:bottom w:val="single" w:sz="4" w:space="0" w:color="auto"/>
              <w:right w:val="single" w:sz="4" w:space="0" w:color="000000" w:themeColor="text1"/>
            </w:tcBorders>
            <w:shd w:val="clear" w:color="auto" w:fill="C5E0B3" w:themeFill="accent6" w:themeFillTint="66"/>
            <w:noWrap/>
            <w:vAlign w:val="center"/>
            <w:hideMark/>
          </w:tcPr>
          <w:p w14:paraId="48C9C52E" w14:textId="61466DA0" w:rsidR="003D3AC4" w:rsidRDefault="003D3AC4" w:rsidP="00821D37">
            <w:pPr>
              <w:spacing w:line="240" w:lineRule="auto"/>
              <w:rPr>
                <w:rFonts w:ascii="Arial" w:eastAsia="Arial" w:hAnsi="Arial" w:cs="Arial"/>
                <w:color w:val="000000"/>
                <w:lang w:eastAsia="en-GB"/>
              </w:rPr>
            </w:pPr>
            <w:r w:rsidRPr="33131098">
              <w:rPr>
                <w:rFonts w:ascii="Arial" w:eastAsia="Arial" w:hAnsi="Arial" w:cs="Arial"/>
                <w:color w:val="000000" w:themeColor="text1"/>
                <w:lang w:eastAsia="en-GB"/>
              </w:rPr>
              <w:t xml:space="preserve">ARI Day 4 - Tuesday </w:t>
            </w:r>
            <w:r w:rsidR="00A466B8">
              <w:rPr>
                <w:rFonts w:ascii="Arial" w:eastAsia="Arial" w:hAnsi="Arial" w:cs="Arial"/>
                <w:color w:val="000000" w:themeColor="text1"/>
                <w:lang w:eastAsia="en-GB"/>
              </w:rPr>
              <w:t>30th</w:t>
            </w:r>
            <w:r w:rsidRPr="33131098">
              <w:rPr>
                <w:rFonts w:ascii="Arial" w:eastAsia="Arial" w:hAnsi="Arial" w:cs="Arial"/>
                <w:color w:val="000000" w:themeColor="text1"/>
                <w:lang w:eastAsia="en-GB"/>
              </w:rPr>
              <w:t xml:space="preserve"> </w:t>
            </w:r>
            <w:r w:rsidR="00A466B8">
              <w:rPr>
                <w:rFonts w:ascii="Arial" w:eastAsia="Arial" w:hAnsi="Arial" w:cs="Arial"/>
                <w:color w:val="000000" w:themeColor="text1"/>
                <w:lang w:eastAsia="en-GB"/>
              </w:rPr>
              <w:t>Septem</w:t>
            </w:r>
            <w:r w:rsidRPr="33131098">
              <w:rPr>
                <w:rFonts w:ascii="Arial" w:eastAsia="Arial" w:hAnsi="Arial" w:cs="Arial"/>
                <w:color w:val="000000" w:themeColor="text1"/>
                <w:lang w:eastAsia="en-GB"/>
              </w:rPr>
              <w:t xml:space="preserve">ber 2025, 9 - 1, </w:t>
            </w:r>
            <w:r w:rsidRPr="33131098">
              <w:rPr>
                <w:rFonts w:ascii="Arial" w:eastAsia="Arial" w:hAnsi="Arial" w:cs="Arial"/>
                <w:b/>
                <w:bCs/>
                <w:color w:val="000000" w:themeColor="text1"/>
                <w:lang w:eastAsia="en-GB"/>
              </w:rPr>
              <w:t>ON CAMPUS</w:t>
            </w:r>
            <w:r w:rsidRPr="33131098">
              <w:rPr>
                <w:rFonts w:ascii="Arial" w:eastAsia="Arial" w:hAnsi="Arial" w:cs="Arial"/>
                <w:color w:val="000000" w:themeColor="text1"/>
                <w:lang w:eastAsia="en-GB"/>
              </w:rPr>
              <w:t>, room: TBC</w:t>
            </w:r>
          </w:p>
        </w:tc>
      </w:tr>
      <w:tr w:rsidR="003D3AC4" w14:paraId="7AD1F89E" w14:textId="77777777" w:rsidTr="005B4029">
        <w:trPr>
          <w:trHeight w:val="300"/>
        </w:trPr>
        <w:tc>
          <w:tcPr>
            <w:tcW w:w="9067" w:type="dxa"/>
            <w:tcBorders>
              <w:top w:val="single" w:sz="4" w:space="0" w:color="auto"/>
              <w:left w:val="single" w:sz="4" w:space="0" w:color="auto"/>
              <w:bottom w:val="single" w:sz="4" w:space="0" w:color="auto"/>
              <w:right w:val="single" w:sz="4" w:space="0" w:color="000000" w:themeColor="text1"/>
            </w:tcBorders>
            <w:shd w:val="clear" w:color="auto" w:fill="C5E0B3" w:themeFill="accent6" w:themeFillTint="66"/>
            <w:noWrap/>
            <w:vAlign w:val="center"/>
            <w:hideMark/>
          </w:tcPr>
          <w:p w14:paraId="79BA4ABC" w14:textId="41382DFF" w:rsidR="003D3AC4" w:rsidRDefault="003D3AC4" w:rsidP="00821D37">
            <w:pPr>
              <w:spacing w:line="240" w:lineRule="auto"/>
              <w:rPr>
                <w:rFonts w:ascii="Arial" w:eastAsia="Arial" w:hAnsi="Arial" w:cs="Arial"/>
                <w:color w:val="000000"/>
                <w:lang w:eastAsia="en-GB"/>
              </w:rPr>
            </w:pPr>
            <w:r w:rsidRPr="33131098">
              <w:rPr>
                <w:rFonts w:ascii="Arial" w:eastAsia="Arial" w:hAnsi="Arial" w:cs="Arial"/>
                <w:color w:val="000000" w:themeColor="text1"/>
                <w:lang w:eastAsia="en-GB"/>
              </w:rPr>
              <w:t xml:space="preserve">ARI Day 5 - Wednesday </w:t>
            </w:r>
            <w:r w:rsidR="00A466B8">
              <w:rPr>
                <w:rFonts w:ascii="Arial" w:eastAsia="Arial" w:hAnsi="Arial" w:cs="Arial"/>
                <w:color w:val="000000" w:themeColor="text1"/>
                <w:lang w:eastAsia="en-GB"/>
              </w:rPr>
              <w:t>5t</w:t>
            </w:r>
            <w:r w:rsidRPr="33131098">
              <w:rPr>
                <w:rFonts w:ascii="Arial" w:eastAsia="Arial" w:hAnsi="Arial" w:cs="Arial"/>
                <w:color w:val="000000" w:themeColor="text1"/>
                <w:lang w:eastAsia="en-GB"/>
              </w:rPr>
              <w:t xml:space="preserve">h November 2025, </w:t>
            </w:r>
            <w:r w:rsidR="00A466B8">
              <w:rPr>
                <w:rFonts w:ascii="Arial" w:eastAsia="Arial" w:hAnsi="Arial" w:cs="Arial"/>
                <w:color w:val="000000" w:themeColor="text1"/>
                <w:lang w:eastAsia="en-GB"/>
              </w:rPr>
              <w:t>9</w:t>
            </w:r>
            <w:r w:rsidRPr="33131098">
              <w:rPr>
                <w:rFonts w:ascii="Arial" w:eastAsia="Arial" w:hAnsi="Arial" w:cs="Arial"/>
                <w:color w:val="000000" w:themeColor="text1"/>
                <w:lang w:eastAsia="en-GB"/>
              </w:rPr>
              <w:t xml:space="preserve"> - </w:t>
            </w:r>
            <w:r w:rsidR="00A466B8">
              <w:rPr>
                <w:rFonts w:ascii="Arial" w:eastAsia="Arial" w:hAnsi="Arial" w:cs="Arial"/>
                <w:color w:val="000000" w:themeColor="text1"/>
                <w:lang w:eastAsia="en-GB"/>
              </w:rPr>
              <w:t>1</w:t>
            </w:r>
            <w:r w:rsidRPr="33131098">
              <w:rPr>
                <w:rFonts w:ascii="Arial" w:eastAsia="Arial" w:hAnsi="Arial" w:cs="Arial"/>
                <w:b/>
                <w:bCs/>
                <w:color w:val="000000" w:themeColor="text1"/>
                <w:lang w:eastAsia="en-GB"/>
              </w:rPr>
              <w:t>, ON</w:t>
            </w:r>
            <w:r w:rsidR="00A466B8">
              <w:rPr>
                <w:rFonts w:ascii="Arial" w:eastAsia="Arial" w:hAnsi="Arial" w:cs="Arial"/>
                <w:b/>
                <w:bCs/>
                <w:color w:val="000000" w:themeColor="text1"/>
                <w:lang w:eastAsia="en-GB"/>
              </w:rPr>
              <w:t xml:space="preserve"> CAMPUS (MEDWAY)</w:t>
            </w:r>
          </w:p>
        </w:tc>
      </w:tr>
      <w:tr w:rsidR="003D3AC4" w14:paraId="62A8873E" w14:textId="77777777" w:rsidTr="005B4029">
        <w:trPr>
          <w:trHeight w:val="300"/>
        </w:trPr>
        <w:tc>
          <w:tcPr>
            <w:tcW w:w="9067" w:type="dxa"/>
            <w:tcBorders>
              <w:top w:val="single" w:sz="4" w:space="0" w:color="auto"/>
              <w:left w:val="single" w:sz="4" w:space="0" w:color="auto"/>
              <w:bottom w:val="single" w:sz="4" w:space="0" w:color="auto"/>
              <w:right w:val="single" w:sz="4" w:space="0" w:color="auto"/>
            </w:tcBorders>
            <w:shd w:val="clear" w:color="auto" w:fill="C5E0B3" w:themeFill="accent6" w:themeFillTint="66"/>
            <w:noWrap/>
            <w:vAlign w:val="center"/>
            <w:hideMark/>
          </w:tcPr>
          <w:p w14:paraId="643BBC02" w14:textId="467E3C7D" w:rsidR="003D3AC4" w:rsidRDefault="003D3AC4" w:rsidP="00821D37">
            <w:pPr>
              <w:spacing w:line="240" w:lineRule="auto"/>
              <w:rPr>
                <w:rFonts w:ascii="Arial" w:eastAsia="Arial" w:hAnsi="Arial" w:cs="Arial"/>
                <w:color w:val="000000"/>
                <w:lang w:eastAsia="en-GB"/>
              </w:rPr>
            </w:pPr>
            <w:r w:rsidRPr="33131098">
              <w:rPr>
                <w:rFonts w:ascii="Arial" w:eastAsia="Arial" w:hAnsi="Arial" w:cs="Arial"/>
                <w:color w:val="000000" w:themeColor="text1"/>
                <w:lang w:eastAsia="en-GB"/>
              </w:rPr>
              <w:t>ARI Day 6 - Thursday 2</w:t>
            </w:r>
            <w:r w:rsidR="00A466B8">
              <w:rPr>
                <w:rFonts w:ascii="Arial" w:eastAsia="Arial" w:hAnsi="Arial" w:cs="Arial"/>
                <w:color w:val="000000" w:themeColor="text1"/>
                <w:lang w:eastAsia="en-GB"/>
              </w:rPr>
              <w:t>7</w:t>
            </w:r>
            <w:r w:rsidRPr="33131098">
              <w:rPr>
                <w:rFonts w:ascii="Arial" w:eastAsia="Arial" w:hAnsi="Arial" w:cs="Arial"/>
                <w:color w:val="000000" w:themeColor="text1"/>
                <w:lang w:eastAsia="en-GB"/>
              </w:rPr>
              <w:t xml:space="preserve">th November 2025, 12 - 4, </w:t>
            </w:r>
            <w:r w:rsidRPr="33131098">
              <w:rPr>
                <w:rFonts w:ascii="Arial" w:eastAsia="Arial" w:hAnsi="Arial" w:cs="Arial"/>
                <w:b/>
                <w:bCs/>
                <w:color w:val="000000" w:themeColor="text1"/>
                <w:lang w:eastAsia="en-GB"/>
              </w:rPr>
              <w:t>ON</w:t>
            </w:r>
            <w:r w:rsidR="00A466B8">
              <w:rPr>
                <w:rFonts w:ascii="Arial" w:eastAsia="Arial" w:hAnsi="Arial" w:cs="Arial"/>
                <w:b/>
                <w:bCs/>
                <w:color w:val="000000" w:themeColor="text1"/>
                <w:lang w:eastAsia="en-GB"/>
              </w:rPr>
              <w:t xml:space="preserve">LINE </w:t>
            </w:r>
            <w:r w:rsidR="00A466B8" w:rsidRPr="316DEE7E">
              <w:rPr>
                <w:rFonts w:ascii="Arial" w:eastAsia="Arial" w:hAnsi="Arial" w:cs="Arial"/>
              </w:rPr>
              <w:t xml:space="preserve">via Blackboard Collaborate (on the </w:t>
            </w:r>
            <w:r w:rsidR="00A466B8">
              <w:rPr>
                <w:rFonts w:ascii="Arial" w:eastAsia="Arial" w:hAnsi="Arial" w:cs="Arial"/>
              </w:rPr>
              <w:t>ARI</w:t>
            </w:r>
            <w:r w:rsidR="00A466B8" w:rsidRPr="316DEE7E">
              <w:rPr>
                <w:rFonts w:ascii="Arial" w:eastAsia="Arial" w:hAnsi="Arial" w:cs="Arial"/>
              </w:rPr>
              <w:t xml:space="preserve"> Blackboard)</w:t>
            </w:r>
          </w:p>
        </w:tc>
      </w:tr>
      <w:tr w:rsidR="003D3AC4" w14:paraId="5BC4B78B" w14:textId="77777777" w:rsidTr="005B4029">
        <w:trPr>
          <w:trHeight w:val="300"/>
        </w:trPr>
        <w:tc>
          <w:tcPr>
            <w:tcW w:w="9067" w:type="dxa"/>
            <w:tcBorders>
              <w:top w:val="single" w:sz="4" w:space="0" w:color="auto"/>
              <w:left w:val="single" w:sz="4" w:space="0" w:color="auto"/>
              <w:bottom w:val="single" w:sz="4" w:space="0" w:color="auto"/>
              <w:right w:val="single" w:sz="4" w:space="0" w:color="auto"/>
            </w:tcBorders>
            <w:shd w:val="clear" w:color="auto" w:fill="C5E0B3" w:themeFill="accent6" w:themeFillTint="66"/>
            <w:noWrap/>
            <w:vAlign w:val="center"/>
          </w:tcPr>
          <w:p w14:paraId="765952A7" w14:textId="61EFCFA5" w:rsidR="003D3AC4" w:rsidRDefault="003D3AC4" w:rsidP="00821D37">
            <w:pPr>
              <w:spacing w:line="240" w:lineRule="auto"/>
              <w:rPr>
                <w:rFonts w:ascii="Arial" w:eastAsia="Arial" w:hAnsi="Arial" w:cs="Arial"/>
                <w:color w:val="000000"/>
                <w:lang w:eastAsia="en-GB"/>
              </w:rPr>
            </w:pPr>
            <w:r w:rsidRPr="33131098">
              <w:rPr>
                <w:rFonts w:ascii="Arial" w:eastAsia="Arial" w:hAnsi="Arial" w:cs="Arial"/>
                <w:color w:val="000000" w:themeColor="text1"/>
                <w:lang w:eastAsia="en-GB"/>
              </w:rPr>
              <w:t xml:space="preserve">ARI Day 7 - Friday </w:t>
            </w:r>
            <w:r w:rsidR="00A466B8">
              <w:rPr>
                <w:rFonts w:ascii="Arial" w:eastAsia="Arial" w:hAnsi="Arial" w:cs="Arial"/>
                <w:color w:val="000000" w:themeColor="text1"/>
                <w:lang w:eastAsia="en-GB"/>
              </w:rPr>
              <w:t>9</w:t>
            </w:r>
            <w:r w:rsidRPr="33131098">
              <w:rPr>
                <w:rFonts w:ascii="Arial" w:eastAsia="Arial" w:hAnsi="Arial" w:cs="Arial"/>
                <w:color w:val="000000" w:themeColor="text1"/>
                <w:lang w:eastAsia="en-GB"/>
              </w:rPr>
              <w:t>th January 202</w:t>
            </w:r>
            <w:r w:rsidR="00A466B8">
              <w:rPr>
                <w:rFonts w:ascii="Arial" w:eastAsia="Arial" w:hAnsi="Arial" w:cs="Arial"/>
                <w:color w:val="000000" w:themeColor="text1"/>
                <w:lang w:eastAsia="en-GB"/>
              </w:rPr>
              <w:t>6</w:t>
            </w:r>
            <w:r w:rsidRPr="33131098">
              <w:rPr>
                <w:rFonts w:ascii="Arial" w:eastAsia="Arial" w:hAnsi="Arial" w:cs="Arial"/>
                <w:color w:val="000000" w:themeColor="text1"/>
                <w:lang w:eastAsia="en-GB"/>
              </w:rPr>
              <w:t xml:space="preserve">, 9 - 1, </w:t>
            </w:r>
            <w:r w:rsidR="00A466B8" w:rsidRPr="33131098">
              <w:rPr>
                <w:rFonts w:ascii="Arial" w:eastAsia="Arial" w:hAnsi="Arial" w:cs="Arial"/>
                <w:b/>
                <w:bCs/>
                <w:color w:val="000000" w:themeColor="text1"/>
                <w:lang w:eastAsia="en-GB"/>
              </w:rPr>
              <w:t>ON CAMPUS</w:t>
            </w:r>
            <w:r w:rsidR="00A466B8" w:rsidRPr="33131098">
              <w:rPr>
                <w:rFonts w:ascii="Arial" w:eastAsia="Arial" w:hAnsi="Arial" w:cs="Arial"/>
                <w:color w:val="000000" w:themeColor="text1"/>
                <w:lang w:eastAsia="en-GB"/>
              </w:rPr>
              <w:t>, room: TBC</w:t>
            </w:r>
          </w:p>
        </w:tc>
      </w:tr>
      <w:tr w:rsidR="003D3AC4" w14:paraId="49FD3FCA" w14:textId="77777777" w:rsidTr="005B4029">
        <w:trPr>
          <w:trHeight w:val="300"/>
        </w:trPr>
        <w:tc>
          <w:tcPr>
            <w:tcW w:w="9067" w:type="dxa"/>
            <w:tcBorders>
              <w:top w:val="single" w:sz="4" w:space="0" w:color="auto"/>
              <w:left w:val="single" w:sz="4" w:space="0" w:color="auto"/>
              <w:bottom w:val="single" w:sz="4" w:space="0" w:color="auto"/>
              <w:right w:val="single" w:sz="4" w:space="0" w:color="auto"/>
            </w:tcBorders>
            <w:shd w:val="clear" w:color="auto" w:fill="C5E0B3" w:themeFill="accent6" w:themeFillTint="66"/>
            <w:noWrap/>
            <w:vAlign w:val="center"/>
          </w:tcPr>
          <w:p w14:paraId="24C23879" w14:textId="77777777" w:rsidR="003D3AC4" w:rsidRDefault="003D3AC4" w:rsidP="00821D37">
            <w:pPr>
              <w:spacing w:line="240" w:lineRule="auto"/>
              <w:rPr>
                <w:rFonts w:ascii="Arial" w:eastAsia="Arial" w:hAnsi="Arial" w:cs="Arial"/>
                <w:color w:val="000000"/>
                <w:lang w:eastAsia="en-GB"/>
              </w:rPr>
            </w:pPr>
            <w:r w:rsidRPr="33131098">
              <w:rPr>
                <w:rFonts w:ascii="Arial" w:eastAsia="Arial" w:hAnsi="Arial" w:cs="Arial"/>
                <w:color w:val="000000" w:themeColor="text1"/>
                <w:lang w:eastAsia="en-GB"/>
              </w:rPr>
              <w:t>Learning &amp; Teaching Conference November 2025 (date TBC)</w:t>
            </w:r>
          </w:p>
        </w:tc>
      </w:tr>
    </w:tbl>
    <w:p w14:paraId="13850D50" w14:textId="77777777" w:rsidR="003D3AC4" w:rsidRPr="00E157CC" w:rsidRDefault="003D3AC4" w:rsidP="003D3AC4">
      <w:pPr>
        <w:rPr>
          <w:rFonts w:ascii="Arial" w:eastAsia="Arial" w:hAnsi="Arial" w:cs="Arial"/>
        </w:rPr>
      </w:pPr>
    </w:p>
    <w:p w14:paraId="0A9C2CCD" w14:textId="77777777" w:rsidR="003D3AC4" w:rsidRPr="00E42905" w:rsidRDefault="003D3AC4" w:rsidP="003D3AC4">
      <w:pPr>
        <w:rPr>
          <w:rFonts w:ascii="Arial" w:eastAsia="Arial" w:hAnsi="Arial" w:cs="Arial"/>
        </w:rPr>
      </w:pPr>
    </w:p>
    <w:p w14:paraId="6243F7D1" w14:textId="77777777" w:rsidR="003D3AC4" w:rsidRDefault="003D3AC4" w:rsidP="003D3AC4">
      <w:pPr>
        <w:rPr>
          <w:rFonts w:ascii="Arial" w:eastAsia="Arial" w:hAnsi="Arial" w:cs="Arial"/>
        </w:rPr>
      </w:pPr>
      <w:r w:rsidRPr="33131098">
        <w:rPr>
          <w:rFonts w:ascii="Arial" w:eastAsia="Arial" w:hAnsi="Arial" w:cs="Arial"/>
        </w:rPr>
        <w:t xml:space="preserve">The timetable is shown above, on the PGCAP webpages and the Course Administrator sends calendar invites for all PGCAP sessions via Outlook. </w:t>
      </w:r>
    </w:p>
    <w:p w14:paraId="6486F6DF" w14:textId="77777777" w:rsidR="003D3AC4" w:rsidRDefault="003D3AC4" w:rsidP="003D3AC4">
      <w:pPr>
        <w:rPr>
          <w:rFonts w:ascii="Arial" w:eastAsia="Arial" w:hAnsi="Arial" w:cs="Arial"/>
        </w:rPr>
      </w:pPr>
    </w:p>
    <w:p w14:paraId="28B9C312" w14:textId="77777777" w:rsidR="003D3AC4" w:rsidRDefault="003D3AC4" w:rsidP="003D3AC4">
      <w:pPr>
        <w:rPr>
          <w:rFonts w:ascii="Arial" w:eastAsia="Arial" w:hAnsi="Arial" w:cs="Arial"/>
        </w:rPr>
      </w:pPr>
      <w:r w:rsidRPr="33131098">
        <w:rPr>
          <w:rFonts w:ascii="Arial" w:eastAsia="Arial" w:hAnsi="Arial" w:cs="Arial"/>
        </w:rPr>
        <w:t>Your timetable at Canterbury Christ Church University is typically made up of the following for each module that you study:</w:t>
      </w:r>
    </w:p>
    <w:p w14:paraId="797D5F41" w14:textId="77777777" w:rsidR="003D3AC4" w:rsidRPr="007F7F2E" w:rsidRDefault="003D3AC4" w:rsidP="003D3AC4">
      <w:pPr>
        <w:rPr>
          <w:rFonts w:ascii="Arial" w:eastAsia="Arial" w:hAnsi="Arial" w:cs="Arial"/>
          <w:sz w:val="8"/>
          <w:szCs w:val="8"/>
        </w:rPr>
      </w:pPr>
    </w:p>
    <w:p w14:paraId="59BC3906" w14:textId="77777777" w:rsidR="003D3AC4" w:rsidRPr="00391CF8" w:rsidRDefault="003D3AC4" w:rsidP="003D3AC4">
      <w:pPr>
        <w:pStyle w:val="ListParagraph"/>
        <w:numPr>
          <w:ilvl w:val="1"/>
          <w:numId w:val="13"/>
        </w:numPr>
        <w:ind w:left="851"/>
        <w:rPr>
          <w:rFonts w:ascii="Arial" w:eastAsia="Arial" w:hAnsi="Arial" w:cs="Arial"/>
        </w:rPr>
      </w:pPr>
      <w:r w:rsidRPr="33131098">
        <w:rPr>
          <w:rFonts w:ascii="Arial" w:eastAsia="Arial" w:hAnsi="Arial" w:cs="Arial"/>
        </w:rPr>
        <w:t>Seminars and workshops that all students studying the PGCAP attend</w:t>
      </w:r>
    </w:p>
    <w:p w14:paraId="24E47120" w14:textId="77777777" w:rsidR="003D3AC4" w:rsidRPr="00391CF8" w:rsidRDefault="003D3AC4" w:rsidP="003D3AC4">
      <w:pPr>
        <w:pStyle w:val="ListParagraph"/>
        <w:numPr>
          <w:ilvl w:val="1"/>
          <w:numId w:val="13"/>
        </w:numPr>
        <w:ind w:left="851"/>
        <w:rPr>
          <w:rFonts w:ascii="Arial" w:eastAsia="Arial" w:hAnsi="Arial" w:cs="Arial"/>
        </w:rPr>
      </w:pPr>
      <w:r w:rsidRPr="33131098">
        <w:rPr>
          <w:rFonts w:ascii="Arial" w:eastAsia="Arial" w:hAnsi="Arial" w:cs="Arial"/>
        </w:rPr>
        <w:t>Optional additional assignment writing workshops, dates negotiated during the programme, that form part of the mentoring offer</w:t>
      </w:r>
    </w:p>
    <w:p w14:paraId="6AD49936" w14:textId="77777777" w:rsidR="003D3AC4" w:rsidRPr="00391CF8" w:rsidRDefault="003D3AC4" w:rsidP="003D3AC4">
      <w:pPr>
        <w:pStyle w:val="ListParagraph"/>
        <w:numPr>
          <w:ilvl w:val="1"/>
          <w:numId w:val="13"/>
        </w:numPr>
        <w:ind w:left="851"/>
        <w:rPr>
          <w:rFonts w:ascii="Arial" w:eastAsia="Arial" w:hAnsi="Arial" w:cs="Arial"/>
        </w:rPr>
      </w:pPr>
      <w:r w:rsidRPr="33131098">
        <w:rPr>
          <w:rFonts w:ascii="Arial" w:eastAsia="Arial" w:hAnsi="Arial" w:cs="Arial"/>
        </w:rPr>
        <w:t>Online directed study</w:t>
      </w:r>
    </w:p>
    <w:p w14:paraId="79069C7B" w14:textId="77777777" w:rsidR="003D3AC4" w:rsidRPr="00391CF8" w:rsidRDefault="003D3AC4" w:rsidP="003D3AC4">
      <w:pPr>
        <w:pStyle w:val="ListParagraph"/>
        <w:numPr>
          <w:ilvl w:val="1"/>
          <w:numId w:val="13"/>
        </w:numPr>
        <w:ind w:left="851"/>
        <w:rPr>
          <w:rFonts w:ascii="Arial" w:eastAsia="Arial" w:hAnsi="Arial" w:cs="Arial"/>
        </w:rPr>
      </w:pPr>
      <w:r w:rsidRPr="33131098">
        <w:rPr>
          <w:rFonts w:ascii="Arial" w:eastAsia="Arial" w:hAnsi="Arial" w:cs="Arial"/>
        </w:rPr>
        <w:t>Supplementary online learning in the form of full online learning objects but also self-directed packaged topics to extend your learning</w:t>
      </w:r>
    </w:p>
    <w:p w14:paraId="0DAE223B" w14:textId="77777777" w:rsidR="003D3AC4" w:rsidRPr="00391CF8" w:rsidRDefault="003D3AC4" w:rsidP="003D3AC4">
      <w:pPr>
        <w:pStyle w:val="ListParagraph"/>
        <w:numPr>
          <w:ilvl w:val="1"/>
          <w:numId w:val="13"/>
        </w:numPr>
        <w:ind w:left="851"/>
        <w:rPr>
          <w:rFonts w:ascii="Arial" w:eastAsia="Arial" w:hAnsi="Arial" w:cs="Arial"/>
          <w:i/>
          <w:iCs/>
        </w:rPr>
      </w:pPr>
      <w:r w:rsidRPr="33131098">
        <w:rPr>
          <w:rFonts w:ascii="Arial" w:eastAsia="Arial" w:hAnsi="Arial" w:cs="Arial"/>
          <w:i/>
          <w:iCs/>
        </w:rPr>
        <w:t>Workplace learning which includes:</w:t>
      </w:r>
    </w:p>
    <w:p w14:paraId="6C63FB89" w14:textId="77777777" w:rsidR="003D3AC4" w:rsidRPr="00114D07" w:rsidRDefault="003D3AC4" w:rsidP="003D3AC4">
      <w:pPr>
        <w:pStyle w:val="ListParagraph"/>
        <w:numPr>
          <w:ilvl w:val="1"/>
          <w:numId w:val="13"/>
        </w:numPr>
        <w:ind w:left="851"/>
        <w:rPr>
          <w:rFonts w:ascii="Arial" w:eastAsia="Arial" w:hAnsi="Arial" w:cs="Arial"/>
        </w:rPr>
      </w:pPr>
      <w:r w:rsidRPr="33131098">
        <w:rPr>
          <w:rFonts w:ascii="Arial" w:eastAsia="Arial" w:hAnsi="Arial" w:cs="Arial"/>
        </w:rPr>
        <w:t>Your teaching/ supporting learning hour during which you facilitate learning for students</w:t>
      </w:r>
    </w:p>
    <w:p w14:paraId="52B5A942" w14:textId="77777777" w:rsidR="003D3AC4" w:rsidRDefault="003D3AC4" w:rsidP="003D3AC4">
      <w:pPr>
        <w:pStyle w:val="ListParagraph"/>
        <w:numPr>
          <w:ilvl w:val="1"/>
          <w:numId w:val="13"/>
        </w:numPr>
        <w:ind w:left="851"/>
        <w:rPr>
          <w:rFonts w:ascii="Arial" w:eastAsia="Arial" w:hAnsi="Arial" w:cs="Arial"/>
        </w:rPr>
      </w:pPr>
      <w:r w:rsidRPr="33131098">
        <w:rPr>
          <w:rFonts w:ascii="Arial" w:eastAsia="Arial" w:hAnsi="Arial" w:cs="Arial"/>
        </w:rPr>
        <w:t>Design and planning</w:t>
      </w:r>
    </w:p>
    <w:p w14:paraId="1E2B37CC" w14:textId="77777777" w:rsidR="003D3AC4" w:rsidRDefault="003D3AC4" w:rsidP="003D3AC4">
      <w:pPr>
        <w:pStyle w:val="ListParagraph"/>
        <w:numPr>
          <w:ilvl w:val="1"/>
          <w:numId w:val="13"/>
        </w:numPr>
        <w:ind w:left="851"/>
        <w:rPr>
          <w:rFonts w:ascii="Arial" w:eastAsia="Arial" w:hAnsi="Arial" w:cs="Arial"/>
        </w:rPr>
      </w:pPr>
      <w:r w:rsidRPr="33131098">
        <w:rPr>
          <w:rFonts w:ascii="Arial" w:eastAsia="Arial" w:hAnsi="Arial" w:cs="Arial"/>
        </w:rPr>
        <w:t>Reflection on practice</w:t>
      </w:r>
    </w:p>
    <w:p w14:paraId="7B085962" w14:textId="77777777" w:rsidR="003D3AC4" w:rsidRDefault="003D3AC4" w:rsidP="003D3AC4">
      <w:pPr>
        <w:pStyle w:val="ListParagraph"/>
        <w:numPr>
          <w:ilvl w:val="1"/>
          <w:numId w:val="13"/>
        </w:numPr>
        <w:ind w:left="851"/>
        <w:rPr>
          <w:rFonts w:ascii="Arial" w:eastAsia="Arial" w:hAnsi="Arial" w:cs="Arial"/>
        </w:rPr>
      </w:pPr>
      <w:r w:rsidRPr="33131098">
        <w:rPr>
          <w:rFonts w:ascii="Arial" w:eastAsia="Arial" w:hAnsi="Arial" w:cs="Arial"/>
        </w:rPr>
        <w:t>Other activities such as peer observation and professional discussion/feedback time</w:t>
      </w:r>
    </w:p>
    <w:p w14:paraId="0A5A015C" w14:textId="77777777" w:rsidR="003D3AC4" w:rsidRPr="007F7F2E" w:rsidRDefault="003D3AC4" w:rsidP="003D3AC4">
      <w:pPr>
        <w:rPr>
          <w:rFonts w:ascii="Arial" w:eastAsia="Arial" w:hAnsi="Arial" w:cs="Arial"/>
        </w:rPr>
      </w:pPr>
      <w:r w:rsidRPr="33131098">
        <w:rPr>
          <w:rFonts w:ascii="Arial" w:eastAsia="Arial" w:hAnsi="Arial" w:cs="Arial"/>
        </w:rPr>
        <w:t xml:space="preserve">Attendance at timetabled sessions is a fundamental part of the student learning experience. You must make yourself available to undertake all activities relating to your programme of study. If you are unable to attend the </w:t>
      </w:r>
      <w:proofErr w:type="gramStart"/>
      <w:r w:rsidRPr="33131098">
        <w:rPr>
          <w:rFonts w:ascii="Arial" w:eastAsia="Arial" w:hAnsi="Arial" w:cs="Arial"/>
        </w:rPr>
        <w:t>session</w:t>
      </w:r>
      <w:proofErr w:type="gramEnd"/>
      <w:r w:rsidRPr="33131098">
        <w:rPr>
          <w:rFonts w:ascii="Arial" w:eastAsia="Arial" w:hAnsi="Arial" w:cs="Arial"/>
        </w:rPr>
        <w:t xml:space="preserve"> please let your module leader know, copying in ucap_pgcap@canterbury.ac.uk</w:t>
      </w:r>
    </w:p>
    <w:p w14:paraId="08B45CE2" w14:textId="77777777" w:rsidR="00AE47F8" w:rsidRDefault="00AE47F8" w:rsidP="004758A1">
      <w:pPr>
        <w:rPr>
          <w:rFonts w:ascii="Arial" w:eastAsia="Arial" w:hAnsi="Arial" w:cs="Arial"/>
        </w:rPr>
      </w:pPr>
    </w:p>
    <w:p w14:paraId="064146C3" w14:textId="1C1A10C2" w:rsidR="00AE47F8" w:rsidRPr="00AE47F8" w:rsidRDefault="00AE47F8" w:rsidP="004758A1">
      <w:pPr>
        <w:rPr>
          <w:rFonts w:ascii="Arial" w:eastAsia="Arial" w:hAnsi="Arial" w:cs="Arial"/>
          <w:b/>
          <w:bCs/>
          <w:color w:val="767171" w:themeColor="background2" w:themeShade="80"/>
          <w:sz w:val="48"/>
          <w:szCs w:val="48"/>
        </w:rPr>
      </w:pPr>
      <w:r w:rsidRPr="00AE47F8">
        <w:rPr>
          <w:rFonts w:ascii="Arial" w:eastAsia="Arial" w:hAnsi="Arial" w:cs="Arial"/>
          <w:b/>
          <w:bCs/>
          <w:color w:val="767171" w:themeColor="background2" w:themeShade="80"/>
          <w:sz w:val="48"/>
          <w:szCs w:val="48"/>
        </w:rPr>
        <w:t>PSRB/ A</w:t>
      </w:r>
      <w:r w:rsidR="00B23954">
        <w:rPr>
          <w:rFonts w:ascii="Arial" w:eastAsia="Arial" w:hAnsi="Arial" w:cs="Arial"/>
          <w:b/>
          <w:bCs/>
          <w:color w:val="767171" w:themeColor="background2" w:themeShade="80"/>
          <w:sz w:val="48"/>
          <w:szCs w:val="48"/>
        </w:rPr>
        <w:t xml:space="preserve">DVANCE </w:t>
      </w:r>
      <w:r w:rsidRPr="00AE47F8">
        <w:rPr>
          <w:rFonts w:ascii="Arial" w:eastAsia="Arial" w:hAnsi="Arial" w:cs="Arial"/>
          <w:b/>
          <w:bCs/>
          <w:color w:val="767171" w:themeColor="background2" w:themeShade="80"/>
          <w:sz w:val="48"/>
          <w:szCs w:val="48"/>
        </w:rPr>
        <w:t xml:space="preserve">HE </w:t>
      </w:r>
      <w:r w:rsidR="00B23954">
        <w:rPr>
          <w:rFonts w:ascii="Arial" w:eastAsia="Arial" w:hAnsi="Arial" w:cs="Arial"/>
          <w:b/>
          <w:bCs/>
          <w:color w:val="767171" w:themeColor="background2" w:themeShade="80"/>
          <w:sz w:val="48"/>
          <w:szCs w:val="48"/>
        </w:rPr>
        <w:t>REQUIREMENTS</w:t>
      </w:r>
    </w:p>
    <w:p w14:paraId="03F0E221" w14:textId="77777777" w:rsidR="00AE47F8" w:rsidRDefault="00AE47F8" w:rsidP="004758A1">
      <w:pPr>
        <w:rPr>
          <w:rFonts w:ascii="Arial" w:eastAsia="Arial" w:hAnsi="Arial" w:cs="Arial"/>
        </w:rPr>
      </w:pPr>
    </w:p>
    <w:p w14:paraId="2C8DFEF4" w14:textId="6A4972E9" w:rsidR="007C0321" w:rsidRDefault="004758A1" w:rsidP="05FF6FAF">
      <w:pPr>
        <w:rPr>
          <w:rFonts w:ascii="Arial" w:eastAsia="Arial" w:hAnsi="Arial" w:cs="Arial"/>
        </w:rPr>
      </w:pPr>
      <w:r w:rsidRPr="05FF6FAF">
        <w:rPr>
          <w:rFonts w:ascii="Arial" w:eastAsia="Arial" w:hAnsi="Arial" w:cs="Arial"/>
        </w:rPr>
        <w:t>The course is mapped against the Professional Standards Framework (PSF)</w:t>
      </w:r>
      <w:r w:rsidR="4DE57E83" w:rsidRPr="05FF6FAF">
        <w:rPr>
          <w:rFonts w:ascii="Arial" w:eastAsia="Arial" w:hAnsi="Arial" w:cs="Arial"/>
        </w:rPr>
        <w:t>.</w:t>
      </w:r>
      <w:r w:rsidRPr="05FF6FAF">
        <w:rPr>
          <w:rFonts w:ascii="Arial" w:eastAsia="Arial" w:hAnsi="Arial" w:cs="Arial"/>
        </w:rPr>
        <w:t xml:space="preserve"> </w:t>
      </w:r>
      <w:r w:rsidR="44990782" w:rsidRPr="05FF6FAF">
        <w:rPr>
          <w:rFonts w:ascii="Arial" w:eastAsia="Arial" w:hAnsi="Arial" w:cs="Arial"/>
        </w:rPr>
        <w:t>The PGCAP covers D1 and D2:</w:t>
      </w:r>
    </w:p>
    <w:p w14:paraId="6E9E13EC" w14:textId="0C977435" w:rsidR="007C0321" w:rsidRDefault="44990782" w:rsidP="05FF6FAF">
      <w:pPr>
        <w:pStyle w:val="ListParagraph"/>
        <w:numPr>
          <w:ilvl w:val="0"/>
          <w:numId w:val="1"/>
        </w:numPr>
        <w:rPr>
          <w:rFonts w:ascii="Arial" w:eastAsia="Arial" w:hAnsi="Arial" w:cs="Arial"/>
        </w:rPr>
      </w:pPr>
      <w:r w:rsidRPr="05FF6FAF">
        <w:rPr>
          <w:rFonts w:ascii="Arial" w:eastAsia="Arial" w:hAnsi="Arial" w:cs="Arial"/>
        </w:rPr>
        <w:t>Associate Fellow (D1) - which you will attain upon successful completion of Module 1 (IFL/UCAP)</w:t>
      </w:r>
    </w:p>
    <w:p w14:paraId="745659B0" w14:textId="70389345" w:rsidR="007C0321" w:rsidRDefault="44990782" w:rsidP="05FF6FAF">
      <w:pPr>
        <w:pStyle w:val="ListParagraph"/>
        <w:numPr>
          <w:ilvl w:val="0"/>
          <w:numId w:val="1"/>
        </w:numPr>
        <w:rPr>
          <w:rFonts w:ascii="Arial" w:eastAsia="Arial" w:hAnsi="Arial" w:cs="Arial"/>
        </w:rPr>
      </w:pPr>
      <w:r w:rsidRPr="05FF6FAF">
        <w:rPr>
          <w:rFonts w:ascii="Arial" w:eastAsia="Arial" w:hAnsi="Arial" w:cs="Arial"/>
        </w:rPr>
        <w:t xml:space="preserve">Fellow (D2), which you will attain upon successful completion of Modules 2 </w:t>
      </w:r>
      <w:r w:rsidRPr="05FF6FAF">
        <w:rPr>
          <w:rFonts w:ascii="Arial" w:eastAsia="Arial" w:hAnsi="Arial" w:cs="Arial"/>
          <w:b/>
          <w:bCs/>
        </w:rPr>
        <w:t>and</w:t>
      </w:r>
      <w:r w:rsidRPr="05FF6FAF">
        <w:rPr>
          <w:rFonts w:ascii="Arial" w:eastAsia="Arial" w:hAnsi="Arial" w:cs="Arial"/>
        </w:rPr>
        <w:t xml:space="preserve"> 3 (ELT/ARI)</w:t>
      </w:r>
    </w:p>
    <w:p w14:paraId="4FB21C5E" w14:textId="07EC656A" w:rsidR="007C0321" w:rsidRDefault="007C0321" w:rsidP="05FF6FAF">
      <w:pPr>
        <w:rPr>
          <w:rFonts w:ascii="Arial" w:eastAsia="Arial" w:hAnsi="Arial" w:cs="Arial"/>
        </w:rPr>
      </w:pPr>
    </w:p>
    <w:p w14:paraId="7EF71936" w14:textId="77777777" w:rsidR="007C0321" w:rsidRDefault="007C0321" w:rsidP="05FF6FAF">
      <w:pPr>
        <w:keepNext/>
        <w:keepLines/>
        <w:spacing w:before="40" w:line="256" w:lineRule="auto"/>
        <w:ind w:left="709" w:hanging="709"/>
        <w:outlineLvl w:val="2"/>
        <w:rPr>
          <w:rFonts w:ascii="Arial" w:eastAsia="Arial" w:hAnsi="Arial" w:cs="Arial"/>
          <w:noProof/>
          <w:color w:val="1F4D78" w:themeColor="accent1" w:themeShade="7F"/>
          <w:sz w:val="24"/>
          <w:szCs w:val="24"/>
        </w:rPr>
      </w:pPr>
      <w:bookmarkStart w:id="12" w:name="_Toc32311889"/>
      <w:bookmarkStart w:id="13" w:name="_Toc52875464"/>
      <w:bookmarkStart w:id="14" w:name="_Toc82171254"/>
      <w:bookmarkStart w:id="15" w:name="_Toc115447959"/>
      <w:bookmarkStart w:id="16" w:name="_Toc161505197"/>
      <w:bookmarkStart w:id="17" w:name="_Toc161507717"/>
      <w:r w:rsidRPr="05FF6FAF">
        <w:rPr>
          <w:rFonts w:ascii="Arial" w:eastAsia="Arial" w:hAnsi="Arial" w:cs="Arial"/>
          <w:noProof/>
          <w:color w:val="1F4D78"/>
          <w:sz w:val="24"/>
          <w:szCs w:val="24"/>
        </w:rPr>
        <w:t>The Professional Standards Framework (PSF) Explained</w:t>
      </w:r>
      <w:bookmarkEnd w:id="12"/>
      <w:bookmarkEnd w:id="13"/>
      <w:bookmarkEnd w:id="14"/>
      <w:bookmarkEnd w:id="15"/>
      <w:bookmarkEnd w:id="16"/>
      <w:bookmarkEnd w:id="17"/>
    </w:p>
    <w:p w14:paraId="688F2F5D" w14:textId="26504469" w:rsidR="007C0321" w:rsidRDefault="007C0321" w:rsidP="33131098">
      <w:pPr>
        <w:rPr>
          <w:rFonts w:ascii="Arial" w:eastAsia="Arial" w:hAnsi="Arial" w:cs="Arial"/>
        </w:rPr>
      </w:pPr>
      <w:r w:rsidRPr="05FF6FAF">
        <w:rPr>
          <w:rFonts w:ascii="Arial" w:eastAsia="Arial" w:hAnsi="Arial" w:cs="Arial"/>
        </w:rPr>
        <w:t>The PSF was developed through consultation across the UK Higher Education sector and is housed by Advance HE.  It is primarily designed to be used flexibly by individuals and institutions as a recognised benchmark for higher education practice in teaching and supporting learning</w:t>
      </w:r>
      <w:r w:rsidR="5E6484D7" w:rsidRPr="05FF6FAF">
        <w:rPr>
          <w:rFonts w:ascii="Arial" w:eastAsia="Arial" w:hAnsi="Arial" w:cs="Arial"/>
        </w:rPr>
        <w:t>.</w:t>
      </w:r>
      <w:r w:rsidRPr="05FF6FAF">
        <w:rPr>
          <w:rFonts w:ascii="Arial" w:eastAsia="Arial" w:hAnsi="Arial" w:cs="Arial"/>
        </w:rPr>
        <w:t xml:space="preserve"> </w:t>
      </w:r>
      <w:r w:rsidR="125452DD" w:rsidRPr="05FF6FAF">
        <w:rPr>
          <w:rFonts w:ascii="Arial" w:eastAsia="Arial" w:hAnsi="Arial" w:cs="Arial"/>
        </w:rPr>
        <w:t>Your module leads will clarify how the framework is relevant to your practice when you join the course.</w:t>
      </w:r>
      <w:r w:rsidRPr="05FF6FAF">
        <w:rPr>
          <w:rFonts w:ascii="Arial" w:eastAsia="Arial" w:hAnsi="Arial" w:cs="Arial"/>
        </w:rPr>
        <w:t xml:space="preserve"> </w:t>
      </w:r>
    </w:p>
    <w:p w14:paraId="133BF978" w14:textId="584F723F" w:rsidR="007C0321" w:rsidRDefault="007C0321" w:rsidP="05FF6FAF">
      <w:pPr>
        <w:spacing w:line="256" w:lineRule="auto"/>
        <w:rPr>
          <w:rFonts w:ascii="Arial" w:eastAsia="Arial" w:hAnsi="Arial" w:cs="Arial"/>
        </w:rPr>
      </w:pPr>
      <w:r w:rsidRPr="05FF6FAF">
        <w:rPr>
          <w:rFonts w:ascii="Arial" w:eastAsia="Arial" w:hAnsi="Arial" w:cs="Arial"/>
        </w:rPr>
        <w:t xml:space="preserve">The </w:t>
      </w:r>
      <w:r w:rsidR="349CA34A" w:rsidRPr="05FF6FAF">
        <w:rPr>
          <w:rFonts w:ascii="Arial" w:eastAsia="Arial" w:hAnsi="Arial" w:cs="Arial"/>
        </w:rPr>
        <w:t>PSF</w:t>
      </w:r>
      <w:r w:rsidRPr="05FF6FAF">
        <w:rPr>
          <w:rFonts w:ascii="Arial" w:eastAsia="Arial" w:hAnsi="Arial" w:cs="Arial"/>
        </w:rPr>
        <w:t xml:space="preserve"> is a simple way of representing a highly complex and dynamic practice.  For this reason, people speak of ‘engaging’ with the framework.  It has two key components:</w:t>
      </w:r>
      <w:r w:rsidR="6BDB0DB8" w:rsidRPr="05FF6FAF">
        <w:rPr>
          <w:rFonts w:ascii="Arial" w:eastAsia="Arial" w:hAnsi="Arial" w:cs="Arial"/>
        </w:rPr>
        <w:t xml:space="preserve"> </w:t>
      </w:r>
      <w:r w:rsidRPr="05FF6FAF">
        <w:rPr>
          <w:rFonts w:ascii="Arial" w:eastAsia="Arial" w:hAnsi="Arial" w:cs="Arial"/>
        </w:rPr>
        <w:t xml:space="preserve">The three </w:t>
      </w:r>
      <w:r w:rsidRPr="05FF6FAF">
        <w:rPr>
          <w:rFonts w:ascii="Arial" w:eastAsia="Arial" w:hAnsi="Arial" w:cs="Arial"/>
          <w:b/>
          <w:bCs/>
        </w:rPr>
        <w:t>dimensions</w:t>
      </w:r>
      <w:r w:rsidRPr="05FF6FAF">
        <w:rPr>
          <w:rFonts w:ascii="Arial" w:eastAsia="Arial" w:hAnsi="Arial" w:cs="Arial"/>
        </w:rPr>
        <w:t xml:space="preserve"> of practice</w:t>
      </w:r>
      <w:r w:rsidR="5D787815" w:rsidRPr="05FF6FAF">
        <w:rPr>
          <w:rFonts w:ascii="Arial" w:eastAsia="Arial" w:hAnsi="Arial" w:cs="Arial"/>
        </w:rPr>
        <w:t xml:space="preserve"> and the four </w:t>
      </w:r>
      <w:r w:rsidR="5D787815" w:rsidRPr="05FF6FAF">
        <w:rPr>
          <w:rFonts w:ascii="Arial" w:eastAsia="Arial" w:hAnsi="Arial" w:cs="Arial"/>
          <w:b/>
          <w:bCs/>
        </w:rPr>
        <w:t>descriptors</w:t>
      </w:r>
      <w:r w:rsidR="5D787815" w:rsidRPr="05FF6FAF">
        <w:rPr>
          <w:rFonts w:ascii="Arial" w:eastAsia="Arial" w:hAnsi="Arial" w:cs="Arial"/>
        </w:rPr>
        <w:t xml:space="preserve"> (D1-D4)</w:t>
      </w:r>
    </w:p>
    <w:p w14:paraId="5260B7E9" w14:textId="26BFF163" w:rsidR="007C0321" w:rsidRDefault="007C0321" w:rsidP="05FF6FAF">
      <w:pPr>
        <w:spacing w:line="256" w:lineRule="auto"/>
        <w:rPr>
          <w:rFonts w:ascii="Arial" w:eastAsia="Arial" w:hAnsi="Arial" w:cs="Arial"/>
        </w:rPr>
      </w:pPr>
    </w:p>
    <w:p w14:paraId="34EF1796" w14:textId="08B9E92B" w:rsidR="5AA59025" w:rsidRDefault="5AA59025" w:rsidP="05FF6FAF">
      <w:pPr>
        <w:spacing w:line="256" w:lineRule="auto"/>
        <w:ind w:left="720"/>
      </w:pPr>
      <w:r>
        <w:rPr>
          <w:noProof/>
        </w:rPr>
        <w:lastRenderedPageBreak/>
        <w:drawing>
          <wp:inline distT="0" distB="0" distL="0" distR="0" wp14:anchorId="7DB18010" wp14:editId="746739C5">
            <wp:extent cx="4851850" cy="3839129"/>
            <wp:effectExtent l="0" t="0" r="0" b="0"/>
            <wp:docPr id="1313979845" name="Picture 1313979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6">
                      <a:extLst>
                        <a:ext uri="{28A0092B-C50C-407E-A947-70E740481C1C}">
                          <a14:useLocalDpi xmlns:a14="http://schemas.microsoft.com/office/drawing/2010/main" val="0"/>
                        </a:ext>
                      </a:extLst>
                    </a:blip>
                    <a:stretch>
                      <a:fillRect/>
                    </a:stretch>
                  </pic:blipFill>
                  <pic:spPr>
                    <a:xfrm>
                      <a:off x="0" y="0"/>
                      <a:ext cx="4851850" cy="3839129"/>
                    </a:xfrm>
                    <a:prstGeom prst="rect">
                      <a:avLst/>
                    </a:prstGeom>
                  </pic:spPr>
                </pic:pic>
              </a:graphicData>
            </a:graphic>
          </wp:inline>
        </w:drawing>
      </w:r>
    </w:p>
    <w:p w14:paraId="69438F82" w14:textId="5FD399F0" w:rsidR="24F7BB3A" w:rsidRDefault="24F7BB3A" w:rsidP="05FF6FAF">
      <w:pPr>
        <w:spacing w:line="256" w:lineRule="auto"/>
        <w:ind w:left="720"/>
      </w:pPr>
      <w:r>
        <w:rPr>
          <w:noProof/>
        </w:rPr>
        <w:drawing>
          <wp:inline distT="0" distB="0" distL="0" distR="0" wp14:anchorId="050C3498" wp14:editId="4FAAB14E">
            <wp:extent cx="4947972" cy="3286609"/>
            <wp:effectExtent l="0" t="0" r="0" b="0"/>
            <wp:docPr id="1311382085" name="Picture 1311382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7">
                      <a:extLst>
                        <a:ext uri="{28A0092B-C50C-407E-A947-70E740481C1C}">
                          <a14:useLocalDpi xmlns:a14="http://schemas.microsoft.com/office/drawing/2010/main" val="0"/>
                        </a:ext>
                      </a:extLst>
                    </a:blip>
                    <a:stretch>
                      <a:fillRect/>
                    </a:stretch>
                  </pic:blipFill>
                  <pic:spPr>
                    <a:xfrm>
                      <a:off x="0" y="0"/>
                      <a:ext cx="4947972" cy="3286609"/>
                    </a:xfrm>
                    <a:prstGeom prst="rect">
                      <a:avLst/>
                    </a:prstGeom>
                  </pic:spPr>
                </pic:pic>
              </a:graphicData>
            </a:graphic>
          </wp:inline>
        </w:drawing>
      </w:r>
    </w:p>
    <w:p w14:paraId="270710AD" w14:textId="6531BADE" w:rsidR="05FF6FAF" w:rsidRDefault="05FF6FAF" w:rsidP="05FF6FAF">
      <w:pPr>
        <w:spacing w:line="256" w:lineRule="auto"/>
        <w:ind w:left="720"/>
        <w:rPr>
          <w:rFonts w:ascii="Arial" w:eastAsia="Arial" w:hAnsi="Arial" w:cs="Arial"/>
        </w:rPr>
      </w:pPr>
    </w:p>
    <w:p w14:paraId="2DA6013D" w14:textId="12E3615A" w:rsidR="007C0321" w:rsidRDefault="007C0321" w:rsidP="05FF6FAF">
      <w:pPr>
        <w:rPr>
          <w:rFonts w:ascii="Arial" w:eastAsia="Arial" w:hAnsi="Arial" w:cs="Arial"/>
          <w:b/>
          <w:bCs/>
        </w:rPr>
      </w:pPr>
      <w:r w:rsidRPr="05FF6FAF">
        <w:rPr>
          <w:rFonts w:ascii="Arial" w:eastAsia="Arial" w:hAnsi="Arial" w:cs="Arial"/>
        </w:rPr>
        <w:t>The three dimensions; Areas of Activity (A), the Core Knowledge (K) and Professional Values (V) form the core of all academic practice.  The four descriptors (D1-D4) describe different types of practice and correspond to the different categories of fellowship</w:t>
      </w:r>
      <w:r w:rsidR="3265787F" w:rsidRPr="05FF6FAF">
        <w:rPr>
          <w:rFonts w:ascii="Arial" w:eastAsia="Arial" w:hAnsi="Arial" w:cs="Arial"/>
        </w:rPr>
        <w:t xml:space="preserve">. </w:t>
      </w:r>
      <w:r w:rsidR="270ADC81" w:rsidRPr="05FF6FAF">
        <w:rPr>
          <w:rFonts w:ascii="Arial" w:eastAsia="Arial" w:hAnsi="Arial" w:cs="Arial"/>
          <w:b/>
          <w:bCs/>
        </w:rPr>
        <w:t>The table below will help you determine which category of fellowship is appropriate for you and whether you should apply for the UCAP or PGCAP</w:t>
      </w:r>
    </w:p>
    <w:p w14:paraId="40CBB646" w14:textId="610F9FFA" w:rsidR="05FF6FAF" w:rsidRDefault="05FF6FAF" w:rsidP="05FF6FAF">
      <w:pPr>
        <w:rPr>
          <w:rFonts w:ascii="Arial" w:eastAsia="Arial" w:hAnsi="Arial" w:cs="Arial"/>
        </w:rPr>
      </w:pPr>
    </w:p>
    <w:tbl>
      <w:tblPr>
        <w:tblStyle w:val="TableGrid"/>
        <w:tblW w:w="0" w:type="auto"/>
        <w:tblInd w:w="-3" w:type="dxa"/>
        <w:tblLayout w:type="fixed"/>
        <w:tblLook w:val="06A0" w:firstRow="1" w:lastRow="0" w:firstColumn="1" w:lastColumn="0" w:noHBand="1" w:noVBand="1"/>
      </w:tblPr>
      <w:tblGrid>
        <w:gridCol w:w="1185"/>
        <w:gridCol w:w="1442"/>
        <w:gridCol w:w="5145"/>
        <w:gridCol w:w="2550"/>
      </w:tblGrid>
      <w:tr w:rsidR="05FF6FAF" w14:paraId="2865864D" w14:textId="77777777" w:rsidTr="48EE37F2">
        <w:trPr>
          <w:trHeight w:val="300"/>
        </w:trPr>
        <w:tc>
          <w:tcPr>
            <w:tcW w:w="1185" w:type="dxa"/>
            <w:shd w:val="clear" w:color="auto" w:fill="FFF2CC" w:themeFill="accent4" w:themeFillTint="33"/>
          </w:tcPr>
          <w:p w14:paraId="7E1AAD18" w14:textId="544319A9" w:rsidR="31406FFE" w:rsidRDefault="31406FFE" w:rsidP="05FF6FAF">
            <w:pPr>
              <w:ind w:left="0"/>
              <w:rPr>
                <w:rFonts w:ascii="Arial" w:eastAsia="Arial" w:hAnsi="Arial" w:cs="Arial"/>
                <w:b/>
                <w:bCs/>
              </w:rPr>
            </w:pPr>
            <w:r w:rsidRPr="05FF6FAF">
              <w:rPr>
                <w:rFonts w:ascii="Arial" w:eastAsia="Arial" w:hAnsi="Arial" w:cs="Arial"/>
                <w:b/>
                <w:bCs/>
              </w:rPr>
              <w:t>Category</w:t>
            </w:r>
          </w:p>
        </w:tc>
        <w:tc>
          <w:tcPr>
            <w:tcW w:w="1442" w:type="dxa"/>
            <w:shd w:val="clear" w:color="auto" w:fill="E2EFD9" w:themeFill="accent6" w:themeFillTint="33"/>
          </w:tcPr>
          <w:p w14:paraId="6C2A962F" w14:textId="3CE5CC20" w:rsidR="3B8C7E86" w:rsidRDefault="3B8C7E86" w:rsidP="05FF6FAF">
            <w:pPr>
              <w:ind w:left="0"/>
              <w:jc w:val="both"/>
              <w:rPr>
                <w:rFonts w:ascii="Arial" w:eastAsia="Arial" w:hAnsi="Arial" w:cs="Arial"/>
                <w:b/>
                <w:bCs/>
              </w:rPr>
            </w:pPr>
            <w:r w:rsidRPr="05FF6FAF">
              <w:rPr>
                <w:rFonts w:ascii="Arial" w:eastAsia="Arial" w:hAnsi="Arial" w:cs="Arial"/>
                <w:b/>
                <w:bCs/>
              </w:rPr>
              <w:t>Essential</w:t>
            </w:r>
          </w:p>
        </w:tc>
        <w:tc>
          <w:tcPr>
            <w:tcW w:w="5145" w:type="dxa"/>
            <w:shd w:val="clear" w:color="auto" w:fill="D9E2F3" w:themeFill="accent5" w:themeFillTint="33"/>
          </w:tcPr>
          <w:p w14:paraId="1739371C" w14:textId="323974BB" w:rsidR="31406FFE" w:rsidRDefault="31406FFE" w:rsidP="05FF6FAF">
            <w:pPr>
              <w:rPr>
                <w:rFonts w:ascii="Arial" w:eastAsia="Arial" w:hAnsi="Arial" w:cs="Arial"/>
                <w:b/>
                <w:bCs/>
              </w:rPr>
            </w:pPr>
            <w:r w:rsidRPr="05FF6FAF">
              <w:rPr>
                <w:rFonts w:ascii="Arial" w:eastAsia="Arial" w:hAnsi="Arial" w:cs="Arial"/>
                <w:b/>
                <w:bCs/>
              </w:rPr>
              <w:t>Typical roles &amp; responsibilities</w:t>
            </w:r>
          </w:p>
        </w:tc>
        <w:tc>
          <w:tcPr>
            <w:tcW w:w="2550" w:type="dxa"/>
            <w:shd w:val="clear" w:color="auto" w:fill="FBE4D5" w:themeFill="accent2" w:themeFillTint="33"/>
          </w:tcPr>
          <w:p w14:paraId="20227278" w14:textId="0F8043C5" w:rsidR="39B82630" w:rsidRDefault="39B82630" w:rsidP="05FF6FAF">
            <w:pPr>
              <w:ind w:left="0"/>
              <w:rPr>
                <w:rFonts w:ascii="Arial" w:eastAsia="Arial" w:hAnsi="Arial" w:cs="Arial"/>
                <w:b/>
                <w:bCs/>
              </w:rPr>
            </w:pPr>
            <w:r w:rsidRPr="05FF6FAF">
              <w:rPr>
                <w:rFonts w:ascii="Arial" w:eastAsia="Arial" w:hAnsi="Arial" w:cs="Arial"/>
                <w:b/>
                <w:bCs/>
              </w:rPr>
              <w:t>Essential engagement with the PSF</w:t>
            </w:r>
          </w:p>
        </w:tc>
      </w:tr>
      <w:tr w:rsidR="05FF6FAF" w14:paraId="14FF705E" w14:textId="77777777" w:rsidTr="48EE37F2">
        <w:trPr>
          <w:trHeight w:val="300"/>
        </w:trPr>
        <w:tc>
          <w:tcPr>
            <w:tcW w:w="1185" w:type="dxa"/>
            <w:shd w:val="clear" w:color="auto" w:fill="FFF2CC" w:themeFill="accent4" w:themeFillTint="33"/>
          </w:tcPr>
          <w:p w14:paraId="647E6E9D" w14:textId="4B140380" w:rsidR="31406FFE" w:rsidRDefault="31406FFE" w:rsidP="05FF6FAF">
            <w:pPr>
              <w:ind w:left="0"/>
              <w:rPr>
                <w:rFonts w:ascii="Arial" w:eastAsia="Arial" w:hAnsi="Arial" w:cs="Arial"/>
              </w:rPr>
            </w:pPr>
            <w:r w:rsidRPr="05FF6FAF">
              <w:rPr>
                <w:rFonts w:ascii="Arial" w:eastAsia="Arial" w:hAnsi="Arial" w:cs="Arial"/>
              </w:rPr>
              <w:lastRenderedPageBreak/>
              <w:t>D1</w:t>
            </w:r>
            <w:r w:rsidR="7FCE1294" w:rsidRPr="05FF6FAF">
              <w:rPr>
                <w:rFonts w:ascii="Arial" w:eastAsia="Arial" w:hAnsi="Arial" w:cs="Arial"/>
              </w:rPr>
              <w:t>: Associate Fellow</w:t>
            </w:r>
            <w:r w:rsidRPr="05FF6FAF">
              <w:rPr>
                <w:rFonts w:ascii="Arial" w:eastAsia="Arial" w:hAnsi="Arial" w:cs="Arial"/>
              </w:rPr>
              <w:t xml:space="preserve"> </w:t>
            </w:r>
          </w:p>
        </w:tc>
        <w:tc>
          <w:tcPr>
            <w:tcW w:w="1442" w:type="dxa"/>
            <w:shd w:val="clear" w:color="auto" w:fill="E2EFD9" w:themeFill="accent6" w:themeFillTint="33"/>
          </w:tcPr>
          <w:p w14:paraId="512B6DFD" w14:textId="65BFA4AE" w:rsidR="4186E303" w:rsidRDefault="4186E303" w:rsidP="05FF6FAF">
            <w:pPr>
              <w:ind w:left="0"/>
              <w:rPr>
                <w:rFonts w:ascii="Arial" w:eastAsia="Arial" w:hAnsi="Arial" w:cs="Arial"/>
              </w:rPr>
            </w:pPr>
            <w:r w:rsidRPr="05FF6FAF">
              <w:rPr>
                <w:rFonts w:ascii="Arial" w:eastAsia="Arial" w:hAnsi="Arial" w:cs="Arial"/>
              </w:rPr>
              <w:t xml:space="preserve">Minimum of 40 hours teaching or </w:t>
            </w:r>
            <w:r w:rsidR="76F02DE7" w:rsidRPr="05FF6FAF">
              <w:rPr>
                <w:rFonts w:ascii="Arial" w:eastAsia="Arial" w:hAnsi="Arial" w:cs="Arial"/>
              </w:rPr>
              <w:t>facilitating</w:t>
            </w:r>
            <w:r w:rsidRPr="05FF6FAF">
              <w:rPr>
                <w:rFonts w:ascii="Arial" w:eastAsia="Arial" w:hAnsi="Arial" w:cs="Arial"/>
              </w:rPr>
              <w:t xml:space="preserve"> learning in Higher Education</w:t>
            </w:r>
            <w:r w:rsidR="0A0EA02C" w:rsidRPr="05FF6FAF">
              <w:rPr>
                <w:rFonts w:ascii="Arial" w:eastAsia="Arial" w:hAnsi="Arial" w:cs="Arial"/>
              </w:rPr>
              <w:t xml:space="preserve"> across the duration of the course</w:t>
            </w:r>
          </w:p>
        </w:tc>
        <w:tc>
          <w:tcPr>
            <w:tcW w:w="5145" w:type="dxa"/>
            <w:shd w:val="clear" w:color="auto" w:fill="D9E2F3" w:themeFill="accent5" w:themeFillTint="33"/>
          </w:tcPr>
          <w:p w14:paraId="74DB2451" w14:textId="4C4D41D6" w:rsidR="31406FFE" w:rsidRDefault="31406FFE" w:rsidP="05FF6FAF">
            <w:pPr>
              <w:ind w:left="0"/>
              <w:rPr>
                <w:rFonts w:ascii="Arial" w:eastAsia="Arial" w:hAnsi="Arial" w:cs="Arial"/>
              </w:rPr>
            </w:pPr>
            <w:r w:rsidRPr="05FF6FAF">
              <w:rPr>
                <w:rFonts w:ascii="Arial" w:eastAsia="Arial" w:hAnsi="Arial" w:cs="Arial"/>
              </w:rPr>
              <w:t>Sessional or part-time teaching staff</w:t>
            </w:r>
          </w:p>
          <w:p w14:paraId="16742DFD" w14:textId="4C5BEE02" w:rsidR="31406FFE" w:rsidRDefault="31406FFE" w:rsidP="05FF6FAF">
            <w:pPr>
              <w:ind w:left="0"/>
              <w:rPr>
                <w:rFonts w:ascii="Arial" w:eastAsia="Arial" w:hAnsi="Arial" w:cs="Arial"/>
              </w:rPr>
            </w:pPr>
            <w:r w:rsidRPr="05FF6FAF">
              <w:rPr>
                <w:rFonts w:ascii="Arial" w:eastAsia="Arial" w:hAnsi="Arial" w:cs="Arial"/>
              </w:rPr>
              <w:t>PhD student tutors</w:t>
            </w:r>
          </w:p>
          <w:p w14:paraId="125B0CCF" w14:textId="746F945F" w:rsidR="31406FFE" w:rsidRDefault="31406FFE" w:rsidP="05FF6FAF">
            <w:pPr>
              <w:ind w:left="0"/>
              <w:rPr>
                <w:rFonts w:ascii="Arial" w:eastAsia="Arial" w:hAnsi="Arial" w:cs="Arial"/>
              </w:rPr>
            </w:pPr>
            <w:r w:rsidRPr="05FF6FAF">
              <w:rPr>
                <w:rFonts w:ascii="Arial" w:eastAsia="Arial" w:hAnsi="Arial" w:cs="Arial"/>
              </w:rPr>
              <w:t>Technicians, demonstrators, practice educators</w:t>
            </w:r>
          </w:p>
          <w:p w14:paraId="4FA751CE" w14:textId="3EA9D586" w:rsidR="31406FFE" w:rsidRDefault="31406FFE" w:rsidP="05FF6FAF">
            <w:pPr>
              <w:ind w:left="0"/>
              <w:rPr>
                <w:rFonts w:ascii="Arial" w:eastAsia="Arial" w:hAnsi="Arial" w:cs="Arial"/>
              </w:rPr>
            </w:pPr>
            <w:r w:rsidRPr="05FF6FAF">
              <w:rPr>
                <w:rFonts w:ascii="Arial" w:eastAsia="Arial" w:hAnsi="Arial" w:cs="Arial"/>
              </w:rPr>
              <w:t>Professional services staff supporting learning in central services such as learning development, library services or digital academic de</w:t>
            </w:r>
            <w:r w:rsidR="16F20366" w:rsidRPr="05FF6FAF">
              <w:rPr>
                <w:rFonts w:ascii="Arial" w:eastAsia="Arial" w:hAnsi="Arial" w:cs="Arial"/>
              </w:rPr>
              <w:t>velopment</w:t>
            </w:r>
          </w:p>
          <w:p w14:paraId="19364420" w14:textId="0CC74396" w:rsidR="05FF6FAF" w:rsidRDefault="05FF6FAF" w:rsidP="05FF6FAF">
            <w:pPr>
              <w:ind w:left="0"/>
              <w:rPr>
                <w:rFonts w:ascii="Arial" w:eastAsia="Arial" w:hAnsi="Arial" w:cs="Arial"/>
              </w:rPr>
            </w:pPr>
          </w:p>
          <w:p w14:paraId="31C0CDA9" w14:textId="5B177EEB" w:rsidR="4A81FC0B" w:rsidRDefault="4A81FC0B" w:rsidP="05FF6FAF">
            <w:pPr>
              <w:ind w:left="0"/>
              <w:rPr>
                <w:rFonts w:ascii="Arial" w:eastAsia="Arial" w:hAnsi="Arial" w:cs="Arial"/>
              </w:rPr>
            </w:pPr>
            <w:r w:rsidRPr="05FF6FAF">
              <w:rPr>
                <w:rFonts w:ascii="Arial" w:eastAsia="Arial" w:hAnsi="Arial" w:cs="Arial"/>
              </w:rPr>
              <w:t xml:space="preserve">Will </w:t>
            </w:r>
            <w:proofErr w:type="gramStart"/>
            <w:r w:rsidRPr="05FF6FAF">
              <w:rPr>
                <w:rFonts w:ascii="Arial" w:eastAsia="Arial" w:hAnsi="Arial" w:cs="Arial"/>
              </w:rPr>
              <w:t>have understanding of</w:t>
            </w:r>
            <w:proofErr w:type="gramEnd"/>
            <w:r w:rsidRPr="05FF6FAF">
              <w:rPr>
                <w:rFonts w:ascii="Arial" w:eastAsia="Arial" w:hAnsi="Arial" w:cs="Arial"/>
                <w:b/>
                <w:bCs/>
              </w:rPr>
              <w:t xml:space="preserve"> specific</w:t>
            </w:r>
            <w:r w:rsidRPr="05FF6FAF">
              <w:rPr>
                <w:rFonts w:ascii="Arial" w:eastAsia="Arial" w:hAnsi="Arial" w:cs="Arial"/>
              </w:rPr>
              <w:t xml:space="preserve"> aspects of effective student support and student learning.</w:t>
            </w:r>
          </w:p>
        </w:tc>
        <w:tc>
          <w:tcPr>
            <w:tcW w:w="2550" w:type="dxa"/>
            <w:shd w:val="clear" w:color="auto" w:fill="FBE4D5" w:themeFill="accent2" w:themeFillTint="33"/>
          </w:tcPr>
          <w:p w14:paraId="2CB56C84" w14:textId="2BA24EDA" w:rsidR="1EED303C" w:rsidRDefault="1EED303C" w:rsidP="05FF6FAF">
            <w:pPr>
              <w:ind w:left="0"/>
              <w:rPr>
                <w:rFonts w:ascii="Arial" w:eastAsia="Arial" w:hAnsi="Arial" w:cs="Arial"/>
              </w:rPr>
            </w:pPr>
            <w:r w:rsidRPr="05FF6FAF">
              <w:rPr>
                <w:rFonts w:ascii="Arial" w:eastAsia="Arial" w:hAnsi="Arial" w:cs="Arial"/>
              </w:rPr>
              <w:t>D1.1: use of appropriate Professional Values including at least V1 and V3</w:t>
            </w:r>
          </w:p>
          <w:p w14:paraId="585B4B85" w14:textId="3B18708A" w:rsidR="1EED303C" w:rsidRDefault="1EED303C" w:rsidP="05FF6FAF">
            <w:pPr>
              <w:ind w:left="0"/>
              <w:rPr>
                <w:rFonts w:ascii="Arial" w:eastAsia="Arial" w:hAnsi="Arial" w:cs="Arial"/>
              </w:rPr>
            </w:pPr>
            <w:r w:rsidRPr="05FF6FAF">
              <w:rPr>
                <w:rFonts w:ascii="Arial" w:eastAsia="Arial" w:hAnsi="Arial" w:cs="Arial"/>
              </w:rPr>
              <w:t xml:space="preserve">D1.2: application of appropriate Core Knowledge including at least </w:t>
            </w:r>
            <w:r w:rsidR="6B815385" w:rsidRPr="05FF6FAF">
              <w:rPr>
                <w:rFonts w:ascii="Arial" w:eastAsia="Arial" w:hAnsi="Arial" w:cs="Arial"/>
              </w:rPr>
              <w:t>K1, K2 &amp; K3</w:t>
            </w:r>
          </w:p>
          <w:p w14:paraId="33765219" w14:textId="755906F0" w:rsidR="6B815385" w:rsidRDefault="6B815385" w:rsidP="05FF6FAF">
            <w:pPr>
              <w:ind w:left="0"/>
              <w:rPr>
                <w:rFonts w:ascii="Arial" w:eastAsia="Arial" w:hAnsi="Arial" w:cs="Arial"/>
              </w:rPr>
            </w:pPr>
            <w:r w:rsidRPr="48EE37F2">
              <w:rPr>
                <w:rFonts w:ascii="Arial" w:eastAsia="Arial" w:hAnsi="Arial" w:cs="Arial"/>
              </w:rPr>
              <w:t>D1.3: effective and inclusive practice in</w:t>
            </w:r>
            <w:r w:rsidR="360FED6F" w:rsidRPr="48EE37F2">
              <w:rPr>
                <w:rFonts w:ascii="Arial" w:eastAsia="Arial" w:hAnsi="Arial" w:cs="Arial"/>
              </w:rPr>
              <w:t xml:space="preserve"> </w:t>
            </w:r>
            <w:r w:rsidR="79F8D020" w:rsidRPr="48EE37F2">
              <w:rPr>
                <w:rFonts w:ascii="Arial" w:eastAsia="Arial" w:hAnsi="Arial" w:cs="Arial"/>
              </w:rPr>
              <w:t xml:space="preserve">at least </w:t>
            </w:r>
            <w:r w:rsidR="360FED6F" w:rsidRPr="48EE37F2">
              <w:rPr>
                <w:rFonts w:ascii="Arial" w:eastAsia="Arial" w:hAnsi="Arial" w:cs="Arial"/>
              </w:rPr>
              <w:t>the</w:t>
            </w:r>
            <w:r w:rsidRPr="48EE37F2">
              <w:rPr>
                <w:rFonts w:ascii="Arial" w:eastAsia="Arial" w:hAnsi="Arial" w:cs="Arial"/>
              </w:rPr>
              <w:t xml:space="preserve"> Areas of Activity</w:t>
            </w:r>
            <w:r w:rsidR="3CDDB9F7" w:rsidRPr="48EE37F2">
              <w:rPr>
                <w:rFonts w:ascii="Arial" w:eastAsia="Arial" w:hAnsi="Arial" w:cs="Arial"/>
              </w:rPr>
              <w:t xml:space="preserve"> A1 and A2</w:t>
            </w:r>
          </w:p>
        </w:tc>
      </w:tr>
      <w:tr w:rsidR="05FF6FAF" w14:paraId="66F7D7B5" w14:textId="77777777" w:rsidTr="48EE37F2">
        <w:trPr>
          <w:trHeight w:val="300"/>
        </w:trPr>
        <w:tc>
          <w:tcPr>
            <w:tcW w:w="1185" w:type="dxa"/>
            <w:shd w:val="clear" w:color="auto" w:fill="FFF2CC" w:themeFill="accent4" w:themeFillTint="33"/>
          </w:tcPr>
          <w:p w14:paraId="18272E9C" w14:textId="40C8D19F" w:rsidR="31406FFE" w:rsidRDefault="31406FFE" w:rsidP="05FF6FAF">
            <w:pPr>
              <w:ind w:left="0"/>
              <w:rPr>
                <w:rFonts w:ascii="Arial" w:eastAsia="Arial" w:hAnsi="Arial" w:cs="Arial"/>
              </w:rPr>
            </w:pPr>
            <w:r w:rsidRPr="05FF6FAF">
              <w:rPr>
                <w:rFonts w:ascii="Arial" w:eastAsia="Arial" w:hAnsi="Arial" w:cs="Arial"/>
              </w:rPr>
              <w:t>D2</w:t>
            </w:r>
            <w:r w:rsidR="4C3CE0D7" w:rsidRPr="05FF6FAF">
              <w:rPr>
                <w:rFonts w:ascii="Arial" w:eastAsia="Arial" w:hAnsi="Arial" w:cs="Arial"/>
              </w:rPr>
              <w:t>: Fellow</w:t>
            </w:r>
          </w:p>
        </w:tc>
        <w:tc>
          <w:tcPr>
            <w:tcW w:w="1442" w:type="dxa"/>
            <w:shd w:val="clear" w:color="auto" w:fill="E2EFD9" w:themeFill="accent6" w:themeFillTint="33"/>
          </w:tcPr>
          <w:p w14:paraId="15C11DAC" w14:textId="4A083DFB" w:rsidR="1D0287A0" w:rsidRDefault="1D0287A0" w:rsidP="05FF6FAF">
            <w:pPr>
              <w:ind w:left="0"/>
              <w:rPr>
                <w:rFonts w:ascii="Arial" w:eastAsia="Arial" w:hAnsi="Arial" w:cs="Arial"/>
              </w:rPr>
            </w:pPr>
            <w:r w:rsidRPr="05FF6FAF">
              <w:rPr>
                <w:rFonts w:ascii="Arial" w:eastAsia="Arial" w:hAnsi="Arial" w:cs="Arial"/>
              </w:rPr>
              <w:t>Minimum of 100 hours teaching or facilitating learning in Higher Education</w:t>
            </w:r>
            <w:r w:rsidR="0486BBDD" w:rsidRPr="05FF6FAF">
              <w:rPr>
                <w:rFonts w:ascii="Arial" w:eastAsia="Arial" w:hAnsi="Arial" w:cs="Arial"/>
              </w:rPr>
              <w:t xml:space="preserve"> across the duration of the course</w:t>
            </w:r>
          </w:p>
        </w:tc>
        <w:tc>
          <w:tcPr>
            <w:tcW w:w="5145" w:type="dxa"/>
            <w:shd w:val="clear" w:color="auto" w:fill="D9E2F3" w:themeFill="accent5" w:themeFillTint="33"/>
          </w:tcPr>
          <w:p w14:paraId="042ACB43" w14:textId="2CF96115" w:rsidR="3840DFE7" w:rsidRDefault="3840DFE7" w:rsidP="05FF6FAF">
            <w:pPr>
              <w:ind w:left="0"/>
              <w:rPr>
                <w:rFonts w:ascii="Arial" w:eastAsia="Arial" w:hAnsi="Arial" w:cs="Arial"/>
              </w:rPr>
            </w:pPr>
            <w:r w:rsidRPr="05FF6FAF">
              <w:rPr>
                <w:rFonts w:ascii="Arial" w:eastAsia="Arial" w:hAnsi="Arial" w:cs="Arial"/>
              </w:rPr>
              <w:t>Substantive</w:t>
            </w:r>
            <w:r w:rsidR="2B9DDF39" w:rsidRPr="05FF6FAF">
              <w:rPr>
                <w:rFonts w:ascii="Arial" w:eastAsia="Arial" w:hAnsi="Arial" w:cs="Arial"/>
              </w:rPr>
              <w:t xml:space="preserve"> teaching responsibilities (may include </w:t>
            </w:r>
            <w:r w:rsidR="6E108DDA" w:rsidRPr="05FF6FAF">
              <w:rPr>
                <w:rFonts w:ascii="Arial" w:eastAsia="Arial" w:hAnsi="Arial" w:cs="Arial"/>
              </w:rPr>
              <w:t>work-based</w:t>
            </w:r>
            <w:r w:rsidR="2B9DDF39" w:rsidRPr="05FF6FAF">
              <w:rPr>
                <w:rFonts w:ascii="Arial" w:eastAsia="Arial" w:hAnsi="Arial" w:cs="Arial"/>
              </w:rPr>
              <w:t xml:space="preserve"> support)</w:t>
            </w:r>
          </w:p>
          <w:p w14:paraId="0896BB29" w14:textId="5EE49222" w:rsidR="5A268CE4" w:rsidRDefault="5A268CE4" w:rsidP="05FF6FAF">
            <w:pPr>
              <w:ind w:left="0"/>
              <w:rPr>
                <w:rFonts w:ascii="Arial" w:eastAsia="Arial" w:hAnsi="Arial" w:cs="Arial"/>
              </w:rPr>
            </w:pPr>
            <w:r w:rsidRPr="05FF6FAF">
              <w:rPr>
                <w:rFonts w:ascii="Arial" w:eastAsia="Arial" w:hAnsi="Arial" w:cs="Arial"/>
              </w:rPr>
              <w:t>Module leaders, curriculum developers, lecturers</w:t>
            </w:r>
          </w:p>
          <w:p w14:paraId="598EC0BC" w14:textId="39CB1D39" w:rsidR="5A268CE4" w:rsidRDefault="5A268CE4" w:rsidP="05FF6FAF">
            <w:pPr>
              <w:ind w:left="0"/>
              <w:rPr>
                <w:rFonts w:ascii="Arial" w:eastAsia="Arial" w:hAnsi="Arial" w:cs="Arial"/>
              </w:rPr>
            </w:pPr>
            <w:r w:rsidRPr="05FF6FAF">
              <w:rPr>
                <w:rFonts w:ascii="Arial" w:eastAsia="Arial" w:hAnsi="Arial" w:cs="Arial"/>
              </w:rPr>
              <w:t xml:space="preserve">Specialist professional services contributing to </w:t>
            </w:r>
            <w:r w:rsidR="411B20BD" w:rsidRPr="05FF6FAF">
              <w:rPr>
                <w:rFonts w:ascii="Arial" w:eastAsia="Arial" w:hAnsi="Arial" w:cs="Arial"/>
              </w:rPr>
              <w:t>curriculum</w:t>
            </w:r>
            <w:r w:rsidRPr="05FF6FAF">
              <w:rPr>
                <w:rFonts w:ascii="Arial" w:eastAsia="Arial" w:hAnsi="Arial" w:cs="Arial"/>
              </w:rPr>
              <w:t>-based learning</w:t>
            </w:r>
            <w:r w:rsidR="370E15A7" w:rsidRPr="05FF6FAF">
              <w:rPr>
                <w:rFonts w:ascii="Arial" w:eastAsia="Arial" w:hAnsi="Arial" w:cs="Arial"/>
              </w:rPr>
              <w:t xml:space="preserve"> such as employability, digital literacy, sustainability, assessment literacy, inclusive practice, etc. </w:t>
            </w:r>
          </w:p>
          <w:p w14:paraId="32628B35" w14:textId="1EE7693A" w:rsidR="05FF6FAF" w:rsidRDefault="05FF6FAF" w:rsidP="05FF6FAF">
            <w:pPr>
              <w:ind w:left="0"/>
              <w:rPr>
                <w:rFonts w:ascii="Arial" w:eastAsia="Arial" w:hAnsi="Arial" w:cs="Arial"/>
              </w:rPr>
            </w:pPr>
          </w:p>
          <w:p w14:paraId="1E525270" w14:textId="56604DD3" w:rsidR="38E9EC93" w:rsidRDefault="38E9EC93" w:rsidP="05FF6FAF">
            <w:pPr>
              <w:ind w:left="0"/>
              <w:rPr>
                <w:rFonts w:ascii="Arial" w:eastAsia="Arial" w:hAnsi="Arial" w:cs="Arial"/>
              </w:rPr>
            </w:pPr>
            <w:r w:rsidRPr="05FF6FAF">
              <w:rPr>
                <w:rFonts w:ascii="Arial" w:eastAsia="Arial" w:hAnsi="Arial" w:cs="Arial"/>
              </w:rPr>
              <w:t xml:space="preserve">Will have </w:t>
            </w:r>
            <w:r w:rsidRPr="05FF6FAF">
              <w:rPr>
                <w:rFonts w:ascii="Arial" w:eastAsia="Arial" w:hAnsi="Arial" w:cs="Arial"/>
                <w:b/>
                <w:bCs/>
              </w:rPr>
              <w:t>breadth and depth</w:t>
            </w:r>
            <w:r w:rsidRPr="05FF6FAF">
              <w:rPr>
                <w:rFonts w:ascii="Arial" w:eastAsia="Arial" w:hAnsi="Arial" w:cs="Arial"/>
              </w:rPr>
              <w:t xml:space="preserve"> of understanding of effective approaches to support or deliver teaching and learning support. </w:t>
            </w:r>
          </w:p>
        </w:tc>
        <w:tc>
          <w:tcPr>
            <w:tcW w:w="2550" w:type="dxa"/>
            <w:shd w:val="clear" w:color="auto" w:fill="FBE4D5" w:themeFill="accent2" w:themeFillTint="33"/>
          </w:tcPr>
          <w:p w14:paraId="5AB3B654" w14:textId="1BB1DE56" w:rsidR="6C2D1FEC" w:rsidRDefault="6C2D1FEC" w:rsidP="05FF6FAF">
            <w:pPr>
              <w:ind w:left="0"/>
              <w:rPr>
                <w:rFonts w:ascii="Arial" w:eastAsia="Arial" w:hAnsi="Arial" w:cs="Arial"/>
              </w:rPr>
            </w:pPr>
            <w:r w:rsidRPr="05FF6FAF">
              <w:rPr>
                <w:rFonts w:ascii="Arial" w:eastAsia="Arial" w:hAnsi="Arial" w:cs="Arial"/>
              </w:rPr>
              <w:t>D2.1: use all five Professional Values</w:t>
            </w:r>
          </w:p>
          <w:p w14:paraId="5042C3C4" w14:textId="549B51D4" w:rsidR="6C2D1FEC" w:rsidRDefault="6C2D1FEC" w:rsidP="05FF6FAF">
            <w:pPr>
              <w:ind w:left="0"/>
              <w:rPr>
                <w:rFonts w:ascii="Arial" w:eastAsia="Arial" w:hAnsi="Arial" w:cs="Arial"/>
              </w:rPr>
            </w:pPr>
            <w:r w:rsidRPr="05FF6FAF">
              <w:rPr>
                <w:rFonts w:ascii="Arial" w:eastAsia="Arial" w:hAnsi="Arial" w:cs="Arial"/>
              </w:rPr>
              <w:t>D2.2: application of all five forms of Core Knowledge</w:t>
            </w:r>
          </w:p>
          <w:p w14:paraId="7F81A879" w14:textId="369B3136" w:rsidR="6C2D1FEC" w:rsidRDefault="6C2D1FEC" w:rsidP="05FF6FAF">
            <w:pPr>
              <w:ind w:left="0"/>
              <w:rPr>
                <w:rFonts w:ascii="Arial" w:eastAsia="Arial" w:hAnsi="Arial" w:cs="Arial"/>
              </w:rPr>
            </w:pPr>
            <w:r w:rsidRPr="05FF6FAF">
              <w:rPr>
                <w:rFonts w:ascii="Arial" w:eastAsia="Arial" w:hAnsi="Arial" w:cs="Arial"/>
              </w:rPr>
              <w:t xml:space="preserve">D2.3: effective and inclusive practice in all five Areas of </w:t>
            </w:r>
            <w:r w:rsidR="3F82AB30" w:rsidRPr="05FF6FAF">
              <w:rPr>
                <w:rFonts w:ascii="Arial" w:eastAsia="Arial" w:hAnsi="Arial" w:cs="Arial"/>
              </w:rPr>
              <w:t>Activity</w:t>
            </w:r>
          </w:p>
        </w:tc>
      </w:tr>
    </w:tbl>
    <w:p w14:paraId="69DD7B9D" w14:textId="77777777" w:rsidR="0A364E97" w:rsidRDefault="0A364E97" w:rsidP="05FF6FAF">
      <w:pPr>
        <w:rPr>
          <w:rFonts w:ascii="Arial" w:eastAsia="Arial" w:hAnsi="Arial" w:cs="Arial"/>
        </w:rPr>
      </w:pPr>
      <w:r w:rsidRPr="05FF6FAF">
        <w:rPr>
          <w:rFonts w:ascii="Arial" w:eastAsia="Arial" w:hAnsi="Arial" w:cs="Arial"/>
        </w:rPr>
        <w:t xml:space="preserve">For a downloadable PDF version of the PSF please click </w:t>
      </w:r>
      <w:hyperlink r:id="rId48">
        <w:r w:rsidRPr="05FF6FAF">
          <w:rPr>
            <w:rStyle w:val="Hyperlink"/>
            <w:rFonts w:ascii="Arial" w:eastAsia="Arial" w:hAnsi="Arial" w:cs="Arial"/>
          </w:rPr>
          <w:t>here</w:t>
        </w:r>
      </w:hyperlink>
    </w:p>
    <w:p w14:paraId="5B7E2085" w14:textId="42E14F9C" w:rsidR="0A364E97" w:rsidRDefault="0A364E97" w:rsidP="05FF6FAF">
      <w:pPr>
        <w:rPr>
          <w:rFonts w:ascii="Arial" w:eastAsia="Arial" w:hAnsi="Arial" w:cs="Arial"/>
        </w:rPr>
      </w:pPr>
      <w:r w:rsidRPr="05FF6FAF">
        <w:rPr>
          <w:rFonts w:ascii="Arial" w:eastAsia="Arial" w:hAnsi="Arial" w:cs="Arial"/>
        </w:rPr>
        <w:t>The dimensions of the PSF Framework are mapped across the three modules of the PGCAP:</w:t>
      </w:r>
    </w:p>
    <w:p w14:paraId="38055BE3" w14:textId="497BCF34" w:rsidR="05FF6FAF" w:rsidRDefault="05FF6FAF" w:rsidP="05FF6FAF">
      <w:pPr>
        <w:rPr>
          <w:rFonts w:ascii="Arial" w:eastAsia="Arial" w:hAnsi="Arial" w:cs="Arial"/>
          <w:b/>
          <w:bCs/>
          <w:color w:val="767171" w:themeColor="background2" w:themeShade="80"/>
          <w:sz w:val="48"/>
          <w:szCs w:val="48"/>
        </w:rPr>
      </w:pPr>
    </w:p>
    <w:p w14:paraId="608FC60C" w14:textId="4BCA0D10" w:rsidR="00DF7421" w:rsidRPr="00DF7421" w:rsidRDefault="00E62FDD" w:rsidP="33131098">
      <w:pPr>
        <w:rPr>
          <w:rFonts w:ascii="Arial" w:eastAsia="Arial" w:hAnsi="Arial" w:cs="Arial"/>
          <w:b/>
          <w:bCs/>
          <w:color w:val="767171" w:themeColor="background2" w:themeShade="80"/>
          <w:sz w:val="48"/>
          <w:szCs w:val="48"/>
        </w:rPr>
      </w:pPr>
      <w:r>
        <w:rPr>
          <w:rFonts w:ascii="Arial" w:eastAsia="Arial" w:hAnsi="Arial" w:cs="Arial"/>
          <w:b/>
          <w:bCs/>
          <w:color w:val="767171" w:themeColor="background2" w:themeShade="80"/>
          <w:sz w:val="48"/>
          <w:szCs w:val="48"/>
        </w:rPr>
        <w:t>The Professional Standards Framework</w:t>
      </w:r>
      <w:r w:rsidR="00B403CB">
        <w:rPr>
          <w:rFonts w:ascii="Arial" w:eastAsia="Arial" w:hAnsi="Arial" w:cs="Arial"/>
          <w:b/>
          <w:bCs/>
          <w:color w:val="767171" w:themeColor="background2" w:themeShade="80"/>
          <w:sz w:val="48"/>
          <w:szCs w:val="48"/>
        </w:rPr>
        <w:t xml:space="preserve"> </w:t>
      </w:r>
      <w:r w:rsidR="00434884">
        <w:rPr>
          <w:rFonts w:ascii="Arial" w:eastAsia="Arial" w:hAnsi="Arial" w:cs="Arial"/>
          <w:b/>
          <w:bCs/>
          <w:color w:val="767171" w:themeColor="background2" w:themeShade="80"/>
          <w:sz w:val="48"/>
          <w:szCs w:val="48"/>
        </w:rPr>
        <w:t>(PSF)</w:t>
      </w:r>
    </w:p>
    <w:p w14:paraId="2DBEE641" w14:textId="36C7A408" w:rsidR="00103188" w:rsidRDefault="00103188" w:rsidP="33131098">
      <w:pPr>
        <w:rPr>
          <w:rFonts w:ascii="Arial" w:eastAsia="Arial" w:hAnsi="Arial" w:cs="Arial"/>
        </w:rPr>
      </w:pPr>
      <w:r>
        <w:rPr>
          <w:noProof/>
        </w:rPr>
        <w:lastRenderedPageBreak/>
        <w:drawing>
          <wp:inline distT="0" distB="0" distL="0" distR="0" wp14:anchorId="23EC9A27" wp14:editId="1A174053">
            <wp:extent cx="5772150" cy="6991352"/>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49">
                      <a:extLst>
                        <a:ext uri="{28A0092B-C50C-407E-A947-70E740481C1C}">
                          <a14:useLocalDpi xmlns:a14="http://schemas.microsoft.com/office/drawing/2010/main" val="0"/>
                        </a:ext>
                      </a:extLst>
                    </a:blip>
                    <a:stretch>
                      <a:fillRect/>
                    </a:stretch>
                  </pic:blipFill>
                  <pic:spPr>
                    <a:xfrm>
                      <a:off x="0" y="0"/>
                      <a:ext cx="5772150" cy="6991352"/>
                    </a:xfrm>
                    <a:prstGeom prst="rect">
                      <a:avLst/>
                    </a:prstGeom>
                  </pic:spPr>
                </pic:pic>
              </a:graphicData>
            </a:graphic>
          </wp:inline>
        </w:drawing>
      </w:r>
    </w:p>
    <w:p w14:paraId="3F9BF9C3" w14:textId="77777777" w:rsidR="00103188" w:rsidRDefault="00103188" w:rsidP="33131098">
      <w:pPr>
        <w:rPr>
          <w:rFonts w:ascii="Arial" w:eastAsia="Arial" w:hAnsi="Arial" w:cs="Arial"/>
        </w:rPr>
      </w:pPr>
    </w:p>
    <w:p w14:paraId="58E7E6B3" w14:textId="082A5D47" w:rsidR="00103188" w:rsidRDefault="00103188" w:rsidP="33131098">
      <w:pPr>
        <w:rPr>
          <w:rFonts w:ascii="Arial" w:eastAsia="Arial" w:hAnsi="Arial" w:cs="Arial"/>
        </w:rPr>
      </w:pPr>
    </w:p>
    <w:p w14:paraId="3B22BB80" w14:textId="461DC235" w:rsidR="00103188" w:rsidRDefault="00103188" w:rsidP="33131098">
      <w:pPr>
        <w:rPr>
          <w:rFonts w:ascii="Arial" w:eastAsia="Arial" w:hAnsi="Arial" w:cs="Arial"/>
        </w:rPr>
      </w:pPr>
      <w:r w:rsidRPr="33131098">
        <w:rPr>
          <w:rFonts w:ascii="Arial" w:eastAsia="Arial" w:hAnsi="Arial" w:cs="Arial"/>
        </w:rPr>
        <w:t xml:space="preserve">The first module (Introducing Facilitating Learning in HE – also </w:t>
      </w:r>
      <w:r w:rsidR="3BF277D4" w:rsidRPr="4F3C521C">
        <w:rPr>
          <w:rFonts w:ascii="Arial" w:eastAsia="Arial" w:hAnsi="Arial" w:cs="Arial"/>
        </w:rPr>
        <w:t>UCAP</w:t>
      </w:r>
      <w:r w:rsidRPr="33131098">
        <w:rPr>
          <w:rFonts w:ascii="Arial" w:eastAsia="Arial" w:hAnsi="Arial" w:cs="Arial"/>
        </w:rPr>
        <w:t xml:space="preserve">) meets the Descriptor 1 </w:t>
      </w:r>
      <w:r w:rsidR="00D75F95">
        <w:rPr>
          <w:rFonts w:ascii="Arial" w:eastAsia="Arial" w:hAnsi="Arial" w:cs="Arial"/>
        </w:rPr>
        <w:t>dimension</w:t>
      </w:r>
      <w:r w:rsidR="00945120">
        <w:rPr>
          <w:rFonts w:ascii="Arial" w:eastAsia="Arial" w:hAnsi="Arial" w:cs="Arial"/>
        </w:rPr>
        <w:t xml:space="preserve"> and awards Associate Fellow status</w:t>
      </w:r>
      <w:r w:rsidR="00D75F95">
        <w:rPr>
          <w:rFonts w:ascii="Arial" w:eastAsia="Arial" w:hAnsi="Arial" w:cs="Arial"/>
        </w:rPr>
        <w:t>.</w:t>
      </w:r>
    </w:p>
    <w:p w14:paraId="56B5DB79" w14:textId="0DF58351" w:rsidR="00FA47AC" w:rsidRDefault="00FA47AC" w:rsidP="05FF6FAF">
      <w:pPr>
        <w:rPr>
          <w:rFonts w:ascii="Arial" w:eastAsia="Arial" w:hAnsi="Arial" w:cs="Arial"/>
        </w:rPr>
      </w:pPr>
    </w:p>
    <w:p w14:paraId="7034DE8B" w14:textId="5ED26250" w:rsidR="00FA47AC" w:rsidRDefault="00FF065B" w:rsidP="33131098">
      <w:pPr>
        <w:rPr>
          <w:rFonts w:ascii="Arial" w:eastAsia="Arial" w:hAnsi="Arial" w:cs="Arial"/>
        </w:rPr>
      </w:pPr>
      <w:r w:rsidRPr="53A90A1F">
        <w:rPr>
          <w:rFonts w:ascii="Arial" w:eastAsia="Arial" w:hAnsi="Arial" w:cs="Arial"/>
        </w:rPr>
        <w:t>Successful completion of the IFL module/UCAP will lead to award of Associate Fellowship as you will have met the Descriptor 1 requirements.</w:t>
      </w:r>
    </w:p>
    <w:p w14:paraId="6DA83249" w14:textId="689DFB2D" w:rsidR="00FA47AC" w:rsidRDefault="00FA47AC" w:rsidP="33131098">
      <w:pPr>
        <w:rPr>
          <w:rFonts w:ascii="Arial" w:eastAsia="Arial" w:hAnsi="Arial" w:cs="Arial"/>
        </w:rPr>
      </w:pPr>
      <w:r>
        <w:rPr>
          <w:noProof/>
        </w:rPr>
        <w:lastRenderedPageBreak/>
        <w:drawing>
          <wp:inline distT="0" distB="0" distL="0" distR="0" wp14:anchorId="0FB9D37A" wp14:editId="66F2B8E6">
            <wp:extent cx="4705352" cy="6610348"/>
            <wp:effectExtent l="0" t="0" r="0" b="0"/>
            <wp:docPr id="11" name="Picture 11" descr="A diagram of a 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A diagram of a diagram&#10;&#10;Description automatically generated with medium confidence"/>
                    <pic:cNvPicPr/>
                  </pic:nvPicPr>
                  <pic:blipFill>
                    <a:blip r:embed="rId50">
                      <a:extLst>
                        <a:ext uri="{28A0092B-C50C-407E-A947-70E740481C1C}">
                          <a14:useLocalDpi xmlns:a14="http://schemas.microsoft.com/office/drawing/2010/main" val="0"/>
                        </a:ext>
                      </a:extLst>
                    </a:blip>
                    <a:stretch>
                      <a:fillRect/>
                    </a:stretch>
                  </pic:blipFill>
                  <pic:spPr>
                    <a:xfrm>
                      <a:off x="0" y="0"/>
                      <a:ext cx="4705352" cy="6610348"/>
                    </a:xfrm>
                    <a:prstGeom prst="rect">
                      <a:avLst/>
                    </a:prstGeom>
                  </pic:spPr>
                </pic:pic>
              </a:graphicData>
            </a:graphic>
          </wp:inline>
        </w:drawing>
      </w:r>
    </w:p>
    <w:p w14:paraId="32D97CB6" w14:textId="77777777" w:rsidR="00D102AB" w:rsidRDefault="00D102AB">
      <w:pPr>
        <w:rPr>
          <w:rFonts w:ascii="Arial" w:eastAsia="Arial" w:hAnsi="Arial" w:cs="Arial"/>
        </w:rPr>
      </w:pPr>
      <w:r>
        <w:rPr>
          <w:rFonts w:ascii="Arial" w:eastAsia="Arial" w:hAnsi="Arial" w:cs="Arial"/>
        </w:rPr>
        <w:br w:type="page"/>
      </w:r>
    </w:p>
    <w:p w14:paraId="54C4B6D0" w14:textId="453503EC" w:rsidR="00FA47AC" w:rsidRDefault="00FF065B" w:rsidP="33131098">
      <w:pPr>
        <w:rPr>
          <w:rFonts w:ascii="Arial" w:eastAsia="Arial" w:hAnsi="Arial" w:cs="Arial"/>
        </w:rPr>
      </w:pPr>
      <w:r>
        <w:rPr>
          <w:rFonts w:ascii="Arial" w:eastAsia="Arial" w:hAnsi="Arial" w:cs="Arial"/>
        </w:rPr>
        <w:lastRenderedPageBreak/>
        <w:t>Successful completion of the PGCA</w:t>
      </w:r>
      <w:r w:rsidR="00D102AB">
        <w:rPr>
          <w:rFonts w:ascii="Arial" w:eastAsia="Arial" w:hAnsi="Arial" w:cs="Arial"/>
        </w:rPr>
        <w:t>P</w:t>
      </w:r>
      <w:r>
        <w:rPr>
          <w:rFonts w:ascii="Arial" w:eastAsia="Arial" w:hAnsi="Arial" w:cs="Arial"/>
        </w:rPr>
        <w:t xml:space="preserve"> (all three modules</w:t>
      </w:r>
      <w:r w:rsidR="00D102AB">
        <w:rPr>
          <w:rFonts w:ascii="Arial" w:eastAsia="Arial" w:hAnsi="Arial" w:cs="Arial"/>
        </w:rPr>
        <w:t xml:space="preserve"> OR Modules 2 and 3 if eligible for Recognition of Prior Learning</w:t>
      </w:r>
      <w:r w:rsidR="00E41E9E">
        <w:rPr>
          <w:rFonts w:ascii="Arial" w:eastAsia="Arial" w:hAnsi="Arial" w:cs="Arial"/>
        </w:rPr>
        <w:t xml:space="preserve"> or Experience</w:t>
      </w:r>
      <w:r w:rsidR="00D102AB">
        <w:rPr>
          <w:rFonts w:ascii="Arial" w:eastAsia="Arial" w:hAnsi="Arial" w:cs="Arial"/>
        </w:rPr>
        <w:t>) will lead to the award of Fellowship as you will have met the Descriptor 2 requirements.</w:t>
      </w:r>
    </w:p>
    <w:p w14:paraId="4D1E4357" w14:textId="15089580" w:rsidR="00103188" w:rsidRDefault="00103188" w:rsidP="33131098">
      <w:pPr>
        <w:rPr>
          <w:rFonts w:ascii="Arial" w:eastAsia="Arial" w:hAnsi="Arial" w:cs="Arial"/>
        </w:rPr>
      </w:pPr>
    </w:p>
    <w:p w14:paraId="055C1F74" w14:textId="21AC40B2" w:rsidR="00597D84" w:rsidRDefault="00597D84" w:rsidP="33131098">
      <w:pPr>
        <w:rPr>
          <w:rFonts w:ascii="Arial" w:eastAsia="Arial" w:hAnsi="Arial" w:cs="Arial"/>
        </w:rPr>
      </w:pPr>
      <w:r>
        <w:rPr>
          <w:noProof/>
        </w:rPr>
        <w:drawing>
          <wp:inline distT="0" distB="0" distL="0" distR="0" wp14:anchorId="683AAED3" wp14:editId="17BC2515">
            <wp:extent cx="4505325" cy="6734176"/>
            <wp:effectExtent l="0" t="0" r="9525" b="952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pic:nvPicPr>
                  <pic:blipFill>
                    <a:blip r:embed="rId51">
                      <a:extLst>
                        <a:ext uri="{28A0092B-C50C-407E-A947-70E740481C1C}">
                          <a14:useLocalDpi xmlns:a14="http://schemas.microsoft.com/office/drawing/2010/main" val="0"/>
                        </a:ext>
                      </a:extLst>
                    </a:blip>
                    <a:stretch>
                      <a:fillRect/>
                    </a:stretch>
                  </pic:blipFill>
                  <pic:spPr>
                    <a:xfrm>
                      <a:off x="0" y="0"/>
                      <a:ext cx="4505325" cy="6734176"/>
                    </a:xfrm>
                    <a:prstGeom prst="rect">
                      <a:avLst/>
                    </a:prstGeom>
                  </pic:spPr>
                </pic:pic>
              </a:graphicData>
            </a:graphic>
          </wp:inline>
        </w:drawing>
      </w:r>
    </w:p>
    <w:p w14:paraId="66950A06" w14:textId="115CDC83" w:rsidR="003B5B27" w:rsidRDefault="0047584B" w:rsidP="33131098">
      <w:pPr>
        <w:rPr>
          <w:rFonts w:ascii="Arial" w:eastAsia="Arial" w:hAnsi="Arial" w:cs="Arial"/>
        </w:rPr>
      </w:pPr>
      <w:r w:rsidRPr="33131098">
        <w:rPr>
          <w:rFonts w:ascii="Arial" w:eastAsia="Arial" w:hAnsi="Arial" w:cs="Arial"/>
        </w:rPr>
        <w:t xml:space="preserve">LTE webpage: </w:t>
      </w:r>
      <w:hyperlink r:id="rId52">
        <w:r w:rsidRPr="33131098">
          <w:rPr>
            <w:rStyle w:val="Hyperlink"/>
            <w:rFonts w:ascii="Arial" w:eastAsia="Arial" w:hAnsi="Arial" w:cs="Arial"/>
          </w:rPr>
          <w:t>Learning and Teaching Enhancement (canterbury.ac.uk)</w:t>
        </w:r>
      </w:hyperlink>
      <w:r w:rsidRPr="33131098">
        <w:rPr>
          <w:rFonts w:ascii="Arial" w:eastAsia="Arial" w:hAnsi="Arial" w:cs="Arial"/>
        </w:rPr>
        <w:br w:type="page"/>
      </w:r>
    </w:p>
    <w:p w14:paraId="6C2CB97C" w14:textId="115CDC83" w:rsidR="00F21C8B" w:rsidRPr="00645F77" w:rsidRDefault="003C3AA5" w:rsidP="33131098">
      <w:pPr>
        <w:pStyle w:val="Heading1"/>
        <w:rPr>
          <w:rFonts w:ascii="Arial" w:eastAsia="Arial" w:hAnsi="Arial" w:cs="Arial"/>
          <w:sz w:val="48"/>
          <w:szCs w:val="48"/>
        </w:rPr>
      </w:pPr>
      <w:bookmarkStart w:id="18" w:name="_Toc161507718"/>
      <w:r w:rsidRPr="33131098">
        <w:rPr>
          <w:rFonts w:ascii="Arial" w:eastAsia="Arial" w:hAnsi="Arial" w:cs="Arial"/>
          <w:sz w:val="48"/>
          <w:szCs w:val="48"/>
        </w:rPr>
        <w:lastRenderedPageBreak/>
        <w:t>C</w:t>
      </w:r>
      <w:r w:rsidR="00637D45" w:rsidRPr="33131098">
        <w:rPr>
          <w:rFonts w:ascii="Arial" w:eastAsia="Arial" w:hAnsi="Arial" w:cs="Arial"/>
          <w:sz w:val="48"/>
          <w:szCs w:val="48"/>
        </w:rPr>
        <w:t>ourse</w:t>
      </w:r>
      <w:r w:rsidRPr="33131098">
        <w:rPr>
          <w:rFonts w:ascii="Arial" w:eastAsia="Arial" w:hAnsi="Arial" w:cs="Arial"/>
          <w:sz w:val="48"/>
          <w:szCs w:val="48"/>
        </w:rPr>
        <w:t xml:space="preserve"> </w:t>
      </w:r>
      <w:r w:rsidR="00645F77" w:rsidRPr="33131098">
        <w:rPr>
          <w:rFonts w:ascii="Arial" w:eastAsia="Arial" w:hAnsi="Arial" w:cs="Arial"/>
          <w:sz w:val="48"/>
          <w:szCs w:val="48"/>
        </w:rPr>
        <w:t>Overview</w:t>
      </w:r>
      <w:bookmarkEnd w:id="18"/>
    </w:p>
    <w:p w14:paraId="7AFD805C" w14:textId="77777777" w:rsidR="000465FA" w:rsidRDefault="000465FA" w:rsidP="33131098">
      <w:pPr>
        <w:keepNext/>
        <w:keepLines/>
        <w:ind w:left="709" w:hanging="709"/>
        <w:jc w:val="both"/>
        <w:outlineLvl w:val="2"/>
        <w:rPr>
          <w:rFonts w:ascii="Arial" w:eastAsia="Arial" w:hAnsi="Arial" w:cs="Arial"/>
          <w:color w:val="1F4D78" w:themeColor="accent1" w:themeShade="7F"/>
          <w:sz w:val="24"/>
          <w:szCs w:val="24"/>
        </w:rPr>
      </w:pPr>
      <w:bookmarkStart w:id="19" w:name="_Toc52875466"/>
      <w:bookmarkStart w:id="20" w:name="_Toc82171256"/>
      <w:bookmarkStart w:id="21" w:name="_Toc115447961"/>
      <w:bookmarkStart w:id="22" w:name="_Toc161507719"/>
      <w:r w:rsidRPr="33131098">
        <w:rPr>
          <w:rFonts w:ascii="Arial" w:eastAsia="Arial" w:hAnsi="Arial" w:cs="Arial"/>
          <w:color w:val="1F4D78"/>
          <w:sz w:val="24"/>
          <w:szCs w:val="24"/>
        </w:rPr>
        <w:t>Course duration and modes of study</w:t>
      </w:r>
      <w:bookmarkEnd w:id="19"/>
      <w:bookmarkEnd w:id="20"/>
      <w:bookmarkEnd w:id="21"/>
      <w:bookmarkEnd w:id="22"/>
    </w:p>
    <w:p w14:paraId="6A32394A" w14:textId="7D56C88A" w:rsidR="000465FA" w:rsidRDefault="000465FA" w:rsidP="33131098">
      <w:pPr>
        <w:rPr>
          <w:rFonts w:ascii="Arial" w:eastAsia="Arial" w:hAnsi="Arial" w:cs="Arial"/>
        </w:rPr>
      </w:pPr>
      <w:r w:rsidRPr="33131098">
        <w:rPr>
          <w:rFonts w:ascii="Arial" w:eastAsia="Arial" w:hAnsi="Arial" w:cs="Arial"/>
        </w:rPr>
        <w:t xml:space="preserve">The PGCAP is a 15-month course with entry points in September and March (or </w:t>
      </w:r>
      <w:r w:rsidR="004124D8" w:rsidRPr="33131098">
        <w:rPr>
          <w:rFonts w:ascii="Arial" w:eastAsia="Arial" w:hAnsi="Arial" w:cs="Arial"/>
        </w:rPr>
        <w:t xml:space="preserve">September and </w:t>
      </w:r>
      <w:r w:rsidRPr="33131098">
        <w:rPr>
          <w:rFonts w:ascii="Arial" w:eastAsia="Arial" w:hAnsi="Arial" w:cs="Arial"/>
        </w:rPr>
        <w:t xml:space="preserve">January if the first module is not taken because of </w:t>
      </w:r>
      <w:r w:rsidR="00765596" w:rsidRPr="33131098">
        <w:rPr>
          <w:rFonts w:ascii="Arial" w:eastAsia="Arial" w:hAnsi="Arial" w:cs="Arial"/>
        </w:rPr>
        <w:t>Recognition of Prior Learning or Experience</w:t>
      </w:r>
      <w:r w:rsidRPr="33131098">
        <w:rPr>
          <w:rFonts w:ascii="Arial" w:eastAsia="Arial" w:hAnsi="Arial" w:cs="Arial"/>
        </w:rPr>
        <w:t xml:space="preserve">). </w:t>
      </w:r>
      <w:r w:rsidR="004124D8" w:rsidRPr="33131098">
        <w:rPr>
          <w:rFonts w:ascii="Arial" w:eastAsia="Arial" w:hAnsi="Arial" w:cs="Arial"/>
        </w:rPr>
        <w:t>It is a flipped</w:t>
      </w:r>
      <w:r w:rsidR="007F0A3E" w:rsidRPr="33131098">
        <w:rPr>
          <w:rFonts w:ascii="Arial" w:eastAsia="Arial" w:hAnsi="Arial" w:cs="Arial"/>
        </w:rPr>
        <w:t xml:space="preserve"> and blended</w:t>
      </w:r>
      <w:r w:rsidR="004124D8" w:rsidRPr="33131098">
        <w:rPr>
          <w:rFonts w:ascii="Arial" w:eastAsia="Arial" w:hAnsi="Arial" w:cs="Arial"/>
        </w:rPr>
        <w:t xml:space="preserve"> course </w:t>
      </w:r>
      <w:r w:rsidR="007F0A3E" w:rsidRPr="33131098">
        <w:rPr>
          <w:rFonts w:ascii="Arial" w:eastAsia="Arial" w:hAnsi="Arial" w:cs="Arial"/>
        </w:rPr>
        <w:t xml:space="preserve">delivered largely on </w:t>
      </w:r>
      <w:r w:rsidR="00E41E9E">
        <w:rPr>
          <w:rFonts w:ascii="Arial" w:eastAsia="Arial" w:hAnsi="Arial" w:cs="Arial"/>
        </w:rPr>
        <w:t xml:space="preserve">the </w:t>
      </w:r>
      <w:r w:rsidR="007F0A3E" w:rsidRPr="33131098">
        <w:rPr>
          <w:rFonts w:ascii="Arial" w:eastAsia="Arial" w:hAnsi="Arial" w:cs="Arial"/>
        </w:rPr>
        <w:t xml:space="preserve">Canterbury campus </w:t>
      </w:r>
      <w:r w:rsidR="00C47B0A" w:rsidRPr="33131098">
        <w:rPr>
          <w:rFonts w:ascii="Arial" w:eastAsia="Arial" w:hAnsi="Arial" w:cs="Arial"/>
        </w:rPr>
        <w:t>with some onl</w:t>
      </w:r>
      <w:r w:rsidR="004C5B39" w:rsidRPr="33131098">
        <w:rPr>
          <w:rFonts w:ascii="Arial" w:eastAsia="Arial" w:hAnsi="Arial" w:cs="Arial"/>
        </w:rPr>
        <w:t xml:space="preserve">ine sessions delivered on Blackboard Collaborate. </w:t>
      </w:r>
    </w:p>
    <w:p w14:paraId="00D7C96B" w14:textId="77777777" w:rsidR="000465FA" w:rsidRDefault="000465FA" w:rsidP="33131098">
      <w:pPr>
        <w:keepNext/>
        <w:keepLines/>
        <w:jc w:val="both"/>
        <w:outlineLvl w:val="2"/>
        <w:rPr>
          <w:rFonts w:ascii="Arial" w:eastAsia="Arial" w:hAnsi="Arial" w:cs="Arial"/>
          <w:color w:val="1F4D78" w:themeColor="accent1" w:themeShade="7F"/>
          <w:sz w:val="24"/>
          <w:szCs w:val="24"/>
        </w:rPr>
      </w:pPr>
      <w:bookmarkStart w:id="23" w:name="_Toc52875468"/>
      <w:bookmarkStart w:id="24" w:name="_Toc82171258"/>
    </w:p>
    <w:p w14:paraId="7156B428" w14:textId="77777777" w:rsidR="000465FA" w:rsidRPr="008A71E3" w:rsidRDefault="000465FA" w:rsidP="33131098">
      <w:pPr>
        <w:keepNext/>
        <w:keepLines/>
        <w:jc w:val="both"/>
        <w:outlineLvl w:val="2"/>
        <w:rPr>
          <w:rFonts w:ascii="Arial" w:eastAsia="Arial" w:hAnsi="Arial" w:cs="Arial"/>
          <w:b/>
          <w:bCs/>
          <w:color w:val="1F4D78" w:themeColor="accent1" w:themeShade="7F"/>
          <w:sz w:val="24"/>
          <w:szCs w:val="24"/>
        </w:rPr>
      </w:pPr>
      <w:bookmarkStart w:id="25" w:name="_Toc115447963"/>
      <w:bookmarkStart w:id="26" w:name="_Toc161505200"/>
      <w:bookmarkStart w:id="27" w:name="_Toc161507720"/>
      <w:r w:rsidRPr="008A71E3">
        <w:rPr>
          <w:rFonts w:ascii="Arial" w:eastAsia="Arial" w:hAnsi="Arial" w:cs="Arial"/>
          <w:b/>
          <w:bCs/>
          <w:color w:val="1F4D78"/>
          <w:sz w:val="24"/>
          <w:szCs w:val="24"/>
        </w:rPr>
        <w:t>Course learning outcomes</w:t>
      </w:r>
      <w:bookmarkEnd w:id="23"/>
      <w:bookmarkEnd w:id="24"/>
      <w:bookmarkEnd w:id="25"/>
      <w:bookmarkEnd w:id="26"/>
      <w:bookmarkEnd w:id="27"/>
    </w:p>
    <w:p w14:paraId="264A5BC5" w14:textId="77777777" w:rsidR="000465FA" w:rsidRDefault="000465FA" w:rsidP="33131098">
      <w:pPr>
        <w:spacing w:line="276" w:lineRule="auto"/>
        <w:rPr>
          <w:rFonts w:ascii="Arial" w:eastAsia="Arial" w:hAnsi="Arial" w:cs="Arial"/>
        </w:rPr>
      </w:pPr>
    </w:p>
    <w:p w14:paraId="0DAF4F8A" w14:textId="77777777" w:rsidR="000465FA" w:rsidRDefault="000465FA" w:rsidP="33131098">
      <w:pPr>
        <w:rPr>
          <w:rFonts w:ascii="Arial" w:eastAsia="Arial" w:hAnsi="Arial" w:cs="Arial"/>
          <w:color w:val="000000" w:themeColor="text1"/>
        </w:rPr>
      </w:pPr>
      <w:r w:rsidRPr="33131098">
        <w:rPr>
          <w:rFonts w:ascii="Arial" w:eastAsia="Arial" w:hAnsi="Arial" w:cs="Arial"/>
          <w:color w:val="000000" w:themeColor="text1"/>
        </w:rPr>
        <w:t>The Postgraduate Certificate in Academic Practice aims to: </w:t>
      </w:r>
    </w:p>
    <w:p w14:paraId="198B12BD" w14:textId="77777777" w:rsidR="000465FA" w:rsidRDefault="000465FA" w:rsidP="00E01FB3">
      <w:pPr>
        <w:numPr>
          <w:ilvl w:val="0"/>
          <w:numId w:val="20"/>
        </w:numPr>
        <w:spacing w:after="160" w:line="254" w:lineRule="auto"/>
        <w:rPr>
          <w:rFonts w:ascii="Arial" w:eastAsia="Arial" w:hAnsi="Arial" w:cs="Arial"/>
          <w:color w:val="000000" w:themeColor="text1"/>
        </w:rPr>
      </w:pPr>
      <w:r w:rsidRPr="33131098">
        <w:rPr>
          <w:rFonts w:ascii="Arial" w:eastAsia="Arial" w:hAnsi="Arial" w:cs="Arial"/>
          <w:color w:val="000000" w:themeColor="text1"/>
        </w:rPr>
        <w:t>Provide you with the core knowledge and professional values necessary to design and deliver high quality learning activities within your discipline area of Higher Education. </w:t>
      </w:r>
    </w:p>
    <w:p w14:paraId="075A9995" w14:textId="77777777" w:rsidR="000465FA" w:rsidRDefault="000465FA" w:rsidP="00E01FB3">
      <w:pPr>
        <w:numPr>
          <w:ilvl w:val="0"/>
          <w:numId w:val="20"/>
        </w:numPr>
        <w:spacing w:after="160" w:line="254" w:lineRule="auto"/>
        <w:rPr>
          <w:rFonts w:ascii="Arial" w:eastAsia="Arial" w:hAnsi="Arial" w:cs="Arial"/>
          <w:color w:val="000000" w:themeColor="text1"/>
        </w:rPr>
      </w:pPr>
      <w:r w:rsidRPr="33131098">
        <w:rPr>
          <w:rFonts w:ascii="Arial" w:eastAsia="Arial" w:hAnsi="Arial" w:cs="Arial"/>
          <w:color w:val="000000" w:themeColor="text1"/>
        </w:rPr>
        <w:t>Establish critical reflective practice and enquiry into your teaching and learning as the core </w:t>
      </w:r>
    </w:p>
    <w:p w14:paraId="39C29018" w14:textId="77777777" w:rsidR="000465FA" w:rsidRDefault="000465FA" w:rsidP="00E01FB3">
      <w:pPr>
        <w:numPr>
          <w:ilvl w:val="0"/>
          <w:numId w:val="20"/>
        </w:numPr>
        <w:spacing w:after="160" w:line="254" w:lineRule="auto"/>
        <w:rPr>
          <w:rFonts w:ascii="Arial" w:eastAsia="Arial" w:hAnsi="Arial" w:cs="Arial"/>
          <w:color w:val="000000" w:themeColor="text1"/>
        </w:rPr>
      </w:pPr>
      <w:r w:rsidRPr="33131098">
        <w:rPr>
          <w:rFonts w:ascii="Arial" w:eastAsia="Arial" w:hAnsi="Arial" w:cs="Arial"/>
          <w:color w:val="000000" w:themeColor="text1"/>
        </w:rPr>
        <w:t>Give you the foundations for being an educator in a Higher Education context. </w:t>
      </w:r>
    </w:p>
    <w:p w14:paraId="781EAD93" w14:textId="11CDD421" w:rsidR="000465FA" w:rsidRDefault="000465FA" w:rsidP="00E01FB3">
      <w:pPr>
        <w:numPr>
          <w:ilvl w:val="0"/>
          <w:numId w:val="21"/>
        </w:numPr>
        <w:spacing w:after="160" w:line="254" w:lineRule="auto"/>
        <w:rPr>
          <w:rFonts w:ascii="Arial" w:eastAsia="Arial" w:hAnsi="Arial" w:cs="Arial"/>
          <w:color w:val="000000" w:themeColor="text1"/>
        </w:rPr>
      </w:pPr>
      <w:r w:rsidRPr="33131098">
        <w:rPr>
          <w:rFonts w:ascii="Arial" w:eastAsia="Arial" w:hAnsi="Arial" w:cs="Arial"/>
          <w:color w:val="000000" w:themeColor="text1"/>
        </w:rPr>
        <w:t>Enhance and develop your practice in learning and teaching against the PSF in teaching, facilitating and/or supporting learning. </w:t>
      </w:r>
    </w:p>
    <w:p w14:paraId="4BF5DDD5" w14:textId="77777777" w:rsidR="000465FA" w:rsidRDefault="000465FA" w:rsidP="00E01FB3">
      <w:pPr>
        <w:numPr>
          <w:ilvl w:val="0"/>
          <w:numId w:val="21"/>
        </w:numPr>
        <w:spacing w:after="160" w:line="254" w:lineRule="auto"/>
        <w:rPr>
          <w:rFonts w:ascii="Arial" w:eastAsia="Arial" w:hAnsi="Arial" w:cs="Arial"/>
          <w:color w:val="000000" w:themeColor="text1"/>
        </w:rPr>
      </w:pPr>
      <w:r w:rsidRPr="33131098">
        <w:rPr>
          <w:rFonts w:ascii="Arial" w:eastAsia="Arial" w:hAnsi="Arial" w:cs="Arial"/>
          <w:color w:val="000000" w:themeColor="text1"/>
        </w:rPr>
        <w:t>Equip you to engage in academic practice within the Higher Education context to meet the Quality Assurance standards and regulations locally and nationally. </w:t>
      </w:r>
    </w:p>
    <w:p w14:paraId="324C10EB" w14:textId="77777777" w:rsidR="000465FA" w:rsidRDefault="000465FA" w:rsidP="00E01FB3">
      <w:pPr>
        <w:numPr>
          <w:ilvl w:val="0"/>
          <w:numId w:val="21"/>
        </w:numPr>
        <w:spacing w:after="160" w:line="254" w:lineRule="auto"/>
        <w:rPr>
          <w:rFonts w:ascii="Arial" w:eastAsia="Arial" w:hAnsi="Arial" w:cs="Arial"/>
          <w:color w:val="000000" w:themeColor="text1"/>
        </w:rPr>
      </w:pPr>
      <w:r w:rsidRPr="33131098">
        <w:rPr>
          <w:rFonts w:ascii="Arial" w:eastAsia="Arial" w:hAnsi="Arial" w:cs="Arial"/>
          <w:color w:val="000000" w:themeColor="text1"/>
        </w:rPr>
        <w:t>Enable you to interpret and respond to a fluid Higher Education context and critically evaluate emerging educational policies and practices. </w:t>
      </w:r>
    </w:p>
    <w:p w14:paraId="2B31C75D" w14:textId="04FA6772" w:rsidR="000465FA" w:rsidRDefault="000465FA" w:rsidP="00E01FB3">
      <w:pPr>
        <w:pStyle w:val="ListParagraph"/>
        <w:numPr>
          <w:ilvl w:val="0"/>
          <w:numId w:val="21"/>
        </w:numPr>
        <w:spacing w:line="254" w:lineRule="auto"/>
        <w:rPr>
          <w:rFonts w:ascii="Arial" w:eastAsia="Arial" w:hAnsi="Arial" w:cs="Arial"/>
          <w:color w:val="000000" w:themeColor="text1"/>
        </w:rPr>
      </w:pPr>
      <w:r w:rsidRPr="33131098">
        <w:rPr>
          <w:rFonts w:ascii="Arial" w:eastAsia="Arial" w:hAnsi="Arial" w:cs="Arial"/>
          <w:color w:val="000000" w:themeColor="text1"/>
        </w:rPr>
        <w:t>To ensure the University has suitably qualified staff who teach and support learning.</w:t>
      </w:r>
    </w:p>
    <w:p w14:paraId="10D7767A" w14:textId="77777777" w:rsidR="00EF12FD" w:rsidRDefault="00EF12FD" w:rsidP="00EF12FD">
      <w:pPr>
        <w:numPr>
          <w:ilvl w:val="0"/>
          <w:numId w:val="21"/>
        </w:numPr>
        <w:spacing w:line="240" w:lineRule="auto"/>
        <w:jc w:val="both"/>
        <w:rPr>
          <w:rFonts w:ascii="Arial" w:eastAsia="Arial" w:hAnsi="Arial" w:cs="Arial"/>
          <w:lang w:eastAsia="en-GB"/>
        </w:rPr>
      </w:pPr>
      <w:r w:rsidRPr="33131098">
        <w:rPr>
          <w:rFonts w:ascii="Arial" w:eastAsia="Arial" w:hAnsi="Arial" w:cs="Arial"/>
          <w:lang w:eastAsia="en-GB"/>
        </w:rPr>
        <w:t xml:space="preserve">To award </w:t>
      </w:r>
      <w:r>
        <w:rPr>
          <w:rFonts w:ascii="Arial" w:eastAsia="Arial" w:hAnsi="Arial" w:cs="Arial"/>
          <w:lang w:eastAsia="en-GB"/>
        </w:rPr>
        <w:t>Associate Fellowship of Advance HE</w:t>
      </w:r>
      <w:r w:rsidRPr="33131098">
        <w:rPr>
          <w:rFonts w:ascii="Arial" w:eastAsia="Arial" w:hAnsi="Arial" w:cs="Arial"/>
          <w:lang w:eastAsia="en-GB"/>
        </w:rPr>
        <w:t xml:space="preserve"> on successful completion of the Introduction to Facilitating Learning in HE module</w:t>
      </w:r>
    </w:p>
    <w:p w14:paraId="730E90D7" w14:textId="77777777" w:rsidR="00EF12FD" w:rsidRPr="00EF12FD" w:rsidRDefault="00EF12FD" w:rsidP="00EF12FD">
      <w:pPr>
        <w:spacing w:line="254" w:lineRule="auto"/>
        <w:rPr>
          <w:rFonts w:ascii="Arial" w:eastAsia="Arial" w:hAnsi="Arial" w:cs="Arial"/>
          <w:color w:val="000000" w:themeColor="text1"/>
        </w:rPr>
      </w:pPr>
    </w:p>
    <w:p w14:paraId="491647D5" w14:textId="5536D595" w:rsidR="008204C6" w:rsidRDefault="008204C6" w:rsidP="00E01FB3">
      <w:pPr>
        <w:numPr>
          <w:ilvl w:val="0"/>
          <w:numId w:val="21"/>
        </w:numPr>
        <w:spacing w:line="240" w:lineRule="auto"/>
        <w:jc w:val="both"/>
        <w:rPr>
          <w:rFonts w:ascii="Arial" w:eastAsia="Arial" w:hAnsi="Arial" w:cs="Arial"/>
          <w:lang w:eastAsia="en-GB"/>
        </w:rPr>
      </w:pPr>
      <w:r w:rsidRPr="33131098">
        <w:rPr>
          <w:rFonts w:ascii="Arial" w:eastAsia="Arial" w:hAnsi="Arial" w:cs="Arial"/>
          <w:lang w:eastAsia="en-GB"/>
        </w:rPr>
        <w:t xml:space="preserve">To award </w:t>
      </w:r>
      <w:r w:rsidR="00685DFE">
        <w:rPr>
          <w:rFonts w:ascii="Arial" w:eastAsia="Arial" w:hAnsi="Arial" w:cs="Arial"/>
          <w:lang w:eastAsia="en-GB"/>
        </w:rPr>
        <w:t xml:space="preserve">Fellowship of </w:t>
      </w:r>
      <w:proofErr w:type="gramStart"/>
      <w:r w:rsidR="00685DFE">
        <w:rPr>
          <w:rFonts w:ascii="Arial" w:eastAsia="Arial" w:hAnsi="Arial" w:cs="Arial"/>
          <w:lang w:eastAsia="en-GB"/>
        </w:rPr>
        <w:t>Advance</w:t>
      </w:r>
      <w:proofErr w:type="gramEnd"/>
      <w:r w:rsidR="00685DFE">
        <w:rPr>
          <w:rFonts w:ascii="Arial" w:eastAsia="Arial" w:hAnsi="Arial" w:cs="Arial"/>
          <w:lang w:eastAsia="en-GB"/>
        </w:rPr>
        <w:t xml:space="preserve"> HE</w:t>
      </w:r>
      <w:r w:rsidRPr="33131098">
        <w:rPr>
          <w:rFonts w:ascii="Arial" w:eastAsia="Arial" w:hAnsi="Arial" w:cs="Arial"/>
          <w:lang w:eastAsia="en-GB"/>
        </w:rPr>
        <w:t xml:space="preserve"> on successful completion of the PGCAP</w:t>
      </w:r>
    </w:p>
    <w:p w14:paraId="7F428FE9" w14:textId="77777777" w:rsidR="00053918" w:rsidRPr="008204C6" w:rsidRDefault="00053918" w:rsidP="33131098">
      <w:pPr>
        <w:spacing w:line="254" w:lineRule="auto"/>
        <w:rPr>
          <w:rFonts w:ascii="Arial" w:eastAsia="Arial" w:hAnsi="Arial" w:cs="Arial"/>
          <w:color w:val="000000" w:themeColor="text1"/>
        </w:rPr>
      </w:pPr>
    </w:p>
    <w:p w14:paraId="2FB9F2E8" w14:textId="77777777" w:rsidR="000465FA" w:rsidRDefault="000465FA" w:rsidP="33131098">
      <w:pPr>
        <w:ind w:left="720"/>
        <w:rPr>
          <w:rFonts w:ascii="Arial" w:eastAsia="Arial" w:hAnsi="Arial" w:cs="Arial"/>
          <w:color w:val="000000" w:themeColor="text1"/>
        </w:rPr>
      </w:pPr>
    </w:p>
    <w:p w14:paraId="0BA889FF" w14:textId="14C58B84" w:rsidR="000465FA" w:rsidRPr="00453EAC" w:rsidRDefault="000465FA" w:rsidP="33131098">
      <w:pPr>
        <w:rPr>
          <w:rFonts w:ascii="Arial" w:eastAsia="Arial" w:hAnsi="Arial" w:cs="Arial"/>
          <w:b/>
          <w:bCs/>
          <w:color w:val="000000" w:themeColor="text1"/>
        </w:rPr>
      </w:pPr>
      <w:r w:rsidRPr="00453EAC">
        <w:rPr>
          <w:rFonts w:ascii="Arial" w:eastAsia="Arial" w:hAnsi="Arial" w:cs="Arial"/>
          <w:b/>
          <w:bCs/>
          <w:color w:val="000000" w:themeColor="text1"/>
        </w:rPr>
        <w:t> </w:t>
      </w:r>
      <w:r w:rsidRPr="00453EAC">
        <w:rPr>
          <w:rFonts w:ascii="Arial" w:eastAsia="Arial" w:hAnsi="Arial" w:cs="Arial"/>
          <w:b/>
          <w:bCs/>
          <w:color w:val="1F4D78"/>
          <w:sz w:val="24"/>
          <w:szCs w:val="24"/>
        </w:rPr>
        <w:t xml:space="preserve">What you should achieve at the end of the course </w:t>
      </w:r>
      <w:r w:rsidR="00114BDA" w:rsidRPr="00453EAC">
        <w:rPr>
          <w:rFonts w:ascii="Arial" w:eastAsia="Arial" w:hAnsi="Arial" w:cs="Arial"/>
          <w:b/>
          <w:bCs/>
          <w:color w:val="1F4D78"/>
          <w:sz w:val="24"/>
          <w:szCs w:val="24"/>
        </w:rPr>
        <w:t>–</w:t>
      </w:r>
      <w:r w:rsidRPr="00453EAC">
        <w:rPr>
          <w:rFonts w:ascii="Arial" w:eastAsia="Arial" w:hAnsi="Arial" w:cs="Arial"/>
          <w:b/>
          <w:bCs/>
          <w:color w:val="1F4D78"/>
          <w:sz w:val="24"/>
          <w:szCs w:val="24"/>
        </w:rPr>
        <w:t xml:space="preserve"> outcomes</w:t>
      </w:r>
      <w:r w:rsidR="00114BDA" w:rsidRPr="00453EAC">
        <w:rPr>
          <w:rFonts w:ascii="Arial" w:eastAsia="Arial" w:hAnsi="Arial" w:cs="Arial"/>
          <w:b/>
          <w:bCs/>
          <w:color w:val="1F4D78"/>
          <w:sz w:val="24"/>
          <w:szCs w:val="24"/>
        </w:rPr>
        <w:t xml:space="preserve"> and PSF Descriptors</w:t>
      </w:r>
    </w:p>
    <w:p w14:paraId="5BC2BBB3" w14:textId="77777777" w:rsidR="000465FA" w:rsidRDefault="000465FA" w:rsidP="33131098">
      <w:pPr>
        <w:spacing w:before="120" w:after="120"/>
        <w:rPr>
          <w:rFonts w:ascii="Arial" w:eastAsia="Arial" w:hAnsi="Arial" w:cs="Arial"/>
          <w:color w:val="000000" w:themeColor="text1"/>
        </w:rPr>
      </w:pPr>
      <w:r w:rsidRPr="33131098">
        <w:rPr>
          <w:rFonts w:ascii="Arial" w:eastAsia="Arial" w:hAnsi="Arial" w:cs="Arial"/>
          <w:color w:val="000000" w:themeColor="text1"/>
        </w:rPr>
        <w:t>On successful completion of the PGCAP, you will be able to:</w:t>
      </w:r>
    </w:p>
    <w:p w14:paraId="2EF2151D" w14:textId="64338E12" w:rsidR="008A02BC" w:rsidRPr="00E41E9E" w:rsidRDefault="008A02BC" w:rsidP="00E41E9E">
      <w:pPr>
        <w:pStyle w:val="ListParagraph"/>
        <w:numPr>
          <w:ilvl w:val="0"/>
          <w:numId w:val="18"/>
        </w:numPr>
        <w:rPr>
          <w:rFonts w:ascii="Arial" w:eastAsia="Arial" w:hAnsi="Arial" w:cs="Arial"/>
          <w:color w:val="000000" w:themeColor="text1"/>
        </w:rPr>
      </w:pPr>
      <w:r w:rsidRPr="00E41E9E">
        <w:rPr>
          <w:rFonts w:ascii="Arial" w:eastAsia="Arial" w:hAnsi="Arial" w:cs="Arial"/>
          <w:color w:val="000000" w:themeColor="text1"/>
        </w:rPr>
        <w:t xml:space="preserve">Critically evaluate HE </w:t>
      </w:r>
      <w:proofErr w:type="gramStart"/>
      <w:r w:rsidRPr="00E41E9E">
        <w:rPr>
          <w:rFonts w:ascii="Arial" w:eastAsia="Arial" w:hAnsi="Arial" w:cs="Arial"/>
          <w:color w:val="000000" w:themeColor="text1"/>
        </w:rPr>
        <w:t>learning</w:t>
      </w:r>
      <w:proofErr w:type="gramEnd"/>
      <w:r w:rsidRPr="00E41E9E">
        <w:rPr>
          <w:rFonts w:ascii="Arial" w:eastAsia="Arial" w:hAnsi="Arial" w:cs="Arial"/>
          <w:color w:val="000000" w:themeColor="text1"/>
        </w:rPr>
        <w:t xml:space="preserve"> and teaching theories and research in order to identify and apply innovative strategies to enhance your teaching, support of learning and assessment and feedback practices and to enhance student experience. (A1, A2, A3, A4, K2, K3, V5)  </w:t>
      </w:r>
    </w:p>
    <w:p w14:paraId="1820BCD3" w14:textId="3BB99915" w:rsidR="008A02BC" w:rsidRPr="008A02BC" w:rsidRDefault="008A02BC" w:rsidP="00E41E9E">
      <w:pPr>
        <w:ind w:firstLine="120"/>
        <w:rPr>
          <w:rFonts w:ascii="Arial" w:eastAsia="Arial" w:hAnsi="Arial" w:cs="Arial"/>
          <w:color w:val="000000" w:themeColor="text1"/>
        </w:rPr>
      </w:pPr>
    </w:p>
    <w:p w14:paraId="3AF8A279" w14:textId="1949EC29" w:rsidR="008A02BC" w:rsidRPr="00E41E9E" w:rsidRDefault="008A02BC" w:rsidP="00E41E9E">
      <w:pPr>
        <w:pStyle w:val="ListParagraph"/>
        <w:numPr>
          <w:ilvl w:val="0"/>
          <w:numId w:val="18"/>
        </w:numPr>
        <w:rPr>
          <w:rFonts w:ascii="Arial" w:eastAsia="Arial" w:hAnsi="Arial" w:cs="Arial"/>
          <w:color w:val="000000" w:themeColor="text1"/>
        </w:rPr>
      </w:pPr>
      <w:r w:rsidRPr="00E41E9E">
        <w:rPr>
          <w:rFonts w:ascii="Arial" w:eastAsia="Arial" w:hAnsi="Arial" w:cs="Arial"/>
          <w:color w:val="000000" w:themeColor="text1"/>
        </w:rPr>
        <w:t xml:space="preserve">Apply detailed knowledge of the UK HE </w:t>
      </w:r>
      <w:proofErr w:type="gramStart"/>
      <w:r w:rsidRPr="00E41E9E">
        <w:rPr>
          <w:rFonts w:ascii="Arial" w:eastAsia="Arial" w:hAnsi="Arial" w:cs="Arial"/>
          <w:color w:val="000000" w:themeColor="text1"/>
        </w:rPr>
        <w:t>sector</w:t>
      </w:r>
      <w:proofErr w:type="gramEnd"/>
      <w:r w:rsidRPr="00E41E9E">
        <w:rPr>
          <w:rFonts w:ascii="Arial" w:eastAsia="Arial" w:hAnsi="Arial" w:cs="Arial"/>
          <w:color w:val="000000" w:themeColor="text1"/>
        </w:rPr>
        <w:t>, and of disciplinary and institutional strategic priorities in order to enhance your practice. Areas covered include, but are not limited to: technology enhanced learning, inclusive curricula, graduate employability, sustainability and other relevant topics to reflect developments in the sector.  (A3, A5, V4, V3, V5 K4, K5)  </w:t>
      </w:r>
    </w:p>
    <w:p w14:paraId="6F7DE228" w14:textId="30EFF13B" w:rsidR="008A02BC" w:rsidRPr="008A02BC" w:rsidRDefault="008A02BC" w:rsidP="00E41E9E">
      <w:pPr>
        <w:ind w:firstLine="120"/>
        <w:rPr>
          <w:rFonts w:ascii="Arial" w:eastAsia="Arial" w:hAnsi="Arial" w:cs="Arial"/>
          <w:color w:val="000000" w:themeColor="text1"/>
        </w:rPr>
      </w:pPr>
    </w:p>
    <w:p w14:paraId="4B5A0F71" w14:textId="0DD44421" w:rsidR="008A02BC" w:rsidRPr="00E41E9E" w:rsidRDefault="008A02BC" w:rsidP="00E41E9E">
      <w:pPr>
        <w:pStyle w:val="ListParagraph"/>
        <w:numPr>
          <w:ilvl w:val="0"/>
          <w:numId w:val="18"/>
        </w:numPr>
        <w:rPr>
          <w:rFonts w:ascii="Arial" w:eastAsia="Arial" w:hAnsi="Arial" w:cs="Arial"/>
          <w:color w:val="000000" w:themeColor="text1"/>
        </w:rPr>
      </w:pPr>
      <w:r w:rsidRPr="00E41E9E">
        <w:rPr>
          <w:rFonts w:ascii="Arial" w:eastAsia="Arial" w:hAnsi="Arial" w:cs="Arial"/>
          <w:color w:val="000000" w:themeColor="text1"/>
        </w:rPr>
        <w:t>Demonstrate respect for individual learners and diverse learning communities, including through collaboration with services across the University, to embed inclusive and student-centred practices into your teaching, assessment and feedback strategies. (K1, V1, V2, V4, A4)  </w:t>
      </w:r>
    </w:p>
    <w:p w14:paraId="590F4614" w14:textId="13574BD5" w:rsidR="008A02BC" w:rsidRPr="008A02BC" w:rsidRDefault="008A02BC" w:rsidP="00E41E9E">
      <w:pPr>
        <w:ind w:firstLine="120"/>
        <w:rPr>
          <w:rFonts w:ascii="Arial" w:eastAsia="Arial" w:hAnsi="Arial" w:cs="Arial"/>
          <w:color w:val="000000" w:themeColor="text1"/>
        </w:rPr>
      </w:pPr>
    </w:p>
    <w:p w14:paraId="3A0059EA" w14:textId="15F21FE4" w:rsidR="008A02BC" w:rsidRPr="00E41E9E" w:rsidRDefault="008A02BC" w:rsidP="00E41E9E">
      <w:pPr>
        <w:pStyle w:val="ListParagraph"/>
        <w:numPr>
          <w:ilvl w:val="0"/>
          <w:numId w:val="18"/>
        </w:numPr>
        <w:rPr>
          <w:rFonts w:ascii="Arial" w:eastAsia="Arial" w:hAnsi="Arial" w:cs="Arial"/>
          <w:color w:val="000000" w:themeColor="text1"/>
        </w:rPr>
      </w:pPr>
      <w:r w:rsidRPr="00E41E9E">
        <w:rPr>
          <w:rFonts w:ascii="Arial" w:eastAsia="Arial" w:hAnsi="Arial" w:cs="Arial"/>
          <w:color w:val="000000" w:themeColor="text1"/>
        </w:rPr>
        <w:lastRenderedPageBreak/>
        <w:t>Evaluate the effectiveness of your practice with respect to the needs of students in your discipline, the quality requirements and assurance processes of the University, Office for Students, the Quality Assurance Agency and, where applicable, professional and statutory regulatory bodies. (K1, K3, K5, V1, V2, V4)  </w:t>
      </w:r>
    </w:p>
    <w:p w14:paraId="3A862805" w14:textId="77777777" w:rsidR="008A02BC" w:rsidRPr="008A02BC" w:rsidRDefault="008A02BC" w:rsidP="33131098">
      <w:pPr>
        <w:rPr>
          <w:rFonts w:ascii="Arial" w:eastAsia="Arial" w:hAnsi="Arial" w:cs="Arial"/>
          <w:color w:val="000000" w:themeColor="text1"/>
        </w:rPr>
      </w:pPr>
      <w:r w:rsidRPr="33131098">
        <w:rPr>
          <w:rFonts w:ascii="Arial" w:eastAsia="Arial" w:hAnsi="Arial" w:cs="Arial"/>
          <w:color w:val="000000" w:themeColor="text1"/>
        </w:rPr>
        <w:t>  </w:t>
      </w:r>
    </w:p>
    <w:p w14:paraId="47BA22A1" w14:textId="0C0DCAA7" w:rsidR="008A02BC" w:rsidRPr="00E41E9E" w:rsidRDefault="008A02BC" w:rsidP="00E41E9E">
      <w:pPr>
        <w:pStyle w:val="ListParagraph"/>
        <w:numPr>
          <w:ilvl w:val="0"/>
          <w:numId w:val="18"/>
        </w:numPr>
        <w:rPr>
          <w:rFonts w:ascii="Arial" w:eastAsia="Arial" w:hAnsi="Arial" w:cs="Arial"/>
          <w:color w:val="000000" w:themeColor="text1"/>
        </w:rPr>
      </w:pPr>
      <w:r w:rsidRPr="00E41E9E">
        <w:rPr>
          <w:rFonts w:ascii="Arial" w:eastAsia="Arial" w:hAnsi="Arial" w:cs="Arial"/>
          <w:color w:val="000000" w:themeColor="text1"/>
        </w:rPr>
        <w:t>Carry out evidence-informed evaluation of an aspect of your own continually developing professional practice, utilising appropriate methodologies and making research-informed plans for future enhancements. (K3, V3, V4, V5, A5) </w:t>
      </w:r>
    </w:p>
    <w:p w14:paraId="4ACF5A06" w14:textId="60ABFE5D" w:rsidR="008A02BC" w:rsidRPr="008A02BC" w:rsidRDefault="008A02BC" w:rsidP="00E41E9E">
      <w:pPr>
        <w:ind w:firstLine="60"/>
        <w:rPr>
          <w:rFonts w:ascii="Arial" w:eastAsia="Arial" w:hAnsi="Arial" w:cs="Arial"/>
          <w:color w:val="000000" w:themeColor="text1"/>
        </w:rPr>
      </w:pPr>
    </w:p>
    <w:p w14:paraId="0FBD625D" w14:textId="6A5E9FDF" w:rsidR="008A02BC" w:rsidRPr="00E41E9E" w:rsidRDefault="008A02BC" w:rsidP="00E41E9E">
      <w:pPr>
        <w:pStyle w:val="ListParagraph"/>
        <w:numPr>
          <w:ilvl w:val="0"/>
          <w:numId w:val="18"/>
        </w:numPr>
        <w:rPr>
          <w:rFonts w:ascii="Arial" w:eastAsia="Arial" w:hAnsi="Arial" w:cs="Arial"/>
          <w:color w:val="000000" w:themeColor="text1"/>
        </w:rPr>
      </w:pPr>
      <w:r w:rsidRPr="00E41E9E">
        <w:rPr>
          <w:rFonts w:ascii="Arial" w:eastAsia="Arial" w:hAnsi="Arial" w:cs="Arial"/>
          <w:color w:val="000000" w:themeColor="text1"/>
        </w:rPr>
        <w:t>Demonstrate fluent, effective and confident writing with structured and coherent arguments. Students adapt their writing/communication style to the needs of the brief sensitively and use discipline-specific vocabulary accurately to present complex ideas clearly while defending their own original conclusions. Spelling, punctuation, grammar and numeracy are handled accurately. </w:t>
      </w:r>
    </w:p>
    <w:p w14:paraId="5EE68CA2" w14:textId="77777777" w:rsidR="008A02BC" w:rsidRPr="008A02BC" w:rsidRDefault="008A02BC" w:rsidP="33131098">
      <w:pPr>
        <w:rPr>
          <w:rFonts w:ascii="Arial" w:eastAsia="Arial" w:hAnsi="Arial" w:cs="Arial"/>
          <w:color w:val="000000" w:themeColor="text1"/>
        </w:rPr>
      </w:pPr>
    </w:p>
    <w:p w14:paraId="31FF50A7" w14:textId="0D7A3A24" w:rsidR="008A02BC" w:rsidRPr="00E41E9E" w:rsidRDefault="008A02BC" w:rsidP="33131098">
      <w:pPr>
        <w:pStyle w:val="ListParagraph"/>
        <w:numPr>
          <w:ilvl w:val="0"/>
          <w:numId w:val="18"/>
        </w:numPr>
        <w:rPr>
          <w:rFonts w:ascii="Arial" w:eastAsia="Arial" w:hAnsi="Arial" w:cs="Arial"/>
          <w:color w:val="000000" w:themeColor="text1"/>
        </w:rPr>
      </w:pPr>
      <w:r w:rsidRPr="00E41E9E">
        <w:rPr>
          <w:rFonts w:ascii="Arial" w:eastAsia="Arial" w:hAnsi="Arial" w:cs="Arial"/>
          <w:color w:val="000000" w:themeColor="text1"/>
        </w:rPr>
        <w:t>Evidence effective teaching across the D2 descriptor by using all five Professional Values, application of all five forms of Core Knowledge and demonstrating effective and inclusive practice in all five Areas of Activity</w:t>
      </w:r>
      <w:r w:rsidR="00E41E9E">
        <w:rPr>
          <w:rFonts w:ascii="Arial" w:eastAsia="Arial" w:hAnsi="Arial" w:cs="Arial"/>
          <w:color w:val="000000" w:themeColor="text1"/>
        </w:rPr>
        <w:t>.</w:t>
      </w:r>
      <w:r w:rsidRPr="00E41E9E">
        <w:rPr>
          <w:rFonts w:ascii="Arial" w:eastAsia="Arial" w:hAnsi="Arial" w:cs="Arial"/>
          <w:color w:val="000000" w:themeColor="text1"/>
        </w:rPr>
        <w:t> (K1, K2, K3, K4, K5, V</w:t>
      </w:r>
      <w:r w:rsidR="003876B0" w:rsidRPr="00E41E9E">
        <w:rPr>
          <w:rFonts w:ascii="Arial" w:eastAsia="Arial" w:hAnsi="Arial" w:cs="Arial"/>
          <w:color w:val="000000" w:themeColor="text1"/>
        </w:rPr>
        <w:t>1, V</w:t>
      </w:r>
      <w:r w:rsidR="00EF12FD" w:rsidRPr="00E41E9E">
        <w:rPr>
          <w:rFonts w:ascii="Arial" w:eastAsia="Arial" w:hAnsi="Arial" w:cs="Arial"/>
          <w:color w:val="000000" w:themeColor="text1"/>
        </w:rPr>
        <w:t>2, V</w:t>
      </w:r>
      <w:r w:rsidRPr="00E41E9E">
        <w:rPr>
          <w:rFonts w:ascii="Arial" w:eastAsia="Arial" w:hAnsi="Arial" w:cs="Arial"/>
          <w:color w:val="000000" w:themeColor="text1"/>
        </w:rPr>
        <w:t>3, V4, V5, A1, A2, A3, A4, A5) </w:t>
      </w:r>
    </w:p>
    <w:p w14:paraId="39A00DC3" w14:textId="77777777" w:rsidR="000465FA" w:rsidRDefault="000465FA" w:rsidP="33131098">
      <w:pPr>
        <w:rPr>
          <w:rFonts w:ascii="Arial" w:eastAsia="Arial" w:hAnsi="Arial" w:cs="Arial"/>
          <w:b/>
          <w:bCs/>
          <w:color w:val="000000" w:themeColor="text1"/>
        </w:rPr>
      </w:pPr>
    </w:p>
    <w:p w14:paraId="4C3CD6EB" w14:textId="520B38D1" w:rsidR="000465FA" w:rsidRDefault="000465FA" w:rsidP="33131098">
      <w:pPr>
        <w:rPr>
          <w:rFonts w:ascii="Arial" w:eastAsia="Arial" w:hAnsi="Arial" w:cs="Arial"/>
          <w:b/>
          <w:bCs/>
          <w:noProof/>
          <w:lang w:eastAsia="en-GB"/>
        </w:rPr>
      </w:pPr>
      <w:bookmarkStart w:id="28" w:name="_Toc25679607"/>
      <w:bookmarkStart w:id="29" w:name="_Toc497741357"/>
      <w:r w:rsidRPr="33131098">
        <w:rPr>
          <w:rFonts w:ascii="Arial" w:eastAsia="Arial" w:hAnsi="Arial" w:cs="Arial"/>
          <w:b/>
          <w:bCs/>
          <w:noProof/>
          <w:lang w:eastAsia="en-GB"/>
        </w:rPr>
        <w:t xml:space="preserve">Full module descriptors will be available on the course Blackboard </w:t>
      </w:r>
      <w:r w:rsidR="004C5B39" w:rsidRPr="33131098">
        <w:rPr>
          <w:rFonts w:ascii="Arial" w:eastAsia="Arial" w:hAnsi="Arial" w:cs="Arial"/>
          <w:b/>
          <w:bCs/>
          <w:noProof/>
          <w:lang w:eastAsia="en-GB"/>
        </w:rPr>
        <w:t xml:space="preserve">Ultra </w:t>
      </w:r>
      <w:r w:rsidRPr="33131098">
        <w:rPr>
          <w:rFonts w:ascii="Arial" w:eastAsia="Arial" w:hAnsi="Arial" w:cs="Arial"/>
          <w:b/>
          <w:bCs/>
          <w:noProof/>
          <w:lang w:eastAsia="en-GB"/>
        </w:rPr>
        <w:t>VLE when you are enrolled on to the course.  You will also find information and supportive documents in relation to meeting the P</w:t>
      </w:r>
      <w:r w:rsidR="004C5B39" w:rsidRPr="33131098">
        <w:rPr>
          <w:rFonts w:ascii="Arial" w:eastAsia="Arial" w:hAnsi="Arial" w:cs="Arial"/>
          <w:b/>
          <w:bCs/>
          <w:noProof/>
          <w:lang w:eastAsia="en-GB"/>
        </w:rPr>
        <w:t>rofessional Standards Framework (P</w:t>
      </w:r>
      <w:r w:rsidRPr="33131098">
        <w:rPr>
          <w:rFonts w:ascii="Arial" w:eastAsia="Arial" w:hAnsi="Arial" w:cs="Arial"/>
          <w:b/>
          <w:bCs/>
          <w:noProof/>
          <w:lang w:eastAsia="en-GB"/>
        </w:rPr>
        <w:t>SF</w:t>
      </w:r>
      <w:r w:rsidR="004C5B39" w:rsidRPr="33131098">
        <w:rPr>
          <w:rFonts w:ascii="Arial" w:eastAsia="Arial" w:hAnsi="Arial" w:cs="Arial"/>
          <w:b/>
          <w:bCs/>
          <w:noProof/>
          <w:lang w:eastAsia="en-GB"/>
        </w:rPr>
        <w:t>)</w:t>
      </w:r>
      <w:r w:rsidRPr="33131098">
        <w:rPr>
          <w:rFonts w:ascii="Arial" w:eastAsia="Arial" w:hAnsi="Arial" w:cs="Arial"/>
          <w:b/>
          <w:bCs/>
          <w:noProof/>
          <w:lang w:eastAsia="en-GB"/>
        </w:rPr>
        <w:t xml:space="preserve"> Fellowship requirements as part of the PGCAP course.</w:t>
      </w:r>
    </w:p>
    <w:p w14:paraId="499E246A" w14:textId="77777777" w:rsidR="000465FA" w:rsidRDefault="000465FA" w:rsidP="33131098">
      <w:pPr>
        <w:rPr>
          <w:rFonts w:ascii="Arial" w:eastAsia="Arial" w:hAnsi="Arial" w:cs="Arial"/>
          <w:noProof/>
          <w:lang w:eastAsia="en-GB"/>
        </w:rPr>
      </w:pPr>
    </w:p>
    <w:p w14:paraId="52E7CB1A" w14:textId="068D819B" w:rsidR="000465FA" w:rsidRDefault="000465FA" w:rsidP="33131098">
      <w:pPr>
        <w:rPr>
          <w:rFonts w:ascii="Arial" w:eastAsia="Arial" w:hAnsi="Arial" w:cs="Arial"/>
          <w:noProof/>
          <w:lang w:eastAsia="en-GB"/>
        </w:rPr>
      </w:pPr>
      <w:r w:rsidRPr="33131098">
        <w:rPr>
          <w:rFonts w:ascii="Arial" w:eastAsia="Arial" w:hAnsi="Arial" w:cs="Arial"/>
          <w:noProof/>
          <w:lang w:eastAsia="en-GB"/>
        </w:rPr>
        <w:t xml:space="preserve">To assist you in meeting the relevant </w:t>
      </w:r>
      <w:r w:rsidR="008E1722" w:rsidRPr="33131098">
        <w:rPr>
          <w:rFonts w:ascii="Arial" w:eastAsia="Arial" w:hAnsi="Arial" w:cs="Arial"/>
          <w:noProof/>
          <w:lang w:eastAsia="en-GB"/>
        </w:rPr>
        <w:t>PSF</w:t>
      </w:r>
      <w:r w:rsidRPr="33131098">
        <w:rPr>
          <w:rFonts w:ascii="Arial" w:eastAsia="Arial" w:hAnsi="Arial" w:cs="Arial"/>
          <w:noProof/>
          <w:lang w:eastAsia="en-GB"/>
        </w:rPr>
        <w:t xml:space="preserve"> Dimensions and Descriptor level through your studies and assessments you have a self assessment tool which is used in class and then as an on going tool for use at individual or group tutorials as well as with your mentor.  You will find further information about the support and mentoring available within this handbook.</w:t>
      </w:r>
      <w:bookmarkEnd w:id="28"/>
      <w:bookmarkEnd w:id="29"/>
    </w:p>
    <w:bookmarkStart w:id="30" w:name="_Toc462144631" w:displacedByCustomXml="next"/>
    <w:bookmarkStart w:id="31" w:name="_Toc497741367" w:displacedByCustomXml="next"/>
    <w:sdt>
      <w:sdtPr>
        <w:rPr>
          <w:rFonts w:ascii="Arial" w:eastAsia="Arial" w:hAnsi="Arial" w:cs="Arial"/>
        </w:rPr>
        <w:id w:val="579713942"/>
        <w:placeholder>
          <w:docPart w:val="D80FD48FF4274EA4911124A2AFDD4894"/>
        </w:placeholder>
      </w:sdtPr>
      <w:sdtContent>
        <w:p w14:paraId="0DF6E726" w14:textId="318E8548" w:rsidR="000465FA" w:rsidRDefault="000465FA" w:rsidP="33131098">
          <w:pPr>
            <w:keepNext/>
            <w:keepLines/>
            <w:spacing w:line="240" w:lineRule="auto"/>
            <w:outlineLvl w:val="0"/>
            <w:rPr>
              <w:rFonts w:ascii="Arial" w:eastAsia="Arial" w:hAnsi="Arial" w:cs="Arial"/>
              <w:color w:val="1F4D78" w:themeColor="accent1" w:themeShade="7F"/>
              <w:sz w:val="24"/>
              <w:szCs w:val="24"/>
            </w:rPr>
          </w:pPr>
        </w:p>
        <w:p w14:paraId="10F97D14" w14:textId="77777777" w:rsidR="008B2169" w:rsidRDefault="00000000" w:rsidP="008B2169">
          <w:pPr>
            <w:spacing w:line="276" w:lineRule="auto"/>
            <w:rPr>
              <w:rFonts w:ascii="Arial" w:eastAsia="Arial" w:hAnsi="Arial" w:cs="Arial"/>
            </w:rPr>
          </w:pPr>
        </w:p>
      </w:sdtContent>
    </w:sdt>
    <w:bookmarkStart w:id="32" w:name="_Toc115447966" w:displacedByCustomXml="prev"/>
    <w:p w14:paraId="5BD88E2F" w14:textId="021C4115" w:rsidR="000465FA" w:rsidRPr="008B2169" w:rsidRDefault="000465FA" w:rsidP="008B2169">
      <w:pPr>
        <w:spacing w:line="276" w:lineRule="auto"/>
        <w:rPr>
          <w:rFonts w:ascii="Arial" w:eastAsia="Arial" w:hAnsi="Arial" w:cs="Arial"/>
          <w:b/>
          <w:bCs/>
          <w:sz w:val="36"/>
          <w:szCs w:val="36"/>
        </w:rPr>
      </w:pPr>
      <w:r w:rsidRPr="008B2169">
        <w:rPr>
          <w:rFonts w:ascii="Arial" w:eastAsia="Arial" w:hAnsi="Arial" w:cs="Arial"/>
          <w:b/>
          <w:bCs/>
          <w:color w:val="1F4D78"/>
          <w:sz w:val="36"/>
          <w:szCs w:val="36"/>
        </w:rPr>
        <w:t>Course Modules</w:t>
      </w:r>
      <w:bookmarkEnd w:id="31"/>
      <w:bookmarkEnd w:id="30"/>
      <w:bookmarkEnd w:id="32"/>
    </w:p>
    <w:p w14:paraId="256910EF" w14:textId="77777777" w:rsidR="00C9093D" w:rsidRDefault="00C9093D" w:rsidP="33131098">
      <w:pPr>
        <w:tabs>
          <w:tab w:val="left" w:pos="1800"/>
        </w:tabs>
        <w:rPr>
          <w:rFonts w:ascii="Arial" w:eastAsia="Arial" w:hAnsi="Arial" w:cs="Arial"/>
          <w:b/>
          <w:bCs/>
          <w:noProof/>
          <w:color w:val="1F4D78" w:themeColor="accent1" w:themeShade="7F"/>
          <w:sz w:val="24"/>
          <w:szCs w:val="24"/>
        </w:rPr>
      </w:pPr>
      <w:bookmarkStart w:id="33" w:name="_Hlk24982871"/>
      <w:r w:rsidRPr="33131098">
        <w:rPr>
          <w:rFonts w:ascii="Arial" w:eastAsia="Arial" w:hAnsi="Arial" w:cs="Arial"/>
          <w:b/>
          <w:bCs/>
          <w:noProof/>
          <w:color w:val="1F4D78"/>
          <w:sz w:val="24"/>
          <w:szCs w:val="24"/>
        </w:rPr>
        <w:t>Introduction to Facilitating Learning in HE (IFL)</w:t>
      </w:r>
    </w:p>
    <w:p w14:paraId="4ABB5D4B" w14:textId="77777777" w:rsidR="00C9093D" w:rsidRDefault="00C9093D" w:rsidP="33131098">
      <w:pPr>
        <w:tabs>
          <w:tab w:val="left" w:pos="1800"/>
        </w:tabs>
        <w:rPr>
          <w:rFonts w:ascii="Arial" w:eastAsia="Arial" w:hAnsi="Arial" w:cs="Arial"/>
          <w:b/>
          <w:bCs/>
          <w:noProof/>
          <w:lang w:eastAsia="en-GB"/>
        </w:rPr>
      </w:pPr>
    </w:p>
    <w:p w14:paraId="10F6D021" w14:textId="77777777" w:rsidR="00C9093D" w:rsidRDefault="00C9093D" w:rsidP="33131098">
      <w:pPr>
        <w:tabs>
          <w:tab w:val="left" w:pos="1800"/>
        </w:tabs>
        <w:rPr>
          <w:rFonts w:ascii="Arial" w:eastAsia="Arial" w:hAnsi="Arial" w:cs="Arial"/>
          <w:b/>
          <w:bCs/>
          <w:noProof/>
          <w:lang w:eastAsia="en-GB"/>
        </w:rPr>
      </w:pPr>
      <w:r w:rsidRPr="33131098">
        <w:rPr>
          <w:rFonts w:ascii="Arial" w:eastAsia="Arial" w:hAnsi="Arial" w:cs="Arial"/>
          <w:b/>
          <w:bCs/>
          <w:noProof/>
          <w:lang w:eastAsia="en-GB"/>
        </w:rPr>
        <w:t>Module Aims</w:t>
      </w:r>
      <w:r>
        <w:tab/>
      </w:r>
    </w:p>
    <w:p w14:paraId="679B3935" w14:textId="2F146CB6" w:rsidR="00C9093D" w:rsidRDefault="00C9093D" w:rsidP="33131098">
      <w:pPr>
        <w:tabs>
          <w:tab w:val="left" w:pos="1800"/>
        </w:tabs>
        <w:rPr>
          <w:rFonts w:ascii="Arial" w:eastAsia="Arial" w:hAnsi="Arial" w:cs="Arial"/>
          <w:b/>
          <w:bCs/>
          <w:noProof/>
          <w:lang w:eastAsia="en-GB"/>
        </w:rPr>
      </w:pPr>
      <w:r w:rsidRPr="33131098">
        <w:rPr>
          <w:rFonts w:ascii="Arial" w:eastAsia="Arial" w:hAnsi="Arial" w:cs="Arial"/>
          <w:noProof/>
          <w:lang w:eastAsia="en-GB"/>
        </w:rPr>
        <w:t xml:space="preserve">The aim(s) of the module is to provide the student with the foundation knowledge, skills and values for academic practice in Higher Education, grounded in effective personal critical reflective practice. To award the student with </w:t>
      </w:r>
      <w:r w:rsidR="00685DFE">
        <w:rPr>
          <w:rFonts w:ascii="Arial" w:eastAsia="Arial" w:hAnsi="Arial" w:cs="Arial"/>
          <w:noProof/>
          <w:lang w:eastAsia="en-GB"/>
        </w:rPr>
        <w:t>Associate Fellowship of Advance HE</w:t>
      </w:r>
      <w:r w:rsidRPr="33131098">
        <w:rPr>
          <w:rFonts w:ascii="Arial" w:eastAsia="Arial" w:hAnsi="Arial" w:cs="Arial"/>
          <w:noProof/>
          <w:lang w:eastAsia="en-GB"/>
        </w:rPr>
        <w:t xml:space="preserve"> on successful completion of this module.</w:t>
      </w:r>
    </w:p>
    <w:p w14:paraId="48EEA170" w14:textId="77777777" w:rsidR="00C9093D" w:rsidRDefault="00C9093D" w:rsidP="33131098">
      <w:pPr>
        <w:tabs>
          <w:tab w:val="left" w:pos="1800"/>
        </w:tabs>
        <w:rPr>
          <w:rFonts w:ascii="Arial" w:eastAsia="Arial" w:hAnsi="Arial" w:cs="Arial"/>
          <w:b/>
          <w:bCs/>
          <w:noProof/>
          <w:lang w:eastAsia="en-GB"/>
        </w:rPr>
      </w:pPr>
    </w:p>
    <w:p w14:paraId="67F6E910" w14:textId="42E95615" w:rsidR="00C9093D" w:rsidRDefault="00C9093D" w:rsidP="33131098">
      <w:pPr>
        <w:tabs>
          <w:tab w:val="left" w:pos="1800"/>
        </w:tabs>
        <w:rPr>
          <w:rFonts w:ascii="Arial" w:eastAsia="Arial" w:hAnsi="Arial" w:cs="Arial"/>
          <w:b/>
          <w:bCs/>
          <w:noProof/>
          <w:lang w:eastAsia="en-GB"/>
        </w:rPr>
      </w:pPr>
      <w:r w:rsidRPr="33131098">
        <w:rPr>
          <w:rFonts w:ascii="Arial" w:eastAsia="Arial" w:hAnsi="Arial" w:cs="Arial"/>
          <w:b/>
          <w:bCs/>
          <w:noProof/>
          <w:lang w:eastAsia="en-GB"/>
        </w:rPr>
        <w:t>Learning Outcomes</w:t>
      </w:r>
    </w:p>
    <w:bookmarkEnd w:id="33"/>
    <w:p w14:paraId="6679D8DB" w14:textId="77777777" w:rsidR="008D7A8B" w:rsidRDefault="008D7A8B" w:rsidP="0540B524">
      <w:pPr>
        <w:tabs>
          <w:tab w:val="left" w:pos="1800"/>
        </w:tabs>
        <w:rPr>
          <w:rFonts w:ascii="Arial" w:eastAsia="Arial" w:hAnsi="Arial" w:cs="Arial"/>
          <w:noProof/>
          <w:lang w:eastAsia="en-GB"/>
        </w:rPr>
      </w:pPr>
    </w:p>
    <w:p w14:paraId="40C16A73" w14:textId="4CCA2824" w:rsidR="6A74517A" w:rsidRDefault="6A74517A" w:rsidP="0540B524">
      <w:pPr>
        <w:pStyle w:val="paragraph"/>
        <w:numPr>
          <w:ilvl w:val="0"/>
          <w:numId w:val="10"/>
        </w:numPr>
        <w:spacing w:beforeAutospacing="1" w:after="160" w:afterAutospacing="1" w:line="276" w:lineRule="auto"/>
        <w:rPr>
          <w:rFonts w:ascii="Arial" w:eastAsia="Arial" w:hAnsi="Arial" w:cs="Arial"/>
          <w:noProof/>
          <w:color w:val="000000" w:themeColor="text1"/>
          <w:sz w:val="22"/>
          <w:szCs w:val="22"/>
        </w:rPr>
      </w:pPr>
      <w:r w:rsidRPr="0540B524">
        <w:rPr>
          <w:rFonts w:ascii="Arial" w:eastAsia="Arial" w:hAnsi="Arial" w:cs="Arial"/>
          <w:noProof/>
          <w:color w:val="000000" w:themeColor="text1"/>
          <w:sz w:val="22"/>
          <w:szCs w:val="22"/>
        </w:rPr>
        <w:t>Apply relevant HE learning, teaching and feedback strategies, theories and scholarship to design and deliver effective teaching and/or support of learning within your own discipline or role. (A1, A2, K1, K2)</w:t>
      </w:r>
    </w:p>
    <w:p w14:paraId="5C89BE22" w14:textId="62EA1416" w:rsidR="6A74517A" w:rsidRDefault="6A74517A" w:rsidP="0540B524">
      <w:pPr>
        <w:pStyle w:val="paragraph"/>
        <w:numPr>
          <w:ilvl w:val="0"/>
          <w:numId w:val="10"/>
        </w:numPr>
        <w:spacing w:beforeAutospacing="1" w:after="160" w:afterAutospacing="1" w:line="276" w:lineRule="auto"/>
        <w:rPr>
          <w:rFonts w:ascii="Arial" w:eastAsia="Arial" w:hAnsi="Arial" w:cs="Arial"/>
          <w:noProof/>
          <w:color w:val="000000" w:themeColor="text1"/>
          <w:sz w:val="22"/>
          <w:szCs w:val="22"/>
        </w:rPr>
      </w:pPr>
      <w:r w:rsidRPr="0540B524">
        <w:rPr>
          <w:rFonts w:ascii="Arial" w:eastAsia="Arial" w:hAnsi="Arial" w:cs="Arial"/>
          <w:noProof/>
          <w:color w:val="000000" w:themeColor="text1"/>
          <w:sz w:val="22"/>
          <w:szCs w:val="22"/>
        </w:rPr>
        <w:t>Plan and deliver effective and efficient teaching and/or support of learning to support student success. (A1, A2, K1, K2, V3)</w:t>
      </w:r>
    </w:p>
    <w:p w14:paraId="729BA8CC" w14:textId="3DE5384A" w:rsidR="6A74517A" w:rsidRDefault="6A74517A" w:rsidP="0540B524">
      <w:pPr>
        <w:pStyle w:val="paragraph"/>
        <w:numPr>
          <w:ilvl w:val="0"/>
          <w:numId w:val="10"/>
        </w:numPr>
        <w:spacing w:beforeAutospacing="1" w:after="160" w:afterAutospacing="1" w:line="276" w:lineRule="auto"/>
        <w:rPr>
          <w:rFonts w:ascii="Arial" w:eastAsia="Arial" w:hAnsi="Arial" w:cs="Arial"/>
          <w:noProof/>
          <w:color w:val="000000" w:themeColor="text1"/>
          <w:sz w:val="22"/>
          <w:szCs w:val="22"/>
        </w:rPr>
      </w:pPr>
      <w:r w:rsidRPr="0540B524">
        <w:rPr>
          <w:rFonts w:ascii="Arial" w:eastAsia="Arial" w:hAnsi="Arial" w:cs="Arial"/>
          <w:noProof/>
          <w:color w:val="000000" w:themeColor="text1"/>
          <w:sz w:val="22"/>
          <w:szCs w:val="22"/>
        </w:rPr>
        <w:lastRenderedPageBreak/>
        <w:t>Create engaging, collaborative and inclusive learning environments to promote participation and success in HE for all individual students. (A1, A2, K1, K2, K3, V1, V3)</w:t>
      </w:r>
    </w:p>
    <w:p w14:paraId="43A2FA83" w14:textId="07447A06" w:rsidR="6A74517A" w:rsidRDefault="6A74517A" w:rsidP="0540B524">
      <w:pPr>
        <w:pStyle w:val="paragraph"/>
        <w:numPr>
          <w:ilvl w:val="0"/>
          <w:numId w:val="10"/>
        </w:numPr>
        <w:spacing w:beforeAutospacing="1" w:after="160" w:afterAutospacing="1" w:line="276" w:lineRule="auto"/>
        <w:rPr>
          <w:rFonts w:ascii="Arial" w:eastAsia="Arial" w:hAnsi="Arial" w:cs="Arial"/>
          <w:noProof/>
          <w:color w:val="000000" w:themeColor="text1"/>
          <w:sz w:val="22"/>
          <w:szCs w:val="22"/>
        </w:rPr>
      </w:pPr>
      <w:r w:rsidRPr="0540B524">
        <w:rPr>
          <w:rFonts w:ascii="Arial" w:eastAsia="Arial" w:hAnsi="Arial" w:cs="Arial"/>
          <w:noProof/>
          <w:color w:val="000000" w:themeColor="text1"/>
          <w:sz w:val="22"/>
          <w:szCs w:val="22"/>
        </w:rPr>
        <w:t>Develop and maintain a critically reflective practice based on self-reflection, stakeholder feedback and scholarship, to continuously enhance your teaching and/or support of learning. (K3, V3)</w:t>
      </w:r>
    </w:p>
    <w:p w14:paraId="257BA300" w14:textId="43CD86FB" w:rsidR="6A74517A" w:rsidRDefault="6A74517A" w:rsidP="0540B524">
      <w:pPr>
        <w:pStyle w:val="paragraph"/>
        <w:numPr>
          <w:ilvl w:val="0"/>
          <w:numId w:val="10"/>
        </w:numPr>
        <w:spacing w:beforeAutospacing="1" w:after="160" w:afterAutospacing="1" w:line="276" w:lineRule="auto"/>
        <w:rPr>
          <w:rFonts w:ascii="Arial" w:eastAsia="Arial" w:hAnsi="Arial" w:cs="Arial"/>
          <w:noProof/>
          <w:color w:val="000000" w:themeColor="text1"/>
          <w:sz w:val="22"/>
          <w:szCs w:val="22"/>
        </w:rPr>
      </w:pPr>
      <w:r w:rsidRPr="0540B524">
        <w:rPr>
          <w:rFonts w:ascii="Arial" w:eastAsia="Arial" w:hAnsi="Arial" w:cs="Arial"/>
          <w:noProof/>
          <w:color w:val="000000" w:themeColor="text1"/>
          <w:sz w:val="22"/>
          <w:szCs w:val="22"/>
        </w:rPr>
        <w:t>Demonstrate fluent, effective and confident writing with structured and coherent arguments. Students adapt their writing/communication style to the needs of the brief sensitively and use discipline-specific vocabulary accurately to present complex ideas clearly while defending their own original conclusions. Spelling, punctuation, grammar and numeracy are handled accurately. (K2)</w:t>
      </w:r>
    </w:p>
    <w:p w14:paraId="22FEA488" w14:textId="715AAB4A" w:rsidR="0540B524" w:rsidRDefault="0540B524" w:rsidP="0540B524">
      <w:pPr>
        <w:tabs>
          <w:tab w:val="left" w:pos="1800"/>
        </w:tabs>
        <w:rPr>
          <w:rFonts w:ascii="Arial" w:eastAsia="Arial" w:hAnsi="Arial" w:cs="Arial"/>
          <w:noProof/>
          <w:lang w:eastAsia="en-GB"/>
        </w:rPr>
      </w:pPr>
    </w:p>
    <w:p w14:paraId="58AA1E83" w14:textId="3C779714" w:rsidR="008D7A8B" w:rsidRPr="00844C49" w:rsidRDefault="753720E0" w:rsidP="33131098">
      <w:pPr>
        <w:tabs>
          <w:tab w:val="left" w:pos="1800"/>
        </w:tabs>
        <w:rPr>
          <w:rFonts w:ascii="Arial" w:eastAsia="Arial" w:hAnsi="Arial" w:cs="Arial"/>
          <w:noProof/>
          <w:lang w:eastAsia="en-GB"/>
        </w:rPr>
      </w:pPr>
      <w:r w:rsidRPr="0540B524">
        <w:rPr>
          <w:rFonts w:ascii="Arial" w:eastAsia="Arial" w:hAnsi="Arial" w:cs="Arial"/>
          <w:noProof/>
          <w:lang w:eastAsia="en-GB"/>
        </w:rPr>
        <w:t>To pass the IFL module, c</w:t>
      </w:r>
      <w:r w:rsidR="008D7A8B" w:rsidRPr="0540B524">
        <w:rPr>
          <w:rFonts w:ascii="Arial" w:eastAsia="Arial" w:hAnsi="Arial" w:cs="Arial"/>
          <w:noProof/>
          <w:lang w:eastAsia="en-GB"/>
        </w:rPr>
        <w:t>andidates must fulfil PSF2023 D1: V1, V3, K1, K2, K3</w:t>
      </w:r>
      <w:r w:rsidR="2A1CB36D" w:rsidRPr="0540B524">
        <w:rPr>
          <w:rFonts w:ascii="Arial" w:eastAsia="Arial" w:hAnsi="Arial" w:cs="Arial"/>
          <w:noProof/>
          <w:lang w:eastAsia="en-GB"/>
        </w:rPr>
        <w:t>, A1 and A2.</w:t>
      </w:r>
    </w:p>
    <w:p w14:paraId="494B4ADE" w14:textId="09E7D8A7" w:rsidR="0540B524" w:rsidRDefault="0540B524" w:rsidP="0540B524">
      <w:pPr>
        <w:tabs>
          <w:tab w:val="left" w:pos="1800"/>
        </w:tabs>
        <w:rPr>
          <w:rFonts w:ascii="Arial" w:eastAsia="Arial" w:hAnsi="Arial" w:cs="Arial"/>
          <w:noProof/>
          <w:lang w:eastAsia="en-GB"/>
        </w:rPr>
      </w:pPr>
    </w:p>
    <w:p w14:paraId="2BAF7BE9" w14:textId="77777777" w:rsidR="00C9093D" w:rsidRDefault="00C9093D" w:rsidP="33131098">
      <w:pPr>
        <w:tabs>
          <w:tab w:val="left" w:pos="1800"/>
        </w:tabs>
        <w:rPr>
          <w:rFonts w:ascii="Arial" w:eastAsia="Arial" w:hAnsi="Arial" w:cs="Arial"/>
          <w:noProof/>
          <w:lang w:eastAsia="en-GB"/>
        </w:rPr>
      </w:pPr>
    </w:p>
    <w:p w14:paraId="73226E65" w14:textId="5016B0C7" w:rsidR="00527CF1" w:rsidRDefault="00597D84" w:rsidP="33131098">
      <w:pPr>
        <w:tabs>
          <w:tab w:val="left" w:pos="1800"/>
        </w:tabs>
        <w:rPr>
          <w:rFonts w:ascii="Arial" w:eastAsia="Arial" w:hAnsi="Arial" w:cs="Arial"/>
          <w:noProof/>
          <w:color w:val="1F4D78" w:themeColor="accent1" w:themeShade="7F"/>
          <w:sz w:val="24"/>
          <w:szCs w:val="24"/>
        </w:rPr>
      </w:pPr>
      <w:r w:rsidRPr="33131098">
        <w:rPr>
          <w:rFonts w:ascii="Arial" w:eastAsia="Arial" w:hAnsi="Arial" w:cs="Arial"/>
          <w:b/>
          <w:bCs/>
          <w:noProof/>
          <w:color w:val="1F4D78"/>
          <w:sz w:val="24"/>
          <w:szCs w:val="24"/>
        </w:rPr>
        <w:t>Enhancing Learning &amp; Teaching (</w:t>
      </w:r>
      <w:r w:rsidR="00761932" w:rsidRPr="33131098">
        <w:rPr>
          <w:rFonts w:ascii="Arial" w:eastAsia="Arial" w:hAnsi="Arial" w:cs="Arial"/>
          <w:b/>
          <w:bCs/>
          <w:noProof/>
          <w:color w:val="1F4D78"/>
          <w:sz w:val="24"/>
          <w:szCs w:val="24"/>
        </w:rPr>
        <w:t>ELT</w:t>
      </w:r>
      <w:r w:rsidRPr="33131098">
        <w:rPr>
          <w:rFonts w:ascii="Arial" w:eastAsia="Arial" w:hAnsi="Arial" w:cs="Arial"/>
          <w:b/>
          <w:bCs/>
          <w:noProof/>
          <w:color w:val="1F4D78"/>
          <w:sz w:val="24"/>
          <w:szCs w:val="24"/>
        </w:rPr>
        <w:t>)</w:t>
      </w:r>
    </w:p>
    <w:p w14:paraId="0AF2100E" w14:textId="77777777" w:rsidR="00527CF1" w:rsidRDefault="00527CF1" w:rsidP="33131098">
      <w:pPr>
        <w:tabs>
          <w:tab w:val="left" w:pos="1800"/>
        </w:tabs>
        <w:rPr>
          <w:rFonts w:ascii="Arial" w:eastAsia="Arial" w:hAnsi="Arial" w:cs="Arial"/>
          <w:b/>
          <w:bCs/>
          <w:noProof/>
          <w:lang w:eastAsia="en-GB"/>
        </w:rPr>
      </w:pPr>
    </w:p>
    <w:p w14:paraId="035EAA34" w14:textId="77777777" w:rsidR="00527CF1" w:rsidRDefault="00527CF1" w:rsidP="33131098">
      <w:pPr>
        <w:tabs>
          <w:tab w:val="left" w:pos="1800"/>
        </w:tabs>
        <w:rPr>
          <w:rFonts w:ascii="Arial" w:eastAsia="Arial" w:hAnsi="Arial" w:cs="Arial"/>
          <w:noProof/>
          <w:lang w:eastAsia="en-GB"/>
        </w:rPr>
      </w:pPr>
      <w:r w:rsidRPr="33131098">
        <w:rPr>
          <w:rFonts w:ascii="Arial" w:eastAsia="Arial" w:hAnsi="Arial" w:cs="Arial"/>
          <w:b/>
          <w:bCs/>
          <w:noProof/>
          <w:lang w:eastAsia="en-GB"/>
        </w:rPr>
        <w:t>Module Aims</w:t>
      </w:r>
      <w:r>
        <w:tab/>
      </w:r>
    </w:p>
    <w:p w14:paraId="61B43A72" w14:textId="20D6A5EB" w:rsidR="00527CF1" w:rsidRDefault="00C65AF1" w:rsidP="33131098">
      <w:pPr>
        <w:tabs>
          <w:tab w:val="left" w:pos="1800"/>
        </w:tabs>
        <w:rPr>
          <w:rFonts w:ascii="Arial" w:eastAsia="Arial" w:hAnsi="Arial" w:cs="Arial"/>
          <w:noProof/>
          <w:lang w:eastAsia="en-GB"/>
        </w:rPr>
      </w:pPr>
      <w:r w:rsidRPr="33131098">
        <w:rPr>
          <w:rFonts w:ascii="Arial" w:eastAsia="Arial" w:hAnsi="Arial" w:cs="Arial"/>
          <w:noProof/>
          <w:lang w:eastAsia="en-GB"/>
        </w:rPr>
        <w:t>This module explores ways to enhance teaching practice and students’ experience through reflection and analysis of themes such as inclusive practice, sustainable practice, academic literacy, students as partners in learning, decolonizing the curriculum etc (these may change according to what key trends arise in pedagogical research and modern teaching practice.</w:t>
      </w:r>
    </w:p>
    <w:p w14:paraId="5A331209" w14:textId="77777777" w:rsidR="00527CF1" w:rsidRDefault="00527CF1" w:rsidP="33131098">
      <w:pPr>
        <w:tabs>
          <w:tab w:val="left" w:pos="1800"/>
        </w:tabs>
        <w:ind w:left="720"/>
        <w:rPr>
          <w:rFonts w:ascii="Arial" w:eastAsia="Arial" w:hAnsi="Arial" w:cs="Arial"/>
          <w:b/>
          <w:bCs/>
          <w:noProof/>
          <w:lang w:eastAsia="en-GB"/>
        </w:rPr>
      </w:pPr>
    </w:p>
    <w:p w14:paraId="7447CF50" w14:textId="77777777" w:rsidR="00527CF1" w:rsidRDefault="00527CF1" w:rsidP="33131098">
      <w:pPr>
        <w:tabs>
          <w:tab w:val="left" w:pos="1800"/>
        </w:tabs>
        <w:rPr>
          <w:rFonts w:ascii="Arial" w:eastAsia="Arial" w:hAnsi="Arial" w:cs="Arial"/>
          <w:b/>
          <w:bCs/>
          <w:noProof/>
          <w:lang w:eastAsia="en-GB"/>
        </w:rPr>
      </w:pPr>
      <w:r w:rsidRPr="33131098">
        <w:rPr>
          <w:rFonts w:ascii="Arial" w:eastAsia="Arial" w:hAnsi="Arial" w:cs="Arial"/>
          <w:b/>
          <w:bCs/>
          <w:noProof/>
          <w:lang w:eastAsia="en-GB"/>
        </w:rPr>
        <w:t>Learning Outcomes</w:t>
      </w:r>
      <w:r>
        <w:tab/>
      </w:r>
    </w:p>
    <w:p w14:paraId="0F78926E" w14:textId="1D5DE773" w:rsidR="00761932" w:rsidRPr="00061A5C" w:rsidRDefault="00527CF1" w:rsidP="33131098">
      <w:pPr>
        <w:tabs>
          <w:tab w:val="left" w:pos="1800"/>
        </w:tabs>
        <w:rPr>
          <w:rFonts w:ascii="Arial" w:eastAsia="Arial" w:hAnsi="Arial" w:cs="Arial"/>
          <w:noProof/>
          <w:lang w:eastAsia="en-GB"/>
        </w:rPr>
      </w:pPr>
      <w:r w:rsidRPr="33131098">
        <w:rPr>
          <w:rFonts w:ascii="Arial" w:eastAsia="Arial" w:hAnsi="Arial" w:cs="Arial"/>
          <w:noProof/>
          <w:lang w:eastAsia="en-GB"/>
        </w:rPr>
        <w:t>By the end of this module you should be able to:</w:t>
      </w:r>
    </w:p>
    <w:p w14:paraId="5A9947ED" w14:textId="77777777" w:rsidR="00061A5C" w:rsidRPr="00061A5C" w:rsidRDefault="00061A5C" w:rsidP="33131098">
      <w:pPr>
        <w:rPr>
          <w:rFonts w:ascii="Arial" w:eastAsia="Arial" w:hAnsi="Arial" w:cs="Arial"/>
          <w:noProof/>
          <w:lang w:eastAsia="en-GB"/>
        </w:rPr>
      </w:pPr>
    </w:p>
    <w:p w14:paraId="45692424" w14:textId="77777777" w:rsidR="00061A5C" w:rsidRPr="00061A5C" w:rsidRDefault="00061A5C" w:rsidP="33131098">
      <w:pPr>
        <w:pStyle w:val="ListParagraph"/>
        <w:numPr>
          <w:ilvl w:val="0"/>
          <w:numId w:val="9"/>
        </w:numPr>
        <w:rPr>
          <w:rFonts w:ascii="Arial" w:eastAsia="Arial" w:hAnsi="Arial" w:cs="Arial"/>
          <w:noProof/>
          <w:lang w:eastAsia="en-GB"/>
        </w:rPr>
      </w:pPr>
      <w:r w:rsidRPr="33131098">
        <w:rPr>
          <w:rFonts w:ascii="Arial" w:eastAsia="Arial" w:hAnsi="Arial" w:cs="Arial"/>
          <w:noProof/>
          <w:lang w:eastAsia="en-GB"/>
        </w:rPr>
        <w:t xml:space="preserve">Articulate a philosophy of education which includes a commitment to respecting diversity, equality and inclusive practice (D2 – V1 &amp; V2); </w:t>
      </w:r>
    </w:p>
    <w:p w14:paraId="6D9C5922" w14:textId="77777777" w:rsidR="00061A5C" w:rsidRPr="00061A5C" w:rsidRDefault="00061A5C" w:rsidP="33131098">
      <w:pPr>
        <w:rPr>
          <w:rFonts w:ascii="Arial" w:eastAsia="Arial" w:hAnsi="Arial" w:cs="Arial"/>
          <w:noProof/>
          <w:lang w:eastAsia="en-GB"/>
        </w:rPr>
      </w:pPr>
    </w:p>
    <w:p w14:paraId="22146850" w14:textId="25BD7744" w:rsidR="00061A5C" w:rsidRPr="00061A5C" w:rsidRDefault="00061A5C" w:rsidP="33131098">
      <w:pPr>
        <w:pStyle w:val="ListParagraph"/>
        <w:numPr>
          <w:ilvl w:val="0"/>
          <w:numId w:val="9"/>
        </w:numPr>
        <w:rPr>
          <w:rFonts w:ascii="Arial" w:eastAsia="Arial" w:hAnsi="Arial" w:cs="Arial"/>
          <w:noProof/>
          <w:lang w:eastAsia="en-GB"/>
        </w:rPr>
      </w:pPr>
      <w:r w:rsidRPr="05FF6FAF">
        <w:rPr>
          <w:rFonts w:ascii="Arial" w:eastAsia="Arial" w:hAnsi="Arial" w:cs="Arial"/>
          <w:noProof/>
          <w:lang w:eastAsia="en-GB"/>
        </w:rPr>
        <w:t xml:space="preserve">Critically evaluate a range of learning and assessment related enhancements including assessment literacy and technology enhanced learning (D2 –  </w:t>
      </w:r>
      <w:r w:rsidR="23679182" w:rsidRPr="05FF6FAF">
        <w:rPr>
          <w:rFonts w:ascii="Arial" w:eastAsia="Arial" w:hAnsi="Arial" w:cs="Arial"/>
          <w:noProof/>
          <w:lang w:eastAsia="en-GB"/>
        </w:rPr>
        <w:t xml:space="preserve">A1, </w:t>
      </w:r>
      <w:r w:rsidRPr="05FF6FAF">
        <w:rPr>
          <w:rFonts w:ascii="Arial" w:eastAsia="Arial" w:hAnsi="Arial" w:cs="Arial"/>
          <w:noProof/>
          <w:lang w:eastAsia="en-GB"/>
        </w:rPr>
        <w:t>A2, A3,</w:t>
      </w:r>
      <w:r w:rsidR="084D5D31" w:rsidRPr="05FF6FAF">
        <w:rPr>
          <w:rFonts w:ascii="Arial" w:eastAsia="Arial" w:hAnsi="Arial" w:cs="Arial"/>
          <w:noProof/>
          <w:lang w:eastAsia="en-GB"/>
        </w:rPr>
        <w:t xml:space="preserve"> </w:t>
      </w:r>
      <w:r w:rsidRPr="05FF6FAF">
        <w:rPr>
          <w:rFonts w:ascii="Arial" w:eastAsia="Arial" w:hAnsi="Arial" w:cs="Arial"/>
          <w:noProof/>
          <w:lang w:eastAsia="en-GB"/>
        </w:rPr>
        <w:t xml:space="preserve">A5, K1, K2, K4, V1, V2-V4 V5); </w:t>
      </w:r>
    </w:p>
    <w:p w14:paraId="03F27B64" w14:textId="77777777" w:rsidR="00061A5C" w:rsidRPr="00061A5C" w:rsidRDefault="00061A5C" w:rsidP="33131098">
      <w:pPr>
        <w:rPr>
          <w:rFonts w:ascii="Arial" w:eastAsia="Arial" w:hAnsi="Arial" w:cs="Arial"/>
          <w:noProof/>
          <w:lang w:eastAsia="en-GB"/>
        </w:rPr>
      </w:pPr>
    </w:p>
    <w:p w14:paraId="719CCB11" w14:textId="6C204BA4" w:rsidR="00061A5C" w:rsidRPr="00061A5C" w:rsidRDefault="00061A5C" w:rsidP="33131098">
      <w:pPr>
        <w:pStyle w:val="ListParagraph"/>
        <w:numPr>
          <w:ilvl w:val="0"/>
          <w:numId w:val="9"/>
        </w:numPr>
        <w:rPr>
          <w:rFonts w:ascii="Arial" w:eastAsia="Arial" w:hAnsi="Arial" w:cs="Arial"/>
          <w:noProof/>
          <w:lang w:eastAsia="en-GB"/>
        </w:rPr>
      </w:pPr>
      <w:r w:rsidRPr="33131098">
        <w:rPr>
          <w:rFonts w:ascii="Arial" w:eastAsia="Arial" w:hAnsi="Arial" w:cs="Arial"/>
          <w:noProof/>
          <w:lang w:eastAsia="en-GB"/>
        </w:rPr>
        <w:t xml:space="preserve">Evaluate the effectiveness of your practice with respect to the needs of students in your discipline, the quality requirements and assurance processes of Canterbury Christ Church University, the Quality Assurance Agency and professional and statutory regulatory bodies (D2 – A4, K3, K5); </w:t>
      </w:r>
    </w:p>
    <w:p w14:paraId="19F44461" w14:textId="4796ED74" w:rsidR="33131098" w:rsidRDefault="33131098" w:rsidP="33131098">
      <w:pPr>
        <w:rPr>
          <w:rFonts w:ascii="Arial" w:eastAsia="Arial" w:hAnsi="Arial" w:cs="Arial"/>
          <w:noProof/>
          <w:lang w:eastAsia="en-GB"/>
        </w:rPr>
      </w:pPr>
    </w:p>
    <w:p w14:paraId="50BEDC66" w14:textId="3C97E083" w:rsidR="00061A5C" w:rsidRPr="00061A5C" w:rsidRDefault="00061A5C" w:rsidP="33131098">
      <w:pPr>
        <w:pStyle w:val="ListParagraph"/>
        <w:numPr>
          <w:ilvl w:val="0"/>
          <w:numId w:val="9"/>
        </w:numPr>
        <w:rPr>
          <w:rFonts w:ascii="Arial" w:eastAsia="Arial" w:hAnsi="Arial" w:cs="Arial"/>
          <w:noProof/>
          <w:lang w:eastAsia="en-GB"/>
        </w:rPr>
      </w:pPr>
      <w:r w:rsidRPr="05FF6FAF">
        <w:rPr>
          <w:rFonts w:ascii="Arial" w:eastAsia="Arial" w:hAnsi="Arial" w:cs="Arial"/>
          <w:noProof/>
          <w:lang w:eastAsia="en-GB"/>
        </w:rPr>
        <w:t xml:space="preserve">Apply detailed knowledge of the UK HE sector, disciplinary and institutional strategic priorities in order to enhance your practice (D2 – </w:t>
      </w:r>
      <w:r w:rsidR="2BAF46A9" w:rsidRPr="05FF6FAF">
        <w:rPr>
          <w:rFonts w:ascii="Arial" w:eastAsia="Arial" w:hAnsi="Arial" w:cs="Arial"/>
          <w:noProof/>
          <w:lang w:eastAsia="en-GB"/>
        </w:rPr>
        <w:t xml:space="preserve">A1, </w:t>
      </w:r>
      <w:r w:rsidRPr="05FF6FAF">
        <w:rPr>
          <w:rFonts w:ascii="Arial" w:eastAsia="Arial" w:hAnsi="Arial" w:cs="Arial"/>
          <w:noProof/>
          <w:lang w:eastAsia="en-GB"/>
        </w:rPr>
        <w:t>V4, K5);</w:t>
      </w:r>
    </w:p>
    <w:p w14:paraId="36DCCD08" w14:textId="645D1486" w:rsidR="00061A5C" w:rsidRPr="00061A5C" w:rsidRDefault="00061A5C" w:rsidP="33131098">
      <w:pPr>
        <w:rPr>
          <w:rFonts w:ascii="Arial" w:eastAsia="Arial" w:hAnsi="Arial" w:cs="Arial"/>
          <w:noProof/>
          <w:lang w:eastAsia="en-GB"/>
        </w:rPr>
      </w:pPr>
    </w:p>
    <w:p w14:paraId="27274E01" w14:textId="0333E342" w:rsidR="00061A5C" w:rsidRPr="00061A5C" w:rsidRDefault="00061A5C" w:rsidP="33131098">
      <w:pPr>
        <w:pStyle w:val="ListParagraph"/>
        <w:numPr>
          <w:ilvl w:val="0"/>
          <w:numId w:val="9"/>
        </w:numPr>
        <w:rPr>
          <w:rFonts w:ascii="Arial" w:eastAsia="Arial" w:hAnsi="Arial" w:cs="Arial"/>
          <w:noProof/>
          <w:lang w:eastAsia="en-GB"/>
        </w:rPr>
      </w:pPr>
      <w:r w:rsidRPr="33131098">
        <w:rPr>
          <w:rFonts w:ascii="Arial" w:eastAsia="Arial" w:hAnsi="Arial" w:cs="Arial"/>
          <w:noProof/>
          <w:lang w:eastAsia="en-GB"/>
        </w:rPr>
        <w:t xml:space="preserve"> </w:t>
      </w:r>
      <w:r w:rsidR="52EDA157" w:rsidRPr="33131098">
        <w:rPr>
          <w:rFonts w:ascii="Arial" w:eastAsia="Arial" w:hAnsi="Arial" w:cs="Arial"/>
          <w:noProof/>
          <w:lang w:eastAsia="en-GB"/>
        </w:rPr>
        <w:t>Apply critical reflective practice which supports ongoing professional development and pedagogical enquiry within the wider context of higher education (D2 – A5, K3 &amp; V4 &amp; V5).</w:t>
      </w:r>
    </w:p>
    <w:p w14:paraId="6A899DD3" w14:textId="77777777" w:rsidR="00527CF1" w:rsidRDefault="00527CF1" w:rsidP="33131098">
      <w:pPr>
        <w:rPr>
          <w:rFonts w:ascii="Arial" w:eastAsia="Arial" w:hAnsi="Arial" w:cs="Arial"/>
          <w:noProof/>
          <w:lang w:eastAsia="en-GB"/>
        </w:rPr>
      </w:pPr>
    </w:p>
    <w:p w14:paraId="29BBEB80" w14:textId="2474B91C" w:rsidR="007A6B6C" w:rsidRDefault="00597D84" w:rsidP="33131098">
      <w:pPr>
        <w:tabs>
          <w:tab w:val="left" w:pos="1800"/>
        </w:tabs>
        <w:rPr>
          <w:rFonts w:ascii="Arial" w:eastAsia="Arial" w:hAnsi="Arial" w:cs="Arial"/>
          <w:b/>
          <w:bCs/>
          <w:noProof/>
          <w:lang w:eastAsia="en-GB"/>
        </w:rPr>
      </w:pPr>
      <w:r w:rsidRPr="33131098">
        <w:rPr>
          <w:rFonts w:ascii="Arial" w:eastAsia="Arial" w:hAnsi="Arial" w:cs="Arial"/>
          <w:b/>
          <w:bCs/>
          <w:noProof/>
          <w:color w:val="1F4D78"/>
          <w:sz w:val="24"/>
          <w:szCs w:val="24"/>
        </w:rPr>
        <w:t>Active Research Intervention (ARI)</w:t>
      </w:r>
    </w:p>
    <w:p w14:paraId="294648EB" w14:textId="77777777" w:rsidR="007A6B6C" w:rsidRDefault="007A6B6C" w:rsidP="33131098">
      <w:pPr>
        <w:tabs>
          <w:tab w:val="left" w:pos="1800"/>
        </w:tabs>
        <w:rPr>
          <w:rFonts w:ascii="Arial" w:eastAsia="Arial" w:hAnsi="Arial" w:cs="Arial"/>
          <w:b/>
          <w:bCs/>
          <w:noProof/>
          <w:lang w:eastAsia="en-GB"/>
        </w:rPr>
      </w:pPr>
    </w:p>
    <w:p w14:paraId="08683ACA" w14:textId="77777777" w:rsidR="007A6B6C" w:rsidRDefault="007A6B6C" w:rsidP="33131098">
      <w:pPr>
        <w:tabs>
          <w:tab w:val="left" w:pos="1800"/>
        </w:tabs>
        <w:rPr>
          <w:rFonts w:ascii="Arial" w:eastAsia="Arial" w:hAnsi="Arial" w:cs="Arial"/>
          <w:b/>
          <w:bCs/>
          <w:noProof/>
          <w:lang w:eastAsia="en-GB"/>
        </w:rPr>
      </w:pPr>
      <w:r w:rsidRPr="33131098">
        <w:rPr>
          <w:rFonts w:ascii="Arial" w:eastAsia="Arial" w:hAnsi="Arial" w:cs="Arial"/>
          <w:b/>
          <w:bCs/>
          <w:noProof/>
          <w:lang w:eastAsia="en-GB"/>
        </w:rPr>
        <w:t>Module Aims</w:t>
      </w:r>
    </w:p>
    <w:p w14:paraId="21A3FB93" w14:textId="77777777" w:rsidR="007A6B6C" w:rsidRDefault="007A6B6C" w:rsidP="33131098">
      <w:pPr>
        <w:tabs>
          <w:tab w:val="left" w:pos="1800"/>
        </w:tabs>
        <w:rPr>
          <w:rFonts w:ascii="Arial" w:eastAsia="Arial" w:hAnsi="Arial" w:cs="Arial"/>
          <w:b/>
          <w:bCs/>
          <w:noProof/>
          <w:lang w:eastAsia="en-GB"/>
        </w:rPr>
      </w:pPr>
      <w:r>
        <w:rPr>
          <w:rFonts w:asciiTheme="majorHAnsi" w:eastAsia="Times New Roman" w:hAnsiTheme="majorHAnsi"/>
          <w:b/>
          <w:noProof/>
          <w:lang w:eastAsia="en-GB"/>
        </w:rPr>
        <w:lastRenderedPageBreak/>
        <w:tab/>
      </w:r>
    </w:p>
    <w:p w14:paraId="43565055" w14:textId="77777777" w:rsidR="00243841" w:rsidRPr="00243841" w:rsidRDefault="00243841" w:rsidP="33131098">
      <w:pPr>
        <w:tabs>
          <w:tab w:val="left" w:pos="1800"/>
        </w:tabs>
        <w:rPr>
          <w:rFonts w:ascii="Arial" w:eastAsia="Arial" w:hAnsi="Arial" w:cs="Arial"/>
          <w:b/>
          <w:bCs/>
          <w:noProof/>
          <w:lang w:eastAsia="en-GB"/>
        </w:rPr>
      </w:pPr>
    </w:p>
    <w:p w14:paraId="61549DF3" w14:textId="3DB2566D" w:rsidR="00243841" w:rsidRPr="00243841" w:rsidRDefault="00243841" w:rsidP="33131098">
      <w:pPr>
        <w:pStyle w:val="ListParagraph"/>
        <w:numPr>
          <w:ilvl w:val="0"/>
          <w:numId w:val="8"/>
        </w:numPr>
        <w:tabs>
          <w:tab w:val="left" w:pos="1800"/>
        </w:tabs>
        <w:rPr>
          <w:rFonts w:ascii="Arial" w:eastAsia="Arial" w:hAnsi="Arial" w:cs="Arial"/>
          <w:noProof/>
          <w:lang w:eastAsia="en-GB"/>
        </w:rPr>
      </w:pPr>
      <w:r w:rsidRPr="33131098">
        <w:rPr>
          <w:rFonts w:ascii="Arial" w:eastAsia="Arial" w:hAnsi="Arial" w:cs="Arial"/>
          <w:noProof/>
          <w:lang w:eastAsia="en-GB"/>
        </w:rPr>
        <w:t xml:space="preserve">Introduce action research as a practical method for you to engage in the continuous enhancement of your teaching practice.   </w:t>
      </w:r>
    </w:p>
    <w:p w14:paraId="063C61A7" w14:textId="77777777" w:rsidR="00243841" w:rsidRPr="00243841" w:rsidRDefault="00243841" w:rsidP="33131098">
      <w:pPr>
        <w:tabs>
          <w:tab w:val="left" w:pos="1800"/>
        </w:tabs>
        <w:rPr>
          <w:rFonts w:ascii="Arial" w:eastAsia="Arial" w:hAnsi="Arial" w:cs="Arial"/>
          <w:noProof/>
          <w:lang w:eastAsia="en-GB"/>
        </w:rPr>
      </w:pPr>
    </w:p>
    <w:p w14:paraId="557AE622" w14:textId="04D85F11" w:rsidR="00243841" w:rsidRPr="00243841" w:rsidRDefault="00243841" w:rsidP="33131098">
      <w:pPr>
        <w:pStyle w:val="ListParagraph"/>
        <w:numPr>
          <w:ilvl w:val="0"/>
          <w:numId w:val="8"/>
        </w:numPr>
        <w:tabs>
          <w:tab w:val="left" w:pos="1800"/>
        </w:tabs>
        <w:rPr>
          <w:rFonts w:ascii="Arial" w:eastAsia="Arial" w:hAnsi="Arial" w:cs="Arial"/>
          <w:noProof/>
          <w:lang w:eastAsia="en-GB"/>
        </w:rPr>
      </w:pPr>
      <w:r w:rsidRPr="33131098">
        <w:rPr>
          <w:rFonts w:ascii="Arial" w:eastAsia="Arial" w:hAnsi="Arial" w:cs="Arial"/>
          <w:noProof/>
          <w:lang w:eastAsia="en-GB"/>
        </w:rPr>
        <w:t xml:space="preserve">Develop your confidence and skills to conduct evidence-based pedagogical interventions. </w:t>
      </w:r>
    </w:p>
    <w:p w14:paraId="66DB9578" w14:textId="77777777" w:rsidR="00243841" w:rsidRPr="00243841" w:rsidRDefault="00243841" w:rsidP="33131098">
      <w:pPr>
        <w:tabs>
          <w:tab w:val="left" w:pos="1800"/>
        </w:tabs>
        <w:rPr>
          <w:rFonts w:ascii="Arial" w:eastAsia="Arial" w:hAnsi="Arial" w:cs="Arial"/>
          <w:noProof/>
          <w:lang w:eastAsia="en-GB"/>
        </w:rPr>
      </w:pPr>
    </w:p>
    <w:p w14:paraId="52000961" w14:textId="1E23456B" w:rsidR="00243841" w:rsidRDefault="00243841" w:rsidP="33131098">
      <w:pPr>
        <w:pStyle w:val="ListParagraph"/>
        <w:numPr>
          <w:ilvl w:val="0"/>
          <w:numId w:val="8"/>
        </w:numPr>
        <w:tabs>
          <w:tab w:val="left" w:pos="1800"/>
        </w:tabs>
        <w:rPr>
          <w:rFonts w:ascii="Arial" w:eastAsia="Arial" w:hAnsi="Arial" w:cs="Arial"/>
          <w:noProof/>
          <w:lang w:eastAsia="en-GB"/>
        </w:rPr>
      </w:pPr>
      <w:r w:rsidRPr="33131098">
        <w:rPr>
          <w:rFonts w:ascii="Arial" w:eastAsia="Arial" w:hAnsi="Arial" w:cs="Arial"/>
          <w:noProof/>
          <w:lang w:eastAsia="en-GB"/>
        </w:rPr>
        <w:t xml:space="preserve">Build your critical engagement with pedagogical research literature and evaluation of teaching practice in order to improve the learning experience and outcomes for your students.   </w:t>
      </w:r>
    </w:p>
    <w:p w14:paraId="50C584EF" w14:textId="146D4A05" w:rsidR="33131098" w:rsidRDefault="33131098" w:rsidP="33131098">
      <w:pPr>
        <w:tabs>
          <w:tab w:val="left" w:pos="1800"/>
        </w:tabs>
        <w:rPr>
          <w:rFonts w:ascii="Arial" w:eastAsia="Arial" w:hAnsi="Arial" w:cs="Arial"/>
          <w:noProof/>
          <w:lang w:eastAsia="en-GB"/>
        </w:rPr>
      </w:pPr>
    </w:p>
    <w:p w14:paraId="55415AA9" w14:textId="6B529E60" w:rsidR="11928689" w:rsidRDefault="11928689" w:rsidP="33131098">
      <w:pPr>
        <w:pStyle w:val="ListParagraph"/>
        <w:numPr>
          <w:ilvl w:val="0"/>
          <w:numId w:val="8"/>
        </w:numPr>
        <w:tabs>
          <w:tab w:val="left" w:pos="1800"/>
        </w:tabs>
        <w:rPr>
          <w:rFonts w:ascii="Arial" w:eastAsia="Arial" w:hAnsi="Arial" w:cs="Arial"/>
          <w:noProof/>
          <w:lang w:eastAsia="en-GB"/>
        </w:rPr>
      </w:pPr>
      <w:r w:rsidRPr="33131098">
        <w:rPr>
          <w:rFonts w:ascii="Arial" w:eastAsia="Arial" w:hAnsi="Arial" w:cs="Arial"/>
          <w:noProof/>
          <w:lang w:eastAsia="en-GB"/>
        </w:rPr>
        <w:t>Continue to establish your  critically reflective and reflexive teaching practice.</w:t>
      </w:r>
    </w:p>
    <w:p w14:paraId="49616888" w14:textId="77777777" w:rsidR="007A6B6C" w:rsidRDefault="007A6B6C" w:rsidP="33131098">
      <w:pPr>
        <w:tabs>
          <w:tab w:val="left" w:pos="1800"/>
        </w:tabs>
        <w:rPr>
          <w:rFonts w:ascii="Arial" w:eastAsia="Arial" w:hAnsi="Arial" w:cs="Arial"/>
          <w:b/>
          <w:bCs/>
          <w:noProof/>
          <w:lang w:eastAsia="en-GB"/>
        </w:rPr>
      </w:pPr>
      <w:r w:rsidRPr="33131098">
        <w:rPr>
          <w:rFonts w:ascii="Arial" w:eastAsia="Arial" w:hAnsi="Arial" w:cs="Arial"/>
          <w:b/>
          <w:bCs/>
          <w:noProof/>
          <w:lang w:eastAsia="en-GB"/>
        </w:rPr>
        <w:t xml:space="preserve">Learning Outcomes </w:t>
      </w:r>
    </w:p>
    <w:p w14:paraId="26077A0B" w14:textId="3EC2B2A5" w:rsidR="267B4B6C" w:rsidRDefault="267B4B6C" w:rsidP="33131098">
      <w:pPr>
        <w:rPr>
          <w:rFonts w:ascii="Arial" w:eastAsia="Arial" w:hAnsi="Arial" w:cs="Arial"/>
        </w:rPr>
      </w:pPr>
      <w:bookmarkStart w:id="34" w:name="_Toc291076178"/>
      <w:r w:rsidRPr="33131098">
        <w:rPr>
          <w:rFonts w:ascii="Arial" w:eastAsia="Arial" w:hAnsi="Arial" w:cs="Arial"/>
        </w:rPr>
        <w:t xml:space="preserve">By the end of the </w:t>
      </w:r>
      <w:proofErr w:type="gramStart"/>
      <w:r w:rsidRPr="33131098">
        <w:rPr>
          <w:rFonts w:ascii="Arial" w:eastAsia="Arial" w:hAnsi="Arial" w:cs="Arial"/>
        </w:rPr>
        <w:t>module</w:t>
      </w:r>
      <w:proofErr w:type="gramEnd"/>
      <w:r w:rsidRPr="33131098">
        <w:rPr>
          <w:rFonts w:ascii="Arial" w:eastAsia="Arial" w:hAnsi="Arial" w:cs="Arial"/>
        </w:rPr>
        <w:t xml:space="preserve"> you will be able to:  </w:t>
      </w:r>
    </w:p>
    <w:p w14:paraId="7199470A" w14:textId="7F6563BC" w:rsidR="33131098" w:rsidRDefault="33131098" w:rsidP="33131098">
      <w:pPr>
        <w:rPr>
          <w:rFonts w:ascii="Arial" w:eastAsia="Arial" w:hAnsi="Arial" w:cs="Arial"/>
        </w:rPr>
      </w:pPr>
    </w:p>
    <w:p w14:paraId="071F299C" w14:textId="3754937D" w:rsidR="267B4B6C" w:rsidRDefault="267B4B6C" w:rsidP="33131098">
      <w:pPr>
        <w:pStyle w:val="ListParagraph"/>
        <w:numPr>
          <w:ilvl w:val="0"/>
          <w:numId w:val="7"/>
        </w:numPr>
        <w:rPr>
          <w:rFonts w:ascii="Arial" w:eastAsia="Arial" w:hAnsi="Arial" w:cs="Arial"/>
        </w:rPr>
      </w:pPr>
      <w:r w:rsidRPr="33131098">
        <w:rPr>
          <w:rFonts w:ascii="Arial" w:eastAsia="Arial" w:hAnsi="Arial" w:cs="Arial"/>
        </w:rPr>
        <w:t xml:space="preserve">Design, implement and evaluate an evidence-based action research intervention (V5; K2, K3, K5; A2, A4). </w:t>
      </w:r>
    </w:p>
    <w:p w14:paraId="5CA69D40" w14:textId="65419647" w:rsidR="33131098" w:rsidRDefault="33131098" w:rsidP="33131098">
      <w:pPr>
        <w:rPr>
          <w:rFonts w:ascii="Arial" w:eastAsia="Arial" w:hAnsi="Arial" w:cs="Arial"/>
        </w:rPr>
      </w:pPr>
    </w:p>
    <w:p w14:paraId="21A46172" w14:textId="139090BA" w:rsidR="267B4B6C" w:rsidRDefault="267B4B6C" w:rsidP="33131098">
      <w:pPr>
        <w:pStyle w:val="ListParagraph"/>
        <w:numPr>
          <w:ilvl w:val="0"/>
          <w:numId w:val="7"/>
        </w:numPr>
        <w:rPr>
          <w:rFonts w:ascii="Arial" w:eastAsia="Arial" w:hAnsi="Arial" w:cs="Arial"/>
        </w:rPr>
      </w:pPr>
      <w:r w:rsidRPr="33131098">
        <w:rPr>
          <w:rFonts w:ascii="Arial" w:eastAsia="Arial" w:hAnsi="Arial" w:cs="Arial"/>
        </w:rPr>
        <w:t xml:space="preserve">Demonstrate critical engagement with Higher Education learning and teaching theories and research, including action research (V3, K3). </w:t>
      </w:r>
    </w:p>
    <w:p w14:paraId="20E79B6C" w14:textId="7EF47804" w:rsidR="33131098" w:rsidRDefault="33131098" w:rsidP="33131098">
      <w:pPr>
        <w:rPr>
          <w:rFonts w:ascii="Arial" w:eastAsia="Arial" w:hAnsi="Arial" w:cs="Arial"/>
        </w:rPr>
      </w:pPr>
    </w:p>
    <w:p w14:paraId="2134E038" w14:textId="640D4FC2" w:rsidR="267B4B6C" w:rsidRDefault="267B4B6C" w:rsidP="33131098">
      <w:pPr>
        <w:pStyle w:val="ListParagraph"/>
        <w:numPr>
          <w:ilvl w:val="0"/>
          <w:numId w:val="7"/>
        </w:numPr>
        <w:rPr>
          <w:rFonts w:ascii="Arial" w:eastAsia="Arial" w:hAnsi="Arial" w:cs="Arial"/>
        </w:rPr>
      </w:pPr>
      <w:r w:rsidRPr="33131098">
        <w:rPr>
          <w:rFonts w:ascii="Arial" w:eastAsia="Arial" w:hAnsi="Arial" w:cs="Arial"/>
        </w:rPr>
        <w:t xml:space="preserve">Apply your knowledge of contextual factors affecting the UK Higher Education sector to your intervention to enhance your teaching practice (V4, K2, K5, A2, A4). </w:t>
      </w:r>
    </w:p>
    <w:p w14:paraId="450DFF37" w14:textId="0F40244C" w:rsidR="33131098" w:rsidRDefault="33131098" w:rsidP="33131098">
      <w:pPr>
        <w:rPr>
          <w:rFonts w:ascii="Arial" w:eastAsia="Arial" w:hAnsi="Arial" w:cs="Arial"/>
        </w:rPr>
      </w:pPr>
    </w:p>
    <w:p w14:paraId="5F72A5C5" w14:textId="769AD301" w:rsidR="267B4B6C" w:rsidRDefault="267B4B6C" w:rsidP="33131098">
      <w:pPr>
        <w:pStyle w:val="ListParagraph"/>
        <w:numPr>
          <w:ilvl w:val="0"/>
          <w:numId w:val="7"/>
        </w:numPr>
        <w:rPr>
          <w:rFonts w:ascii="Arial" w:eastAsia="Arial" w:hAnsi="Arial" w:cs="Arial"/>
        </w:rPr>
      </w:pPr>
      <w:r w:rsidRPr="33131098">
        <w:rPr>
          <w:rFonts w:ascii="Arial" w:eastAsia="Arial" w:hAnsi="Arial" w:cs="Arial"/>
        </w:rPr>
        <w:t xml:space="preserve">Demonstrate evaluation of your teaching practice through critical reflection on your own teaching and on feedback from students and/or peer-observation (V5, K3, A5). </w:t>
      </w:r>
    </w:p>
    <w:p w14:paraId="4C9D8D1A" w14:textId="11B51C7E" w:rsidR="33131098" w:rsidRDefault="33131098" w:rsidP="33131098">
      <w:pPr>
        <w:rPr>
          <w:rFonts w:ascii="Arial" w:eastAsia="Arial" w:hAnsi="Arial" w:cs="Arial"/>
        </w:rPr>
      </w:pPr>
    </w:p>
    <w:p w14:paraId="0E01052B" w14:textId="3D58EFAE" w:rsidR="267B4B6C" w:rsidRDefault="267B4B6C" w:rsidP="33131098">
      <w:pPr>
        <w:pStyle w:val="ListParagraph"/>
        <w:numPr>
          <w:ilvl w:val="0"/>
          <w:numId w:val="7"/>
        </w:numPr>
        <w:rPr>
          <w:rFonts w:ascii="Arial" w:eastAsia="Arial" w:hAnsi="Arial" w:cs="Arial"/>
        </w:rPr>
      </w:pPr>
      <w:r w:rsidRPr="33131098">
        <w:rPr>
          <w:rFonts w:ascii="Arial" w:eastAsia="Arial" w:hAnsi="Arial" w:cs="Arial"/>
        </w:rPr>
        <w:t>Show research-informed plans for future enhancements to your reflective teaching practice (V3, K5, A5).</w:t>
      </w:r>
    </w:p>
    <w:p w14:paraId="599BFC7B" w14:textId="6CE656F7" w:rsidR="33131098" w:rsidRDefault="33131098" w:rsidP="33131098">
      <w:pPr>
        <w:rPr>
          <w:rFonts w:ascii="Arial" w:eastAsia="Arial" w:hAnsi="Arial" w:cs="Arial"/>
        </w:rPr>
      </w:pPr>
    </w:p>
    <w:p w14:paraId="2AF228AC" w14:textId="77777777" w:rsidR="004B3F80" w:rsidRDefault="004B3F80" w:rsidP="33131098">
      <w:pPr>
        <w:rPr>
          <w:rFonts w:ascii="Arial" w:eastAsia="Arial" w:hAnsi="Arial" w:cs="Arial"/>
        </w:rPr>
      </w:pPr>
    </w:p>
    <w:p w14:paraId="1463D7BF" w14:textId="77777777" w:rsidR="00067135" w:rsidRPr="00067135" w:rsidRDefault="00067135" w:rsidP="33131098">
      <w:pPr>
        <w:rPr>
          <w:rFonts w:ascii="Arial" w:eastAsia="Arial" w:hAnsi="Arial" w:cs="Arial"/>
          <w:noProof/>
          <w:lang w:eastAsia="en-GB"/>
        </w:rPr>
      </w:pPr>
      <w:bookmarkStart w:id="35" w:name="_Toc103327619"/>
      <w:bookmarkStart w:id="36" w:name="_Toc390851259"/>
      <w:bookmarkStart w:id="37" w:name="_Toc387221278"/>
      <w:bookmarkStart w:id="38" w:name="_Toc291076180"/>
      <w:bookmarkEnd w:id="34"/>
    </w:p>
    <w:p w14:paraId="3FFA9079" w14:textId="11BE3385" w:rsidR="00E254E8" w:rsidRDefault="00E254E8" w:rsidP="33131098">
      <w:pPr>
        <w:rPr>
          <w:rStyle w:val="Heading2Char"/>
          <w:rFonts w:ascii="Arial" w:eastAsia="Arial" w:hAnsi="Arial" w:cs="Arial"/>
        </w:rPr>
      </w:pPr>
    </w:p>
    <w:p w14:paraId="42051081" w14:textId="312CDD3D" w:rsidR="00F21C8B" w:rsidRDefault="00F21C8B" w:rsidP="33131098">
      <w:pPr>
        <w:pStyle w:val="Heading1"/>
        <w:rPr>
          <w:rFonts w:ascii="Arial" w:eastAsia="Arial" w:hAnsi="Arial" w:cs="Arial"/>
          <w:sz w:val="48"/>
          <w:szCs w:val="48"/>
        </w:rPr>
      </w:pPr>
      <w:bookmarkStart w:id="39" w:name="_Toc161507721"/>
      <w:bookmarkEnd w:id="35"/>
      <w:r w:rsidRPr="33131098">
        <w:rPr>
          <w:rFonts w:ascii="Arial" w:eastAsia="Arial" w:hAnsi="Arial" w:cs="Arial"/>
          <w:sz w:val="48"/>
          <w:szCs w:val="48"/>
        </w:rPr>
        <w:t>Assessment</w:t>
      </w:r>
      <w:bookmarkEnd w:id="39"/>
    </w:p>
    <w:p w14:paraId="51DDDDD7" w14:textId="4E9ACD59" w:rsidR="00D237FC" w:rsidRPr="00411308" w:rsidRDefault="00D237FC" w:rsidP="33131098">
      <w:pPr>
        <w:rPr>
          <w:rFonts w:ascii="Arial" w:eastAsia="Arial" w:hAnsi="Arial" w:cs="Arial"/>
          <w:noProof/>
          <w:lang w:eastAsia="en-GB"/>
        </w:rPr>
      </w:pPr>
      <w:r w:rsidRPr="6F5AC240">
        <w:rPr>
          <w:rFonts w:ascii="Arial" w:eastAsia="Arial" w:hAnsi="Arial" w:cs="Arial"/>
          <w:noProof/>
          <w:lang w:eastAsia="en-GB"/>
        </w:rPr>
        <w:t>The assessment strategy of the course aims to be integrative, whereby all strands of assessment are brought together coherently to support learning and achievement.  There will be opportunities for formative assessment prior to summative assessment and the assessment tools will be chosen to align with the module outcomes, PSF d</w:t>
      </w:r>
      <w:r w:rsidR="18C38C83" w:rsidRPr="6F5AC240">
        <w:rPr>
          <w:rFonts w:ascii="Arial" w:eastAsia="Arial" w:hAnsi="Arial" w:cs="Arial"/>
          <w:noProof/>
          <w:lang w:eastAsia="en-GB"/>
        </w:rPr>
        <w:t>imensions</w:t>
      </w:r>
      <w:r w:rsidRPr="6F5AC240">
        <w:rPr>
          <w:rFonts w:ascii="Arial" w:eastAsia="Arial" w:hAnsi="Arial" w:cs="Arial"/>
          <w:noProof/>
          <w:lang w:eastAsia="en-GB"/>
        </w:rPr>
        <w:t xml:space="preserve"> and learning tasks. </w:t>
      </w:r>
    </w:p>
    <w:p w14:paraId="479454CD" w14:textId="77777777" w:rsidR="00D237FC" w:rsidRPr="00411308" w:rsidRDefault="00D237FC" w:rsidP="33131098">
      <w:pPr>
        <w:rPr>
          <w:rFonts w:ascii="Arial" w:eastAsia="Arial" w:hAnsi="Arial" w:cs="Arial"/>
          <w:noProof/>
          <w:lang w:eastAsia="en-GB"/>
        </w:rPr>
      </w:pPr>
    </w:p>
    <w:p w14:paraId="20861231" w14:textId="77777777" w:rsidR="00D237FC" w:rsidRPr="008F5EAA" w:rsidRDefault="00D237FC" w:rsidP="00E01FB3">
      <w:pPr>
        <w:keepNext/>
        <w:keepLines/>
        <w:numPr>
          <w:ilvl w:val="0"/>
          <w:numId w:val="18"/>
        </w:numPr>
        <w:ind w:left="709" w:hanging="349"/>
        <w:jc w:val="both"/>
        <w:outlineLvl w:val="2"/>
        <w:rPr>
          <w:rFonts w:ascii="Arial" w:eastAsia="Arial" w:hAnsi="Arial" w:cs="Arial"/>
          <w:b/>
          <w:bCs/>
          <w:color w:val="1F4D78" w:themeColor="accent1" w:themeShade="7F"/>
          <w:sz w:val="24"/>
          <w:szCs w:val="24"/>
          <w:lang w:eastAsia="en-GB"/>
        </w:rPr>
      </w:pPr>
      <w:bookmarkStart w:id="40" w:name="_Toc497741373"/>
      <w:bookmarkStart w:id="41" w:name="_Toc25679615"/>
      <w:bookmarkStart w:id="42" w:name="_Toc32311895"/>
      <w:bookmarkStart w:id="43" w:name="_Toc52875472"/>
      <w:bookmarkStart w:id="44" w:name="_Toc82171274"/>
      <w:bookmarkStart w:id="45" w:name="_Toc115447983"/>
      <w:bookmarkStart w:id="46" w:name="_Toc161507722"/>
      <w:r w:rsidRPr="008F5EAA">
        <w:rPr>
          <w:rFonts w:ascii="Arial" w:eastAsia="Arial" w:hAnsi="Arial" w:cs="Arial"/>
          <w:b/>
          <w:bCs/>
          <w:color w:val="1F4D78"/>
          <w:sz w:val="24"/>
          <w:szCs w:val="24"/>
        </w:rPr>
        <w:t>How will you be assessed?</w:t>
      </w:r>
      <w:bookmarkEnd w:id="40"/>
      <w:bookmarkEnd w:id="41"/>
      <w:bookmarkEnd w:id="42"/>
      <w:bookmarkEnd w:id="43"/>
      <w:bookmarkEnd w:id="44"/>
      <w:bookmarkEnd w:id="45"/>
      <w:bookmarkEnd w:id="46"/>
    </w:p>
    <w:p w14:paraId="5274B3D9" w14:textId="77777777" w:rsidR="00D237FC" w:rsidRPr="00411308" w:rsidRDefault="00D237FC" w:rsidP="33131098">
      <w:pPr>
        <w:jc w:val="both"/>
        <w:rPr>
          <w:rFonts w:ascii="Arial" w:eastAsia="Arial" w:hAnsi="Arial" w:cs="Arial"/>
          <w:lang w:eastAsia="en-GB"/>
        </w:rPr>
      </w:pPr>
      <w:r w:rsidRPr="33131098">
        <w:rPr>
          <w:rFonts w:ascii="Arial" w:eastAsia="Arial" w:hAnsi="Arial" w:cs="Arial"/>
          <w:lang w:eastAsia="en-GB"/>
        </w:rPr>
        <w:t xml:space="preserve">The module will be </w:t>
      </w:r>
      <w:proofErr w:type="gramStart"/>
      <w:r w:rsidRPr="33131098">
        <w:rPr>
          <w:rFonts w:ascii="Arial" w:eastAsia="Arial" w:hAnsi="Arial" w:cs="Arial"/>
          <w:lang w:eastAsia="en-GB"/>
        </w:rPr>
        <w:t>assessed</w:t>
      </w:r>
      <w:proofErr w:type="gramEnd"/>
      <w:r w:rsidRPr="33131098">
        <w:rPr>
          <w:rFonts w:ascii="Arial" w:eastAsia="Arial" w:hAnsi="Arial" w:cs="Arial"/>
          <w:lang w:eastAsia="en-GB"/>
        </w:rPr>
        <w:t xml:space="preserve"> and you will receive a grade in line with the standards set out for work at Level 7 and in line with the </w:t>
      </w:r>
      <w:r w:rsidRPr="33131098">
        <w:rPr>
          <w:rFonts w:ascii="Arial" w:eastAsia="Arial" w:hAnsi="Arial" w:cs="Arial"/>
          <w:b/>
          <w:bCs/>
          <w:lang w:eastAsia="en-GB"/>
        </w:rPr>
        <w:t>Regulation and Credit Framework for the Conferment of Awards</w:t>
      </w:r>
      <w:r w:rsidRPr="33131098">
        <w:rPr>
          <w:rFonts w:ascii="Arial" w:eastAsia="Arial" w:hAnsi="Arial" w:cs="Arial"/>
          <w:lang w:eastAsia="en-GB"/>
        </w:rPr>
        <w:t xml:space="preserve">.  </w:t>
      </w:r>
    </w:p>
    <w:p w14:paraId="622461B3" w14:textId="77777777" w:rsidR="00D237FC" w:rsidRPr="00411308" w:rsidRDefault="00D237FC" w:rsidP="33131098">
      <w:pPr>
        <w:jc w:val="both"/>
        <w:rPr>
          <w:rFonts w:ascii="Arial" w:eastAsia="Arial" w:hAnsi="Arial" w:cs="Arial"/>
          <w:lang w:eastAsia="en-GB"/>
        </w:rPr>
      </w:pPr>
    </w:p>
    <w:p w14:paraId="28C4F003" w14:textId="77777777" w:rsidR="00D237FC" w:rsidRPr="00411308" w:rsidRDefault="00D237FC" w:rsidP="33131098">
      <w:pPr>
        <w:rPr>
          <w:rFonts w:ascii="Arial" w:eastAsia="Arial" w:hAnsi="Arial" w:cs="Arial"/>
        </w:rPr>
      </w:pPr>
      <w:r w:rsidRPr="33131098">
        <w:rPr>
          <w:rFonts w:ascii="Arial" w:eastAsia="Arial" w:hAnsi="Arial" w:cs="Arial"/>
        </w:rPr>
        <w:t xml:space="preserve">The assessment will draw on your ongoing work while developing your critical reflective practice and will therefore have many opportunities for formative feedback from course staff, peers and </w:t>
      </w:r>
      <w:r w:rsidRPr="33131098">
        <w:rPr>
          <w:rFonts w:ascii="Arial" w:eastAsia="Arial" w:hAnsi="Arial" w:cs="Arial"/>
        </w:rPr>
        <w:lastRenderedPageBreak/>
        <w:t>mentors. You will present elements of your reflections to be assessed </w:t>
      </w:r>
      <w:proofErr w:type="spellStart"/>
      <w:r w:rsidRPr="33131098">
        <w:rPr>
          <w:rFonts w:ascii="Arial" w:eastAsia="Arial" w:hAnsi="Arial" w:cs="Arial"/>
        </w:rPr>
        <w:t>summatively</w:t>
      </w:r>
      <w:proofErr w:type="spellEnd"/>
      <w:r w:rsidRPr="33131098">
        <w:rPr>
          <w:rFonts w:ascii="Arial" w:eastAsia="Arial" w:hAnsi="Arial" w:cs="Arial"/>
        </w:rPr>
        <w:t xml:space="preserve"> via an inclusive range of </w:t>
      </w:r>
      <w:proofErr w:type="gramStart"/>
      <w:r w:rsidRPr="33131098">
        <w:rPr>
          <w:rFonts w:ascii="Arial" w:eastAsia="Arial" w:hAnsi="Arial" w:cs="Arial"/>
        </w:rPr>
        <w:t>assessments</w:t>
      </w:r>
      <w:proofErr w:type="gramEnd"/>
      <w:r w:rsidRPr="33131098">
        <w:rPr>
          <w:rFonts w:ascii="Arial" w:eastAsia="Arial" w:hAnsi="Arial" w:cs="Arial"/>
        </w:rPr>
        <w:t xml:space="preserve"> types such as a review of authentic practice and either written or recorded reflections.</w:t>
      </w:r>
    </w:p>
    <w:p w14:paraId="5E48FD36" w14:textId="77777777" w:rsidR="00D237FC" w:rsidRDefault="00D237FC" w:rsidP="33131098">
      <w:pPr>
        <w:jc w:val="both"/>
        <w:rPr>
          <w:rFonts w:ascii="Arial" w:eastAsia="Arial" w:hAnsi="Arial" w:cs="Arial"/>
          <w:noProof/>
          <w:lang w:eastAsia="en-GB"/>
        </w:rPr>
      </w:pPr>
    </w:p>
    <w:p w14:paraId="3126ED90" w14:textId="77777777" w:rsidR="00D237FC" w:rsidRDefault="00D237FC" w:rsidP="33131098">
      <w:pPr>
        <w:pStyle w:val="Heading2"/>
        <w:rPr>
          <w:rFonts w:ascii="Arial" w:eastAsia="Arial" w:hAnsi="Arial" w:cs="Arial"/>
          <w:noProof/>
          <w:lang w:eastAsia="en-GB"/>
        </w:rPr>
      </w:pPr>
      <w:bookmarkStart w:id="47" w:name="_Toc82171275"/>
      <w:bookmarkStart w:id="48" w:name="_Toc115447984"/>
      <w:bookmarkStart w:id="49" w:name="_Toc161507723"/>
      <w:r w:rsidRPr="33131098">
        <w:rPr>
          <w:rFonts w:ascii="Arial" w:eastAsia="Arial" w:hAnsi="Arial" w:cs="Arial"/>
          <w:noProof/>
          <w:lang w:eastAsia="en-GB"/>
        </w:rPr>
        <w:t>Referencing system</w:t>
      </w:r>
      <w:bookmarkEnd w:id="47"/>
      <w:bookmarkEnd w:id="48"/>
      <w:bookmarkEnd w:id="49"/>
    </w:p>
    <w:p w14:paraId="3D748B33" w14:textId="77777777" w:rsidR="00D237FC" w:rsidRDefault="00D237FC" w:rsidP="33131098">
      <w:pPr>
        <w:jc w:val="both"/>
        <w:rPr>
          <w:rFonts w:ascii="Arial" w:eastAsia="Arial" w:hAnsi="Arial" w:cs="Arial"/>
          <w:noProof/>
          <w:lang w:eastAsia="en-GB"/>
        </w:rPr>
      </w:pPr>
      <w:r w:rsidRPr="33131098">
        <w:rPr>
          <w:rFonts w:ascii="Arial" w:eastAsia="Arial" w:hAnsi="Arial" w:cs="Arial"/>
          <w:noProof/>
          <w:lang w:eastAsia="en-GB"/>
        </w:rPr>
        <w:t xml:space="preserve">We recommend that you use the Harvard referencing system but you may use a referencing system you are familiar with in your own School provided this is used consistently. See </w:t>
      </w:r>
      <w:hyperlink r:id="rId53">
        <w:r w:rsidRPr="33131098">
          <w:rPr>
            <w:rStyle w:val="Hyperlink"/>
            <w:rFonts w:ascii="Arial" w:eastAsia="Arial" w:hAnsi="Arial" w:cs="Arial"/>
            <w:noProof/>
            <w:lang w:eastAsia="en-GB"/>
          </w:rPr>
          <w:t>Cite Them Right</w:t>
        </w:r>
      </w:hyperlink>
    </w:p>
    <w:p w14:paraId="3B0CEDDB" w14:textId="77777777" w:rsidR="00D237FC" w:rsidRPr="00C1214D" w:rsidRDefault="00D237FC" w:rsidP="33131098">
      <w:pPr>
        <w:jc w:val="both"/>
        <w:rPr>
          <w:rFonts w:ascii="Arial" w:eastAsia="Arial" w:hAnsi="Arial" w:cs="Arial"/>
          <w:noProof/>
          <w:lang w:eastAsia="en-GB"/>
        </w:rPr>
      </w:pPr>
    </w:p>
    <w:p w14:paraId="7A0DCB96" w14:textId="77777777" w:rsidR="00D237FC" w:rsidRPr="00C13605" w:rsidRDefault="00D237FC" w:rsidP="33131098">
      <w:pPr>
        <w:pStyle w:val="Heading2"/>
        <w:rPr>
          <w:rFonts w:ascii="Arial" w:eastAsia="Arial" w:hAnsi="Arial" w:cs="Arial"/>
          <w:noProof/>
          <w:lang w:eastAsia="en-GB"/>
        </w:rPr>
      </w:pPr>
      <w:bookmarkStart w:id="50" w:name="_Toc82171276"/>
      <w:bookmarkStart w:id="51" w:name="_Toc115447985"/>
      <w:bookmarkStart w:id="52" w:name="_Toc161505204"/>
      <w:bookmarkStart w:id="53" w:name="_Toc161507724"/>
      <w:r w:rsidRPr="33131098">
        <w:rPr>
          <w:rFonts w:ascii="Arial" w:eastAsia="Arial" w:hAnsi="Arial" w:cs="Arial"/>
          <w:noProof/>
          <w:lang w:eastAsia="en-GB"/>
        </w:rPr>
        <w:t>Assessment criteria</w:t>
      </w:r>
      <w:bookmarkEnd w:id="50"/>
      <w:bookmarkEnd w:id="51"/>
      <w:bookmarkEnd w:id="52"/>
      <w:bookmarkEnd w:id="53"/>
    </w:p>
    <w:p w14:paraId="7E48424F" w14:textId="755F2BCC" w:rsidR="00D237FC" w:rsidRDefault="00D237FC" w:rsidP="33131098">
      <w:pPr>
        <w:jc w:val="both"/>
        <w:rPr>
          <w:rFonts w:ascii="Arial" w:eastAsia="Arial" w:hAnsi="Arial" w:cs="Arial"/>
          <w:noProof/>
          <w:lang w:eastAsia="en-GB"/>
        </w:rPr>
      </w:pPr>
      <w:r w:rsidRPr="33131098">
        <w:rPr>
          <w:rFonts w:ascii="Arial" w:eastAsia="Arial" w:hAnsi="Arial" w:cs="Arial"/>
          <w:noProof/>
          <w:lang w:eastAsia="en-GB"/>
        </w:rPr>
        <w:t xml:space="preserve">Please see the </w:t>
      </w:r>
      <w:r w:rsidR="00D2398C">
        <w:rPr>
          <w:rFonts w:ascii="Arial" w:eastAsia="Arial" w:hAnsi="Arial" w:cs="Arial"/>
          <w:noProof/>
          <w:lang w:eastAsia="en-GB"/>
        </w:rPr>
        <w:t xml:space="preserve">module </w:t>
      </w:r>
      <w:r w:rsidRPr="33131098">
        <w:rPr>
          <w:rFonts w:ascii="Arial" w:eastAsia="Arial" w:hAnsi="Arial" w:cs="Arial"/>
          <w:noProof/>
          <w:lang w:eastAsia="en-GB"/>
        </w:rPr>
        <w:t>Blackboard</w:t>
      </w:r>
      <w:r w:rsidR="00C308E1">
        <w:rPr>
          <w:rFonts w:ascii="Arial" w:eastAsia="Arial" w:hAnsi="Arial" w:cs="Arial"/>
          <w:noProof/>
          <w:lang w:eastAsia="en-GB"/>
        </w:rPr>
        <w:t xml:space="preserve"> and Module Handbook</w:t>
      </w:r>
      <w:r w:rsidRPr="33131098">
        <w:rPr>
          <w:rFonts w:ascii="Arial" w:eastAsia="Arial" w:hAnsi="Arial" w:cs="Arial"/>
          <w:noProof/>
          <w:lang w:eastAsia="en-GB"/>
        </w:rPr>
        <w:t>.</w:t>
      </w:r>
    </w:p>
    <w:p w14:paraId="727D5EB2" w14:textId="34E1A605" w:rsidR="33131098" w:rsidRDefault="33131098" w:rsidP="33131098">
      <w:pPr>
        <w:jc w:val="both"/>
        <w:rPr>
          <w:rFonts w:ascii="Arial" w:eastAsia="Arial" w:hAnsi="Arial" w:cs="Arial"/>
          <w:noProof/>
          <w:lang w:eastAsia="en-GB"/>
        </w:rPr>
      </w:pPr>
    </w:p>
    <w:p w14:paraId="3524C49D" w14:textId="77777777" w:rsidR="00D237FC" w:rsidRPr="007D0053" w:rsidRDefault="00D237FC" w:rsidP="33131098">
      <w:pPr>
        <w:pStyle w:val="Heading2"/>
        <w:rPr>
          <w:rFonts w:ascii="Arial" w:eastAsia="Arial" w:hAnsi="Arial" w:cs="Arial"/>
          <w:noProof/>
          <w:lang w:eastAsia="en-GB"/>
        </w:rPr>
      </w:pPr>
      <w:bookmarkStart w:id="54" w:name="_Toc82171277"/>
      <w:bookmarkStart w:id="55" w:name="_Toc115447986"/>
      <w:bookmarkStart w:id="56" w:name="_Toc161505205"/>
      <w:bookmarkStart w:id="57" w:name="_Toc161507725"/>
      <w:r w:rsidRPr="33131098">
        <w:rPr>
          <w:rFonts w:ascii="Arial" w:eastAsia="Arial" w:hAnsi="Arial" w:cs="Arial"/>
          <w:noProof/>
          <w:lang w:eastAsia="en-GB"/>
        </w:rPr>
        <w:t>How to submit your assessments</w:t>
      </w:r>
      <w:bookmarkEnd w:id="54"/>
      <w:bookmarkEnd w:id="55"/>
      <w:bookmarkEnd w:id="56"/>
      <w:bookmarkEnd w:id="57"/>
    </w:p>
    <w:p w14:paraId="5E9794DF" w14:textId="78D22417" w:rsidR="00D237FC" w:rsidRDefault="00D237FC" w:rsidP="33131098">
      <w:pPr>
        <w:jc w:val="both"/>
        <w:rPr>
          <w:rFonts w:ascii="Arial" w:eastAsia="Arial" w:hAnsi="Arial" w:cs="Arial"/>
          <w:noProof/>
          <w:lang w:eastAsia="en-GB"/>
        </w:rPr>
      </w:pPr>
      <w:r w:rsidRPr="33131098">
        <w:rPr>
          <w:rFonts w:ascii="Arial" w:eastAsia="Arial" w:hAnsi="Arial" w:cs="Arial"/>
          <w:noProof/>
          <w:lang w:eastAsia="en-GB"/>
        </w:rPr>
        <w:t xml:space="preserve">Most PGCAP assessments should be submitted through TurnItIn, the University’s e-submission service. </w:t>
      </w:r>
      <w:r w:rsidR="23B6DCB5" w:rsidRPr="33131098">
        <w:rPr>
          <w:rFonts w:ascii="Arial" w:eastAsia="Arial" w:hAnsi="Arial" w:cs="Arial"/>
          <w:noProof/>
          <w:lang w:eastAsia="en-GB"/>
        </w:rPr>
        <w:t>Turnitin</w:t>
      </w:r>
      <w:r w:rsidR="00D454E4">
        <w:rPr>
          <w:rFonts w:ascii="Arial" w:eastAsia="Arial" w:hAnsi="Arial" w:cs="Arial"/>
          <w:noProof/>
          <w:lang w:eastAsia="en-GB"/>
        </w:rPr>
        <w:t xml:space="preserve"> </w:t>
      </w:r>
      <w:r w:rsidRPr="33131098">
        <w:rPr>
          <w:rFonts w:ascii="Arial" w:eastAsia="Arial" w:hAnsi="Arial" w:cs="Arial"/>
          <w:noProof/>
          <w:lang w:eastAsia="en-GB"/>
        </w:rPr>
        <w:t xml:space="preserve">allows you to check your assessment to avoid plagiarism. Find out how to submit to </w:t>
      </w:r>
      <w:r w:rsidR="23B6DCB5" w:rsidRPr="33131098">
        <w:rPr>
          <w:rFonts w:ascii="Arial" w:eastAsia="Arial" w:hAnsi="Arial" w:cs="Arial"/>
          <w:noProof/>
          <w:lang w:eastAsia="en-GB"/>
        </w:rPr>
        <w:t>Turnitin</w:t>
      </w:r>
      <w:r w:rsidR="00D454E4">
        <w:rPr>
          <w:rFonts w:ascii="Arial" w:eastAsia="Arial" w:hAnsi="Arial" w:cs="Arial"/>
          <w:noProof/>
          <w:lang w:eastAsia="en-GB"/>
        </w:rPr>
        <w:t xml:space="preserve"> </w:t>
      </w:r>
      <w:hyperlink r:id="rId54">
        <w:r w:rsidRPr="33131098">
          <w:rPr>
            <w:rStyle w:val="Hyperlink"/>
            <w:rFonts w:ascii="Arial" w:eastAsia="Arial" w:hAnsi="Arial" w:cs="Arial"/>
            <w:noProof/>
            <w:lang w:eastAsia="en-GB"/>
          </w:rPr>
          <w:t>here</w:t>
        </w:r>
      </w:hyperlink>
      <w:r w:rsidRPr="33131098">
        <w:rPr>
          <w:rFonts w:ascii="Arial" w:eastAsia="Arial" w:hAnsi="Arial" w:cs="Arial"/>
          <w:noProof/>
          <w:lang w:eastAsia="en-GB"/>
        </w:rPr>
        <w:t>.</w:t>
      </w:r>
    </w:p>
    <w:p w14:paraId="3C17C497" w14:textId="4B303F16" w:rsidR="33131098" w:rsidRDefault="33131098" w:rsidP="33131098">
      <w:pPr>
        <w:jc w:val="both"/>
        <w:rPr>
          <w:rFonts w:ascii="Arial" w:eastAsia="Arial" w:hAnsi="Arial" w:cs="Arial"/>
          <w:noProof/>
          <w:lang w:eastAsia="en-GB"/>
        </w:rPr>
      </w:pPr>
    </w:p>
    <w:p w14:paraId="76E1D0BF" w14:textId="480543A0" w:rsidR="00D237FC" w:rsidRDefault="00D237FC" w:rsidP="33131098">
      <w:pPr>
        <w:jc w:val="both"/>
        <w:rPr>
          <w:rFonts w:ascii="Arial" w:eastAsia="Arial" w:hAnsi="Arial" w:cs="Arial"/>
          <w:noProof/>
          <w:lang w:eastAsia="en-GB"/>
        </w:rPr>
      </w:pPr>
      <w:r w:rsidRPr="33131098">
        <w:rPr>
          <w:rFonts w:ascii="Arial" w:eastAsia="Arial" w:hAnsi="Arial" w:cs="Arial"/>
          <w:noProof/>
          <w:lang w:eastAsia="en-GB"/>
        </w:rPr>
        <w:t>The E</w:t>
      </w:r>
      <w:r w:rsidR="008F5EAA">
        <w:rPr>
          <w:rFonts w:ascii="Arial" w:eastAsia="Arial" w:hAnsi="Arial" w:cs="Arial"/>
          <w:noProof/>
          <w:lang w:eastAsia="en-GB"/>
        </w:rPr>
        <w:t>LT</w:t>
      </w:r>
      <w:r w:rsidRPr="33131098">
        <w:rPr>
          <w:rFonts w:ascii="Arial" w:eastAsia="Arial" w:hAnsi="Arial" w:cs="Arial"/>
          <w:noProof/>
          <w:lang w:eastAsia="en-GB"/>
        </w:rPr>
        <w:t xml:space="preserve"> module assessment is submitted through PebblePad the e</w:t>
      </w:r>
      <w:r w:rsidR="008F5EAA">
        <w:rPr>
          <w:rFonts w:ascii="Arial" w:eastAsia="Arial" w:hAnsi="Arial" w:cs="Arial"/>
          <w:noProof/>
          <w:lang w:eastAsia="en-GB"/>
        </w:rPr>
        <w:t>-</w:t>
      </w:r>
      <w:r w:rsidRPr="33131098">
        <w:rPr>
          <w:rFonts w:ascii="Arial" w:eastAsia="Arial" w:hAnsi="Arial" w:cs="Arial"/>
          <w:noProof/>
          <w:lang w:eastAsia="en-GB"/>
        </w:rPr>
        <w:t>portfolio platform.</w:t>
      </w:r>
      <w:r w:rsidR="7DA3ECCF" w:rsidRPr="33131098">
        <w:rPr>
          <w:rFonts w:ascii="Arial" w:eastAsia="Arial" w:hAnsi="Arial" w:cs="Arial"/>
          <w:noProof/>
          <w:lang w:eastAsia="en-GB"/>
        </w:rPr>
        <w:t xml:space="preserve"> </w:t>
      </w:r>
      <w:r w:rsidRPr="33131098">
        <w:rPr>
          <w:rFonts w:ascii="Arial" w:eastAsia="Arial" w:hAnsi="Arial" w:cs="Arial"/>
          <w:noProof/>
          <w:lang w:eastAsia="en-GB"/>
        </w:rPr>
        <w:t xml:space="preserve">Learn more about the University’s computing systems and learning technologies </w:t>
      </w:r>
      <w:hyperlink r:id="rId55">
        <w:r w:rsidRPr="33131098">
          <w:rPr>
            <w:rStyle w:val="Hyperlink"/>
            <w:rFonts w:ascii="Arial" w:eastAsia="Arial" w:hAnsi="Arial" w:cs="Arial"/>
            <w:noProof/>
            <w:lang w:eastAsia="en-GB"/>
          </w:rPr>
          <w:t>here</w:t>
        </w:r>
      </w:hyperlink>
      <w:r w:rsidRPr="33131098">
        <w:rPr>
          <w:rFonts w:ascii="Arial" w:eastAsia="Arial" w:hAnsi="Arial" w:cs="Arial"/>
          <w:noProof/>
          <w:lang w:eastAsia="en-GB"/>
        </w:rPr>
        <w:t xml:space="preserve">. This covers everything from logging in and getting started to using Blackboard and Turnitin. </w:t>
      </w:r>
    </w:p>
    <w:p w14:paraId="5012240D" w14:textId="77777777" w:rsidR="00D237FC" w:rsidRDefault="00D237FC" w:rsidP="33131098">
      <w:pPr>
        <w:jc w:val="both"/>
        <w:rPr>
          <w:rFonts w:ascii="Arial" w:eastAsia="Arial" w:hAnsi="Arial" w:cs="Arial"/>
          <w:noProof/>
          <w:lang w:eastAsia="en-GB"/>
        </w:rPr>
      </w:pPr>
    </w:p>
    <w:p w14:paraId="62FDD984" w14:textId="77777777" w:rsidR="00D237FC" w:rsidRPr="00581B00" w:rsidRDefault="00D237FC" w:rsidP="33131098">
      <w:pPr>
        <w:pStyle w:val="Heading2"/>
        <w:rPr>
          <w:rFonts w:ascii="Arial" w:eastAsia="Arial" w:hAnsi="Arial" w:cs="Arial"/>
          <w:noProof/>
          <w:lang w:eastAsia="en-GB"/>
        </w:rPr>
      </w:pPr>
      <w:bookmarkStart w:id="58" w:name="_Toc82171278"/>
      <w:bookmarkStart w:id="59" w:name="_Toc115447987"/>
      <w:bookmarkStart w:id="60" w:name="_Toc161505206"/>
      <w:bookmarkStart w:id="61" w:name="_Toc161507726"/>
      <w:r w:rsidRPr="33131098">
        <w:rPr>
          <w:rFonts w:ascii="Arial" w:eastAsia="Arial" w:hAnsi="Arial" w:cs="Arial"/>
          <w:noProof/>
          <w:lang w:eastAsia="en-GB"/>
        </w:rPr>
        <w:t>Self-checking your assessments before you submit</w:t>
      </w:r>
      <w:bookmarkEnd w:id="58"/>
      <w:bookmarkEnd w:id="59"/>
      <w:bookmarkEnd w:id="60"/>
      <w:bookmarkEnd w:id="61"/>
    </w:p>
    <w:p w14:paraId="3F8E9224" w14:textId="56F15158" w:rsidR="00D237FC" w:rsidRDefault="00D237FC" w:rsidP="33131098">
      <w:pPr>
        <w:jc w:val="both"/>
        <w:rPr>
          <w:rFonts w:ascii="Arial" w:eastAsia="Arial" w:hAnsi="Arial" w:cs="Arial"/>
          <w:noProof/>
          <w:lang w:eastAsia="en-GB"/>
        </w:rPr>
      </w:pPr>
      <w:r w:rsidRPr="33131098">
        <w:rPr>
          <w:rFonts w:ascii="Arial" w:eastAsia="Arial" w:hAnsi="Arial" w:cs="Arial"/>
          <w:noProof/>
          <w:lang w:eastAsia="en-GB"/>
        </w:rPr>
        <w:t xml:space="preserve">For coursework submitted via TurnItIn, you will be able to submit a draft of your work to determine whether you are at risk of having plagiarised. The module Blackboard will offer draft </w:t>
      </w:r>
      <w:r w:rsidR="23B6DCB5" w:rsidRPr="33131098">
        <w:rPr>
          <w:rFonts w:ascii="Arial" w:eastAsia="Arial" w:hAnsi="Arial" w:cs="Arial"/>
          <w:noProof/>
          <w:lang w:eastAsia="en-GB"/>
        </w:rPr>
        <w:t>Turnitin</w:t>
      </w:r>
      <w:r w:rsidR="008F5EAA">
        <w:rPr>
          <w:rFonts w:ascii="Arial" w:eastAsia="Arial" w:hAnsi="Arial" w:cs="Arial"/>
          <w:noProof/>
          <w:lang w:eastAsia="en-GB"/>
        </w:rPr>
        <w:t xml:space="preserve"> </w:t>
      </w:r>
      <w:r w:rsidRPr="33131098">
        <w:rPr>
          <w:rFonts w:ascii="Arial" w:eastAsia="Arial" w:hAnsi="Arial" w:cs="Arial"/>
          <w:noProof/>
          <w:lang w:eastAsia="en-GB"/>
        </w:rPr>
        <w:t xml:space="preserve">submission points to allow you to do so. </w:t>
      </w:r>
    </w:p>
    <w:p w14:paraId="5B894C36" w14:textId="77777777" w:rsidR="00D237FC" w:rsidRDefault="00D237FC" w:rsidP="33131098">
      <w:pPr>
        <w:jc w:val="both"/>
        <w:rPr>
          <w:rFonts w:ascii="Arial" w:eastAsia="Arial" w:hAnsi="Arial" w:cs="Arial"/>
          <w:noProof/>
          <w:lang w:eastAsia="en-GB"/>
        </w:rPr>
      </w:pPr>
    </w:p>
    <w:p w14:paraId="3D3DAB5A" w14:textId="77777777" w:rsidR="00D237FC" w:rsidRPr="00D71440" w:rsidRDefault="00D237FC" w:rsidP="33131098">
      <w:pPr>
        <w:pStyle w:val="Heading2"/>
        <w:rPr>
          <w:rFonts w:ascii="Arial" w:eastAsia="Arial" w:hAnsi="Arial" w:cs="Arial"/>
          <w:noProof/>
          <w:lang w:eastAsia="en-GB"/>
        </w:rPr>
      </w:pPr>
      <w:bookmarkStart w:id="62" w:name="_Toc82171279"/>
      <w:bookmarkStart w:id="63" w:name="_Toc115447988"/>
      <w:bookmarkStart w:id="64" w:name="_Toc161505207"/>
      <w:bookmarkStart w:id="65" w:name="_Toc161507727"/>
      <w:r w:rsidRPr="33131098">
        <w:rPr>
          <w:rFonts w:ascii="Arial" w:eastAsia="Arial" w:hAnsi="Arial" w:cs="Arial"/>
          <w:noProof/>
          <w:lang w:eastAsia="en-GB"/>
        </w:rPr>
        <w:t>Your Guide to Assessment and Awards processes</w:t>
      </w:r>
      <w:bookmarkEnd w:id="62"/>
      <w:bookmarkEnd w:id="63"/>
      <w:bookmarkEnd w:id="64"/>
      <w:bookmarkEnd w:id="65"/>
    </w:p>
    <w:p w14:paraId="01E37F94" w14:textId="77777777" w:rsidR="00D237FC" w:rsidRDefault="00D237FC" w:rsidP="33131098">
      <w:pPr>
        <w:jc w:val="both"/>
        <w:rPr>
          <w:rFonts w:ascii="Arial" w:eastAsia="Arial" w:hAnsi="Arial" w:cs="Arial"/>
          <w:noProof/>
          <w:lang w:eastAsia="en-GB"/>
        </w:rPr>
      </w:pPr>
      <w:r w:rsidRPr="33131098">
        <w:rPr>
          <w:rFonts w:ascii="Arial" w:eastAsia="Arial" w:hAnsi="Arial" w:cs="Arial"/>
          <w:noProof/>
          <w:lang w:eastAsia="en-GB"/>
        </w:rPr>
        <w:t xml:space="preserve">If you want to learn more about University assessment and award processes </w:t>
      </w:r>
      <w:hyperlink r:id="rId56">
        <w:r w:rsidRPr="33131098">
          <w:rPr>
            <w:rStyle w:val="Hyperlink"/>
            <w:rFonts w:ascii="Arial" w:eastAsia="Arial" w:hAnsi="Arial" w:cs="Arial"/>
            <w:noProof/>
            <w:lang w:eastAsia="en-GB"/>
          </w:rPr>
          <w:t>these guide</w:t>
        </w:r>
      </w:hyperlink>
      <w:r w:rsidRPr="33131098">
        <w:rPr>
          <w:rStyle w:val="Hyperlink"/>
          <w:rFonts w:ascii="Arial" w:eastAsia="Arial" w:hAnsi="Arial" w:cs="Arial"/>
          <w:noProof/>
          <w:lang w:eastAsia="en-GB"/>
        </w:rPr>
        <w:t>s</w:t>
      </w:r>
      <w:r w:rsidRPr="33131098">
        <w:rPr>
          <w:rFonts w:ascii="Arial" w:eastAsia="Arial" w:hAnsi="Arial" w:cs="Arial"/>
          <w:noProof/>
          <w:lang w:eastAsia="en-GB"/>
        </w:rPr>
        <w:t xml:space="preserve"> provide key information about how assessment is carried out, the formal steps involved in making a final award, and the University’s </w:t>
      </w:r>
      <w:hyperlink r:id="rId57">
        <w:r w:rsidRPr="33131098">
          <w:rPr>
            <w:rFonts w:ascii="Arial" w:eastAsia="Arial" w:hAnsi="Arial" w:cs="Arial"/>
            <w:noProof/>
            <w:lang w:eastAsia="en-GB"/>
          </w:rPr>
          <w:t>Regulation and Credit Framework</w:t>
        </w:r>
      </w:hyperlink>
      <w:r w:rsidRPr="33131098">
        <w:rPr>
          <w:rFonts w:ascii="Arial" w:eastAsia="Arial" w:hAnsi="Arial" w:cs="Arial"/>
          <w:noProof/>
          <w:lang w:eastAsia="en-GB"/>
        </w:rPr>
        <w:t> that governs academic awards.</w:t>
      </w:r>
    </w:p>
    <w:p w14:paraId="0FA2091D" w14:textId="77777777" w:rsidR="00D237FC" w:rsidRDefault="00D237FC" w:rsidP="33131098">
      <w:pPr>
        <w:rPr>
          <w:rFonts w:ascii="Arial" w:eastAsia="Arial" w:hAnsi="Arial" w:cs="Arial"/>
          <w:noProof/>
          <w:lang w:eastAsia="en-GB"/>
        </w:rPr>
      </w:pPr>
    </w:p>
    <w:p w14:paraId="564467CA" w14:textId="77777777" w:rsidR="00D237FC" w:rsidRPr="00C13605" w:rsidRDefault="00D237FC" w:rsidP="33131098">
      <w:pPr>
        <w:pStyle w:val="Heading2"/>
        <w:rPr>
          <w:rFonts w:ascii="Arial" w:eastAsia="Arial" w:hAnsi="Arial" w:cs="Arial"/>
          <w:noProof/>
          <w:lang w:eastAsia="en-GB"/>
        </w:rPr>
      </w:pPr>
      <w:bookmarkStart w:id="66" w:name="_Toc82171280"/>
      <w:bookmarkStart w:id="67" w:name="_Toc115447989"/>
      <w:bookmarkStart w:id="68" w:name="_Toc161505208"/>
      <w:bookmarkStart w:id="69" w:name="_Toc161507728"/>
      <w:r w:rsidRPr="33131098">
        <w:rPr>
          <w:rFonts w:ascii="Arial" w:eastAsia="Arial" w:hAnsi="Arial" w:cs="Arial"/>
          <w:noProof/>
          <w:lang w:eastAsia="en-GB"/>
        </w:rPr>
        <w:t>Feedback</w:t>
      </w:r>
      <w:bookmarkEnd w:id="66"/>
      <w:bookmarkEnd w:id="67"/>
      <w:bookmarkEnd w:id="68"/>
      <w:bookmarkEnd w:id="69"/>
    </w:p>
    <w:p w14:paraId="194EA174" w14:textId="7A9F152D" w:rsidR="00D237FC" w:rsidRDefault="00D237FC" w:rsidP="33131098">
      <w:pPr>
        <w:jc w:val="both"/>
        <w:rPr>
          <w:rFonts w:ascii="Arial" w:eastAsia="Arial" w:hAnsi="Arial" w:cs="Arial"/>
          <w:noProof/>
          <w:lang w:eastAsia="en-GB"/>
        </w:rPr>
      </w:pPr>
      <w:r w:rsidRPr="33131098">
        <w:rPr>
          <w:rFonts w:ascii="Arial" w:eastAsia="Arial" w:hAnsi="Arial" w:cs="Arial"/>
          <w:noProof/>
          <w:lang w:eastAsia="en-GB"/>
        </w:rPr>
        <w:t>You will receive your feedback on Turn</w:t>
      </w:r>
      <w:r w:rsidR="00F11789">
        <w:rPr>
          <w:rFonts w:ascii="Arial" w:eastAsia="Arial" w:hAnsi="Arial" w:cs="Arial"/>
          <w:noProof/>
          <w:lang w:eastAsia="en-GB"/>
        </w:rPr>
        <w:t>itin</w:t>
      </w:r>
      <w:r w:rsidRPr="33131098">
        <w:rPr>
          <w:rFonts w:ascii="Arial" w:eastAsia="Arial" w:hAnsi="Arial" w:cs="Arial"/>
          <w:noProof/>
          <w:lang w:eastAsia="en-GB"/>
        </w:rPr>
        <w:t>. The University has a 15 working day turnaround time for providing feedback, with the exception of a few assessments (such as examination and independent studies).</w:t>
      </w:r>
    </w:p>
    <w:p w14:paraId="78949649" w14:textId="77777777" w:rsidR="00D237FC" w:rsidRDefault="00D237FC" w:rsidP="33131098">
      <w:pPr>
        <w:rPr>
          <w:rFonts w:ascii="Arial" w:eastAsia="Arial" w:hAnsi="Arial" w:cs="Arial"/>
          <w:noProof/>
          <w:lang w:eastAsia="en-GB"/>
        </w:rPr>
      </w:pPr>
    </w:p>
    <w:p w14:paraId="775662BB" w14:textId="43FC5F53" w:rsidR="00D237FC" w:rsidRPr="00623ADE" w:rsidRDefault="00D237FC" w:rsidP="33131098">
      <w:pPr>
        <w:jc w:val="both"/>
        <w:rPr>
          <w:rFonts w:ascii="Arial" w:eastAsia="Arial" w:hAnsi="Arial" w:cs="Arial"/>
          <w:noProof/>
          <w:lang w:eastAsia="en-GB"/>
        </w:rPr>
      </w:pPr>
      <w:r w:rsidRPr="33131098">
        <w:rPr>
          <w:rFonts w:ascii="Arial" w:eastAsia="Arial" w:hAnsi="Arial" w:cs="Arial"/>
          <w:noProof/>
          <w:lang w:eastAsia="en-GB"/>
        </w:rPr>
        <w:t xml:space="preserve">Once you have access to your marked work you should take time to read through/listen to comments, look at the highlighted assessment grid, and reflect on the guidance in the comments in </w:t>
      </w:r>
      <w:r w:rsidR="23B6DCB5" w:rsidRPr="33131098">
        <w:rPr>
          <w:rFonts w:ascii="Arial" w:eastAsia="Arial" w:hAnsi="Arial" w:cs="Arial"/>
          <w:noProof/>
          <w:lang w:eastAsia="en-GB"/>
        </w:rPr>
        <w:t>Turnitin</w:t>
      </w:r>
      <w:r w:rsidR="00F11789">
        <w:rPr>
          <w:rFonts w:ascii="Arial" w:eastAsia="Arial" w:hAnsi="Arial" w:cs="Arial"/>
          <w:noProof/>
          <w:lang w:eastAsia="en-GB"/>
        </w:rPr>
        <w:t xml:space="preserve"> </w:t>
      </w:r>
      <w:r w:rsidRPr="33131098">
        <w:rPr>
          <w:rFonts w:ascii="Arial" w:eastAsia="Arial" w:hAnsi="Arial" w:cs="Arial"/>
          <w:noProof/>
          <w:lang w:eastAsia="en-GB"/>
        </w:rPr>
        <w:t xml:space="preserve">or Pebblepad. You can then consider what aspects of the feedback can feed into your own targets and actions to develop your academic work. Find out more about using your feedback </w:t>
      </w:r>
      <w:hyperlink r:id="rId58">
        <w:r w:rsidRPr="33131098">
          <w:rPr>
            <w:rStyle w:val="Hyperlink"/>
            <w:rFonts w:ascii="Arial" w:eastAsia="Arial" w:hAnsi="Arial" w:cs="Arial"/>
            <w:noProof/>
            <w:lang w:eastAsia="en-GB"/>
          </w:rPr>
          <w:t>here</w:t>
        </w:r>
      </w:hyperlink>
      <w:r w:rsidRPr="33131098">
        <w:rPr>
          <w:rFonts w:ascii="Arial" w:eastAsia="Arial" w:hAnsi="Arial" w:cs="Arial"/>
          <w:noProof/>
          <w:lang w:eastAsia="en-GB"/>
        </w:rPr>
        <w:t>.</w:t>
      </w:r>
    </w:p>
    <w:p w14:paraId="481695A5" w14:textId="77777777" w:rsidR="00D237FC" w:rsidRDefault="00D237FC" w:rsidP="33131098">
      <w:pPr>
        <w:rPr>
          <w:rFonts w:ascii="Arial" w:eastAsia="Arial" w:hAnsi="Arial" w:cs="Arial"/>
          <w:noProof/>
          <w:lang w:eastAsia="en-GB"/>
        </w:rPr>
      </w:pPr>
    </w:p>
    <w:p w14:paraId="2577C292" w14:textId="77777777" w:rsidR="00D237FC" w:rsidRPr="00C13605" w:rsidRDefault="00D237FC" w:rsidP="33131098">
      <w:pPr>
        <w:pStyle w:val="Heading2"/>
        <w:rPr>
          <w:rFonts w:ascii="Arial" w:eastAsia="Arial" w:hAnsi="Arial" w:cs="Arial"/>
          <w:noProof/>
          <w:lang w:eastAsia="en-GB"/>
        </w:rPr>
      </w:pPr>
      <w:bookmarkStart w:id="70" w:name="_Toc82171281"/>
      <w:bookmarkStart w:id="71" w:name="_Toc115447990"/>
      <w:bookmarkStart w:id="72" w:name="_Toc161505209"/>
      <w:bookmarkStart w:id="73" w:name="_Toc161507729"/>
      <w:r w:rsidRPr="33131098">
        <w:rPr>
          <w:rFonts w:ascii="Arial" w:eastAsia="Arial" w:hAnsi="Arial" w:cs="Arial"/>
          <w:noProof/>
          <w:lang w:eastAsia="en-GB"/>
        </w:rPr>
        <w:t>Preparing for Reassessment</w:t>
      </w:r>
      <w:bookmarkEnd w:id="70"/>
      <w:bookmarkEnd w:id="71"/>
      <w:bookmarkEnd w:id="72"/>
      <w:bookmarkEnd w:id="73"/>
    </w:p>
    <w:p w14:paraId="7E701687" w14:textId="77777777" w:rsidR="00D237FC" w:rsidRDefault="00D237FC" w:rsidP="33131098">
      <w:pPr>
        <w:rPr>
          <w:rFonts w:ascii="Arial" w:eastAsia="Arial" w:hAnsi="Arial" w:cs="Arial"/>
          <w:noProof/>
          <w:lang w:eastAsia="en-GB"/>
        </w:rPr>
      </w:pPr>
      <w:r w:rsidRPr="33131098">
        <w:rPr>
          <w:rFonts w:ascii="Arial" w:eastAsia="Arial" w:hAnsi="Arial" w:cs="Arial"/>
          <w:sz w:val="24"/>
          <w:szCs w:val="24"/>
          <w:lang w:eastAsia="en-GB"/>
        </w:rPr>
        <w:t>I</w:t>
      </w:r>
      <w:r w:rsidRPr="33131098">
        <w:rPr>
          <w:rFonts w:ascii="Arial" w:eastAsia="Arial" w:hAnsi="Arial" w:cs="Arial"/>
          <w:noProof/>
          <w:lang w:eastAsia="en-GB"/>
        </w:rPr>
        <w:t xml:space="preserve">f you have not passed assessment and have reassessment contact your Personal Academic Tutor or Course Director and ask for a tutorial to support you to re-engage with assessment or what you have to do to resubmit for reassessment or retake an exam. Find out more about how we can support you with your reassessment </w:t>
      </w:r>
      <w:hyperlink r:id="rId59">
        <w:r w:rsidRPr="33131098">
          <w:rPr>
            <w:rStyle w:val="Hyperlink"/>
            <w:rFonts w:ascii="Arial" w:eastAsia="Arial" w:hAnsi="Arial" w:cs="Arial"/>
            <w:noProof/>
            <w:lang w:eastAsia="en-GB"/>
          </w:rPr>
          <w:t>here</w:t>
        </w:r>
      </w:hyperlink>
      <w:r w:rsidRPr="33131098">
        <w:rPr>
          <w:rFonts w:ascii="Arial" w:eastAsia="Arial" w:hAnsi="Arial" w:cs="Arial"/>
          <w:noProof/>
          <w:lang w:eastAsia="en-GB"/>
        </w:rPr>
        <w:t>.</w:t>
      </w:r>
    </w:p>
    <w:p w14:paraId="2D1D41CA" w14:textId="77777777" w:rsidR="00D237FC" w:rsidRDefault="00D237FC" w:rsidP="33131098">
      <w:pPr>
        <w:rPr>
          <w:rFonts w:ascii="Arial" w:eastAsia="Arial" w:hAnsi="Arial" w:cs="Arial"/>
          <w:noProof/>
          <w:lang w:eastAsia="en-GB"/>
        </w:rPr>
      </w:pPr>
    </w:p>
    <w:p w14:paraId="5671A8E4" w14:textId="77777777" w:rsidR="00D237FC" w:rsidRPr="00B56EF8" w:rsidRDefault="00D237FC" w:rsidP="33131098">
      <w:pPr>
        <w:pStyle w:val="Heading2"/>
        <w:rPr>
          <w:rFonts w:ascii="Arial" w:eastAsia="Arial" w:hAnsi="Arial" w:cs="Arial"/>
          <w:noProof/>
          <w:lang w:eastAsia="en-GB"/>
        </w:rPr>
      </w:pPr>
      <w:bookmarkStart w:id="74" w:name="_Toc82171282"/>
      <w:bookmarkStart w:id="75" w:name="_Toc115447991"/>
      <w:bookmarkStart w:id="76" w:name="_Toc161505210"/>
      <w:bookmarkStart w:id="77" w:name="_Toc161507730"/>
      <w:r w:rsidRPr="33131098">
        <w:rPr>
          <w:rFonts w:ascii="Arial" w:eastAsia="Arial" w:hAnsi="Arial" w:cs="Arial"/>
          <w:noProof/>
          <w:lang w:eastAsia="en-GB"/>
        </w:rPr>
        <w:t>Results</w:t>
      </w:r>
      <w:bookmarkEnd w:id="74"/>
      <w:bookmarkEnd w:id="75"/>
      <w:bookmarkEnd w:id="76"/>
      <w:bookmarkEnd w:id="77"/>
    </w:p>
    <w:p w14:paraId="616909BE" w14:textId="756D0DCD" w:rsidR="00D237FC" w:rsidRDefault="00D237FC" w:rsidP="33131098">
      <w:pPr>
        <w:rPr>
          <w:rFonts w:ascii="Arial" w:eastAsia="Arial" w:hAnsi="Arial" w:cs="Arial"/>
        </w:rPr>
      </w:pPr>
      <w:r w:rsidRPr="6F5AC240">
        <w:rPr>
          <w:rFonts w:ascii="Arial" w:eastAsia="Arial" w:hAnsi="Arial" w:cs="Arial"/>
        </w:rPr>
        <w:t xml:space="preserve">Your </w:t>
      </w:r>
      <w:proofErr w:type="gramStart"/>
      <w:r w:rsidRPr="6F5AC240">
        <w:rPr>
          <w:rFonts w:ascii="Arial" w:eastAsia="Arial" w:hAnsi="Arial" w:cs="Arial"/>
        </w:rPr>
        <w:t>final results</w:t>
      </w:r>
      <w:proofErr w:type="gramEnd"/>
      <w:r w:rsidRPr="6F5AC240">
        <w:rPr>
          <w:rFonts w:ascii="Arial" w:eastAsia="Arial" w:hAnsi="Arial" w:cs="Arial"/>
        </w:rPr>
        <w:t xml:space="preserve"> </w:t>
      </w:r>
      <w:r w:rsidR="1D07351B" w:rsidRPr="6F5AC240">
        <w:rPr>
          <w:rFonts w:ascii="Arial" w:eastAsia="Arial" w:hAnsi="Arial" w:cs="Arial"/>
        </w:rPr>
        <w:t xml:space="preserve">for both the level 7 qualification and that you have met D1/D2 </w:t>
      </w:r>
      <w:r w:rsidRPr="6F5AC240">
        <w:rPr>
          <w:rFonts w:ascii="Arial" w:eastAsia="Arial" w:hAnsi="Arial" w:cs="Arial"/>
        </w:rPr>
        <w:t xml:space="preserve">will only be confirmed after the meeting of the Board of Examiners. You will get your </w:t>
      </w:r>
      <w:proofErr w:type="gramStart"/>
      <w:r w:rsidRPr="6F5AC240">
        <w:rPr>
          <w:rFonts w:ascii="Arial" w:eastAsia="Arial" w:hAnsi="Arial" w:cs="Arial"/>
        </w:rPr>
        <w:t>final results</w:t>
      </w:r>
      <w:proofErr w:type="gramEnd"/>
      <w:r w:rsidRPr="6F5AC240">
        <w:rPr>
          <w:rFonts w:ascii="Arial" w:eastAsia="Arial" w:hAnsi="Arial" w:cs="Arial"/>
        </w:rPr>
        <w:t xml:space="preserve"> in an academic summary from Registry. </w:t>
      </w:r>
    </w:p>
    <w:bookmarkEnd w:id="36"/>
    <w:bookmarkEnd w:id="37"/>
    <w:bookmarkEnd w:id="38"/>
    <w:p w14:paraId="228066F2" w14:textId="77777777" w:rsidR="00DE6040" w:rsidRDefault="00DE6040" w:rsidP="33131098">
      <w:pPr>
        <w:jc w:val="both"/>
        <w:rPr>
          <w:rFonts w:ascii="Arial" w:eastAsia="Arial" w:hAnsi="Arial" w:cs="Arial"/>
          <w:noProof/>
          <w:highlight w:val="cyan"/>
          <w:lang w:eastAsia="en-GB"/>
        </w:rPr>
      </w:pPr>
    </w:p>
    <w:p w14:paraId="062B7919" w14:textId="08FADD5E" w:rsidR="00AA4332" w:rsidRPr="00171BC5" w:rsidRDefault="00B513D8" w:rsidP="33131098">
      <w:pPr>
        <w:rPr>
          <w:rFonts w:ascii="Arial" w:eastAsia="Arial" w:hAnsi="Arial" w:cs="Arial"/>
          <w:b/>
          <w:bCs/>
          <w:noProof/>
          <w:lang w:eastAsia="en-GB"/>
        </w:rPr>
      </w:pPr>
      <w:r w:rsidRPr="00171BC5">
        <w:rPr>
          <w:rFonts w:ascii="Arial" w:eastAsia="Arial" w:hAnsi="Arial" w:cs="Arial"/>
          <w:b/>
          <w:bCs/>
          <w:noProof/>
          <w:lang w:eastAsia="en-GB"/>
        </w:rPr>
        <w:t xml:space="preserve">Assessment </w:t>
      </w:r>
      <w:r w:rsidR="00171BC5" w:rsidRPr="00171BC5">
        <w:rPr>
          <w:rFonts w:ascii="Arial" w:eastAsia="Arial" w:hAnsi="Arial" w:cs="Arial"/>
          <w:b/>
          <w:bCs/>
          <w:noProof/>
          <w:lang w:eastAsia="en-GB"/>
        </w:rPr>
        <w:t>activities and dates for the three modules</w:t>
      </w:r>
    </w:p>
    <w:p w14:paraId="796962C1" w14:textId="77777777" w:rsidR="00277AF6" w:rsidRDefault="00277AF6" w:rsidP="33131098">
      <w:pPr>
        <w:rPr>
          <w:rFonts w:ascii="Arial" w:eastAsia="Arial" w:hAnsi="Arial" w:cs="Arial"/>
          <w:noProof/>
          <w:lang w:eastAsia="en-GB"/>
        </w:rPr>
      </w:pPr>
    </w:p>
    <w:p w14:paraId="539DE600" w14:textId="7934CB55" w:rsidR="00AA4332" w:rsidRDefault="00C159E4" w:rsidP="33131098">
      <w:pPr>
        <w:rPr>
          <w:rFonts w:ascii="Arial" w:eastAsia="Arial" w:hAnsi="Arial" w:cs="Arial"/>
          <w:noProof/>
          <w:lang w:eastAsia="en-GB"/>
        </w:rPr>
      </w:pPr>
      <w:r w:rsidRPr="33131098">
        <w:rPr>
          <w:rFonts w:ascii="Arial" w:eastAsia="Arial" w:hAnsi="Arial" w:cs="Arial"/>
          <w:noProof/>
          <w:lang w:eastAsia="en-GB"/>
        </w:rPr>
        <w:t xml:space="preserve">Module 1: Introduction to Facilitating Learning </w:t>
      </w:r>
      <w:r w:rsidR="00C838ED" w:rsidRPr="33131098">
        <w:rPr>
          <w:rFonts w:ascii="Arial" w:eastAsia="Arial" w:hAnsi="Arial" w:cs="Arial"/>
          <w:noProof/>
          <w:lang w:eastAsia="en-GB"/>
        </w:rPr>
        <w:t>in Higher Education (IFL)</w:t>
      </w:r>
    </w:p>
    <w:p w14:paraId="3A5A1A6E" w14:textId="27B46F08" w:rsidR="008A2637" w:rsidRDefault="008A2637" w:rsidP="33131098">
      <w:pPr>
        <w:rPr>
          <w:rFonts w:ascii="Arial" w:eastAsia="Arial" w:hAnsi="Arial" w:cs="Arial"/>
          <w:noProof/>
          <w:lang w:eastAsia="en-GB"/>
        </w:rPr>
      </w:pPr>
      <w:r w:rsidRPr="33131098">
        <w:rPr>
          <w:rFonts w:ascii="Arial" w:eastAsia="Arial" w:hAnsi="Arial" w:cs="Arial"/>
          <w:noProof/>
          <w:lang w:eastAsia="en-GB"/>
        </w:rPr>
        <w:t>Submitted through Turnitin</w:t>
      </w:r>
    </w:p>
    <w:p w14:paraId="1DA4EB45" w14:textId="77777777" w:rsidR="00B74CC5" w:rsidRDefault="00B74CC5" w:rsidP="33131098">
      <w:pPr>
        <w:rPr>
          <w:rFonts w:ascii="Arial" w:eastAsia="Arial" w:hAnsi="Arial" w:cs="Arial"/>
          <w:noProof/>
          <w:lang w:eastAsia="en-GB"/>
        </w:rPr>
      </w:pPr>
    </w:p>
    <w:tbl>
      <w:tblPr>
        <w:tblW w:w="1034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50"/>
        <w:gridCol w:w="2595"/>
        <w:gridCol w:w="1276"/>
        <w:gridCol w:w="1417"/>
        <w:gridCol w:w="1701"/>
        <w:gridCol w:w="1701"/>
      </w:tblGrid>
      <w:tr w:rsidR="00595F54" w:rsidRPr="00595F54" w14:paraId="4809706D" w14:textId="77777777" w:rsidTr="004032A5">
        <w:trPr>
          <w:trHeight w:val="390"/>
        </w:trPr>
        <w:tc>
          <w:tcPr>
            <w:tcW w:w="1650"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7D638C3F" w14:textId="77777777" w:rsidR="00595F54" w:rsidRPr="00595F54" w:rsidRDefault="00595F54" w:rsidP="33131098">
            <w:pPr>
              <w:spacing w:line="240" w:lineRule="auto"/>
              <w:ind w:left="30" w:right="120"/>
              <w:textAlignment w:val="baseline"/>
              <w:rPr>
                <w:rFonts w:ascii="Arial" w:eastAsia="Arial" w:hAnsi="Arial" w:cs="Arial"/>
                <w:sz w:val="18"/>
                <w:szCs w:val="18"/>
                <w:lang w:eastAsia="en-GB"/>
              </w:rPr>
            </w:pPr>
            <w:r w:rsidRPr="33131098">
              <w:rPr>
                <w:rFonts w:ascii="Arial" w:eastAsia="Arial" w:hAnsi="Arial" w:cs="Arial"/>
                <w:b/>
                <w:bCs/>
                <w:lang w:eastAsia="en-GB"/>
              </w:rPr>
              <w:t>Activity Type</w:t>
            </w:r>
            <w:r w:rsidRPr="33131098">
              <w:rPr>
                <w:rFonts w:ascii="Arial" w:eastAsia="Arial" w:hAnsi="Arial" w:cs="Arial"/>
                <w:lang w:eastAsia="en-GB"/>
              </w:rPr>
              <w:t> </w:t>
            </w:r>
          </w:p>
        </w:tc>
        <w:tc>
          <w:tcPr>
            <w:tcW w:w="2595"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6F084A3D" w14:textId="77777777" w:rsidR="00595F54" w:rsidRPr="00595F54" w:rsidRDefault="00595F54" w:rsidP="33131098">
            <w:pPr>
              <w:spacing w:line="240" w:lineRule="auto"/>
              <w:textAlignment w:val="baseline"/>
              <w:rPr>
                <w:rFonts w:ascii="Arial" w:eastAsia="Arial" w:hAnsi="Arial" w:cs="Arial"/>
                <w:sz w:val="18"/>
                <w:szCs w:val="18"/>
                <w:lang w:eastAsia="en-GB"/>
              </w:rPr>
            </w:pPr>
            <w:r w:rsidRPr="33131098">
              <w:rPr>
                <w:rFonts w:ascii="Arial" w:eastAsia="Arial" w:hAnsi="Arial" w:cs="Arial"/>
                <w:b/>
                <w:bCs/>
                <w:lang w:eastAsia="en-GB"/>
              </w:rPr>
              <w:t>Activity Descriptor</w:t>
            </w:r>
            <w:r w:rsidRPr="33131098">
              <w:rPr>
                <w:rFonts w:ascii="Arial" w:eastAsia="Arial" w:hAnsi="Arial" w:cs="Arial"/>
                <w:lang w:eastAsia="en-GB"/>
              </w:rPr>
              <w:t> </w:t>
            </w:r>
          </w:p>
        </w:tc>
        <w:tc>
          <w:tcPr>
            <w:tcW w:w="1276"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2C150205"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b/>
                <w:bCs/>
                <w:lang w:eastAsia="en-GB"/>
              </w:rPr>
              <w:t>Weighting</w:t>
            </w:r>
            <w:r w:rsidRPr="33131098">
              <w:rPr>
                <w:rFonts w:ascii="Arial" w:eastAsia="Arial" w:hAnsi="Arial" w:cs="Arial"/>
                <w:lang w:eastAsia="en-GB"/>
              </w:rPr>
              <w:t> </w:t>
            </w:r>
          </w:p>
        </w:tc>
        <w:tc>
          <w:tcPr>
            <w:tcW w:w="1417"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3CFB3709" w14:textId="77777777" w:rsidR="00595F54" w:rsidRPr="00595F54" w:rsidRDefault="00595F54" w:rsidP="33131098">
            <w:pPr>
              <w:spacing w:line="240" w:lineRule="auto"/>
              <w:textAlignment w:val="baseline"/>
              <w:rPr>
                <w:rFonts w:ascii="Arial" w:eastAsia="Arial" w:hAnsi="Arial" w:cs="Arial"/>
                <w:sz w:val="18"/>
                <w:szCs w:val="18"/>
                <w:lang w:eastAsia="en-GB"/>
              </w:rPr>
            </w:pPr>
            <w:r w:rsidRPr="33131098">
              <w:rPr>
                <w:rFonts w:ascii="Arial" w:eastAsia="Arial" w:hAnsi="Arial" w:cs="Arial"/>
                <w:b/>
                <w:bCs/>
                <w:lang w:eastAsia="en-GB"/>
              </w:rPr>
              <w:t>Alternative Assessment</w:t>
            </w:r>
            <w:r w:rsidRPr="33131098">
              <w:rPr>
                <w:rFonts w:ascii="Arial" w:eastAsia="Arial" w:hAnsi="Arial" w:cs="Arial"/>
                <w:lang w:eastAsia="en-GB"/>
              </w:rPr>
              <w:t> </w:t>
            </w:r>
          </w:p>
        </w:tc>
        <w:tc>
          <w:tcPr>
            <w:tcW w:w="1701"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0C7B171C" w14:textId="77777777" w:rsidR="00595F54" w:rsidRPr="00595F54" w:rsidRDefault="00595F54" w:rsidP="33131098">
            <w:pPr>
              <w:spacing w:line="240" w:lineRule="auto"/>
              <w:textAlignment w:val="baseline"/>
              <w:rPr>
                <w:rFonts w:ascii="Arial" w:eastAsia="Arial" w:hAnsi="Arial" w:cs="Arial"/>
                <w:sz w:val="18"/>
                <w:szCs w:val="18"/>
                <w:lang w:eastAsia="en-GB"/>
              </w:rPr>
            </w:pPr>
            <w:r w:rsidRPr="33131098">
              <w:rPr>
                <w:rFonts w:ascii="Arial" w:eastAsia="Arial" w:hAnsi="Arial" w:cs="Arial"/>
                <w:b/>
                <w:bCs/>
                <w:lang w:eastAsia="en-GB"/>
              </w:rPr>
              <w:t>Week Due</w:t>
            </w:r>
            <w:r w:rsidRPr="33131098">
              <w:rPr>
                <w:rFonts w:ascii="Arial" w:eastAsia="Arial" w:hAnsi="Arial" w:cs="Arial"/>
                <w:lang w:eastAsia="en-GB"/>
              </w:rPr>
              <w:t> </w:t>
            </w:r>
          </w:p>
        </w:tc>
        <w:tc>
          <w:tcPr>
            <w:tcW w:w="1701"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6932418B" w14:textId="77777777" w:rsidR="00595F54" w:rsidRPr="00595F54" w:rsidRDefault="00595F54" w:rsidP="33131098">
            <w:pPr>
              <w:spacing w:line="240" w:lineRule="auto"/>
              <w:textAlignment w:val="baseline"/>
              <w:rPr>
                <w:rFonts w:ascii="Arial" w:eastAsia="Arial" w:hAnsi="Arial" w:cs="Arial"/>
                <w:sz w:val="18"/>
                <w:szCs w:val="18"/>
                <w:lang w:eastAsia="en-GB"/>
              </w:rPr>
            </w:pPr>
            <w:r w:rsidRPr="33131098">
              <w:rPr>
                <w:rFonts w:ascii="Arial" w:eastAsia="Arial" w:hAnsi="Arial" w:cs="Arial"/>
                <w:b/>
                <w:bCs/>
                <w:lang w:eastAsia="en-GB"/>
              </w:rPr>
              <w:t>Reassessment Week </w:t>
            </w:r>
            <w:r w:rsidRPr="33131098">
              <w:rPr>
                <w:rFonts w:ascii="Arial" w:eastAsia="Arial" w:hAnsi="Arial" w:cs="Arial"/>
                <w:lang w:eastAsia="en-GB"/>
              </w:rPr>
              <w:t> </w:t>
            </w:r>
          </w:p>
        </w:tc>
      </w:tr>
      <w:tr w:rsidR="00595F54" w:rsidRPr="00595F54" w14:paraId="5368885D" w14:textId="77777777" w:rsidTr="004032A5">
        <w:trPr>
          <w:trHeight w:val="300"/>
        </w:trPr>
        <w:tc>
          <w:tcPr>
            <w:tcW w:w="1650" w:type="dxa"/>
            <w:tcBorders>
              <w:top w:val="single" w:sz="6" w:space="0" w:color="auto"/>
              <w:left w:val="single" w:sz="6" w:space="0" w:color="auto"/>
              <w:bottom w:val="single" w:sz="6" w:space="0" w:color="auto"/>
              <w:right w:val="single" w:sz="6" w:space="0" w:color="auto"/>
            </w:tcBorders>
            <w:shd w:val="clear" w:color="auto" w:fill="auto"/>
            <w:hideMark/>
          </w:tcPr>
          <w:p w14:paraId="2D2AD3E6"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Practical Skills </w:t>
            </w:r>
          </w:p>
        </w:tc>
        <w:tc>
          <w:tcPr>
            <w:tcW w:w="2595" w:type="dxa"/>
            <w:tcBorders>
              <w:top w:val="single" w:sz="6" w:space="0" w:color="auto"/>
              <w:left w:val="single" w:sz="6" w:space="0" w:color="auto"/>
              <w:bottom w:val="single" w:sz="6" w:space="0" w:color="auto"/>
              <w:right w:val="single" w:sz="6" w:space="0" w:color="auto"/>
            </w:tcBorders>
            <w:shd w:val="clear" w:color="auto" w:fill="auto"/>
            <w:hideMark/>
          </w:tcPr>
          <w:p w14:paraId="5F0FF146" w14:textId="77777777" w:rsidR="00595F54" w:rsidRPr="00547DB7" w:rsidRDefault="00595F54" w:rsidP="33131098">
            <w:pPr>
              <w:spacing w:line="240" w:lineRule="auto"/>
              <w:textAlignment w:val="baseline"/>
              <w:rPr>
                <w:rFonts w:ascii="Arial" w:eastAsia="Arial" w:hAnsi="Arial" w:cs="Arial"/>
                <w:lang w:eastAsia="en-GB"/>
              </w:rPr>
            </w:pPr>
            <w:r w:rsidRPr="00547DB7">
              <w:rPr>
                <w:rFonts w:ascii="Arial" w:eastAsia="Arial" w:hAnsi="Arial" w:cs="Arial"/>
                <w:b/>
                <w:bCs/>
                <w:lang w:eastAsia="en-GB"/>
              </w:rPr>
              <w:t>Authentic Practice Recording</w:t>
            </w:r>
            <w:r w:rsidRPr="00547DB7">
              <w:rPr>
                <w:rFonts w:ascii="Arial" w:eastAsia="Arial" w:hAnsi="Arial" w:cs="Arial"/>
                <w:lang w:eastAsia="en-GB"/>
              </w:rPr>
              <w:t> </w:t>
            </w:r>
          </w:p>
          <w:p w14:paraId="01A7F8A7" w14:textId="77777777" w:rsidR="00595F54" w:rsidRPr="00547DB7" w:rsidRDefault="00595F54" w:rsidP="33131098">
            <w:pPr>
              <w:spacing w:line="240" w:lineRule="auto"/>
              <w:textAlignment w:val="baseline"/>
              <w:rPr>
                <w:rFonts w:ascii="Arial" w:eastAsia="Arial" w:hAnsi="Arial" w:cs="Arial"/>
                <w:lang w:eastAsia="en-GB"/>
              </w:rPr>
            </w:pPr>
            <w:r w:rsidRPr="00547DB7">
              <w:rPr>
                <w:rFonts w:ascii="Arial" w:eastAsia="Arial" w:hAnsi="Arial" w:cs="Arial"/>
                <w:lang w:eastAsia="en-GB"/>
              </w:rPr>
              <w:t>Must demonstrate (</w:t>
            </w:r>
            <w:proofErr w:type="spellStart"/>
            <w:r w:rsidRPr="00547DB7">
              <w:rPr>
                <w:rFonts w:ascii="Arial" w:eastAsia="Arial" w:hAnsi="Arial" w:cs="Arial"/>
                <w:lang w:eastAsia="en-GB"/>
              </w:rPr>
              <w:t>i</w:t>
            </w:r>
            <w:proofErr w:type="spellEnd"/>
            <w:r w:rsidRPr="00547DB7">
              <w:rPr>
                <w:rFonts w:ascii="Arial" w:eastAsia="Arial" w:hAnsi="Arial" w:cs="Arial"/>
                <w:lang w:eastAsia="en-GB"/>
              </w:rPr>
              <w:t>) inclusive practice, (ii) engagement of learners in active learning, and (iii) some form of effective inbuilt evaluation of practice – 30 minutes </w:t>
            </w:r>
          </w:p>
        </w:tc>
        <w:tc>
          <w:tcPr>
            <w:tcW w:w="1276" w:type="dxa"/>
            <w:tcBorders>
              <w:top w:val="single" w:sz="6" w:space="0" w:color="auto"/>
              <w:left w:val="single" w:sz="6" w:space="0" w:color="auto"/>
              <w:bottom w:val="single" w:sz="6" w:space="0" w:color="auto"/>
              <w:right w:val="single" w:sz="6" w:space="0" w:color="auto"/>
            </w:tcBorders>
            <w:shd w:val="clear" w:color="auto" w:fill="auto"/>
            <w:hideMark/>
          </w:tcPr>
          <w:p w14:paraId="23FAD990"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50% </w:t>
            </w:r>
          </w:p>
        </w:tc>
        <w:tc>
          <w:tcPr>
            <w:tcW w:w="1417" w:type="dxa"/>
            <w:tcBorders>
              <w:top w:val="single" w:sz="6" w:space="0" w:color="auto"/>
              <w:left w:val="single" w:sz="6" w:space="0" w:color="auto"/>
              <w:bottom w:val="single" w:sz="6" w:space="0" w:color="auto"/>
              <w:right w:val="single" w:sz="6" w:space="0" w:color="auto"/>
            </w:tcBorders>
            <w:shd w:val="clear" w:color="auto" w:fill="auto"/>
            <w:hideMark/>
          </w:tcPr>
          <w:p w14:paraId="69793A4F"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N/A </w:t>
            </w:r>
          </w:p>
        </w:tc>
        <w:tc>
          <w:tcPr>
            <w:tcW w:w="1701" w:type="dxa"/>
            <w:tcBorders>
              <w:top w:val="single" w:sz="6" w:space="0" w:color="auto"/>
              <w:left w:val="single" w:sz="6" w:space="0" w:color="auto"/>
              <w:bottom w:val="single" w:sz="6" w:space="0" w:color="auto"/>
              <w:right w:val="single" w:sz="6" w:space="0" w:color="auto"/>
            </w:tcBorders>
            <w:shd w:val="clear" w:color="auto" w:fill="auto"/>
            <w:hideMark/>
          </w:tcPr>
          <w:p w14:paraId="6ABEDB99" w14:textId="5C7101E2"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b/>
                <w:bCs/>
                <w:lang w:eastAsia="en-GB"/>
              </w:rPr>
              <w:t>First iteration Advent</w:t>
            </w:r>
            <w:r w:rsidRPr="33131098">
              <w:rPr>
                <w:rFonts w:ascii="Arial" w:eastAsia="Arial" w:hAnsi="Arial" w:cs="Arial"/>
                <w:lang w:eastAsia="en-GB"/>
              </w:rPr>
              <w:t xml:space="preserve"> </w:t>
            </w:r>
            <w:r w:rsidR="00AA697C">
              <w:rPr>
                <w:rFonts w:ascii="Arial" w:eastAsia="Arial" w:hAnsi="Arial" w:cs="Arial"/>
                <w:lang w:eastAsia="en-GB"/>
              </w:rPr>
              <w:t>2pm on 18</w:t>
            </w:r>
            <w:r w:rsidR="00AA697C" w:rsidRPr="00AA697C">
              <w:rPr>
                <w:rFonts w:ascii="Arial" w:eastAsia="Arial" w:hAnsi="Arial" w:cs="Arial"/>
                <w:vertAlign w:val="superscript"/>
                <w:lang w:eastAsia="en-GB"/>
              </w:rPr>
              <w:t>th</w:t>
            </w:r>
            <w:r w:rsidR="00AA697C">
              <w:rPr>
                <w:rFonts w:ascii="Arial" w:eastAsia="Arial" w:hAnsi="Arial" w:cs="Arial"/>
                <w:lang w:eastAsia="en-GB"/>
              </w:rPr>
              <w:t xml:space="preserve"> November 2024</w:t>
            </w:r>
            <w:r w:rsidRPr="33131098">
              <w:rPr>
                <w:rFonts w:ascii="Arial" w:eastAsia="Arial" w:hAnsi="Arial" w:cs="Arial"/>
                <w:lang w:eastAsia="en-GB"/>
              </w:rPr>
              <w:t> </w:t>
            </w:r>
          </w:p>
          <w:p w14:paraId="36FB7E82"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 </w:t>
            </w:r>
          </w:p>
          <w:p w14:paraId="693119B7"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b/>
                <w:bCs/>
                <w:lang w:eastAsia="en-GB"/>
              </w:rPr>
              <w:t>Second iteration</w:t>
            </w:r>
            <w:r w:rsidRPr="33131098">
              <w:rPr>
                <w:rFonts w:ascii="Arial" w:eastAsia="Arial" w:hAnsi="Arial" w:cs="Arial"/>
                <w:lang w:eastAsia="en-GB"/>
              </w:rPr>
              <w:t> </w:t>
            </w:r>
          </w:p>
          <w:p w14:paraId="1BB46F2E"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Easter Week 13 </w:t>
            </w:r>
          </w:p>
        </w:tc>
        <w:tc>
          <w:tcPr>
            <w:tcW w:w="1701" w:type="dxa"/>
            <w:tcBorders>
              <w:top w:val="single" w:sz="6" w:space="0" w:color="auto"/>
              <w:left w:val="single" w:sz="6" w:space="0" w:color="auto"/>
              <w:bottom w:val="single" w:sz="6" w:space="0" w:color="auto"/>
              <w:right w:val="single" w:sz="6" w:space="0" w:color="auto"/>
            </w:tcBorders>
            <w:shd w:val="clear" w:color="auto" w:fill="auto"/>
            <w:hideMark/>
          </w:tcPr>
          <w:p w14:paraId="7419E830"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b/>
                <w:bCs/>
                <w:lang w:eastAsia="en-GB"/>
              </w:rPr>
              <w:t>First iteration</w:t>
            </w:r>
            <w:r w:rsidRPr="33131098">
              <w:rPr>
                <w:rFonts w:ascii="Arial" w:eastAsia="Arial" w:hAnsi="Arial" w:cs="Arial"/>
                <w:lang w:eastAsia="en-GB"/>
              </w:rPr>
              <w:t> </w:t>
            </w:r>
          </w:p>
          <w:p w14:paraId="6F158B2A" w14:textId="5F82FC72" w:rsidR="00595F54" w:rsidRDefault="00AA697C" w:rsidP="33131098">
            <w:pPr>
              <w:spacing w:line="240" w:lineRule="auto"/>
              <w:ind w:left="30"/>
              <w:textAlignment w:val="baseline"/>
              <w:rPr>
                <w:rFonts w:ascii="Arial" w:eastAsia="Arial" w:hAnsi="Arial" w:cs="Arial"/>
                <w:lang w:eastAsia="en-GB"/>
              </w:rPr>
            </w:pPr>
            <w:r w:rsidRPr="00AA697C">
              <w:rPr>
                <w:rFonts w:ascii="Arial" w:eastAsia="Arial" w:hAnsi="Arial" w:cs="Arial"/>
                <w:lang w:eastAsia="en-GB"/>
              </w:rPr>
              <w:t xml:space="preserve">Monday 12 </w:t>
            </w:r>
            <w:r>
              <w:rPr>
                <w:rFonts w:ascii="Arial" w:eastAsia="Arial" w:hAnsi="Arial" w:cs="Arial"/>
                <w:lang w:eastAsia="en-GB"/>
              </w:rPr>
              <w:t xml:space="preserve">– Friday 23 </w:t>
            </w:r>
            <w:r w:rsidRPr="00AA697C">
              <w:rPr>
                <w:rFonts w:ascii="Arial" w:eastAsia="Arial" w:hAnsi="Arial" w:cs="Arial"/>
                <w:lang w:eastAsia="en-GB"/>
              </w:rPr>
              <w:t xml:space="preserve">May </w:t>
            </w:r>
            <w:r>
              <w:rPr>
                <w:rFonts w:ascii="Arial" w:eastAsia="Arial" w:hAnsi="Arial" w:cs="Arial"/>
                <w:lang w:eastAsia="en-GB"/>
              </w:rPr>
              <w:t>2025</w:t>
            </w:r>
          </w:p>
          <w:p w14:paraId="64CAF4E9" w14:textId="77777777" w:rsidR="00AA697C" w:rsidRPr="00595F54" w:rsidRDefault="00AA697C" w:rsidP="33131098">
            <w:pPr>
              <w:spacing w:line="240" w:lineRule="auto"/>
              <w:ind w:left="30"/>
              <w:textAlignment w:val="baseline"/>
              <w:rPr>
                <w:rFonts w:ascii="Arial" w:eastAsia="Arial" w:hAnsi="Arial" w:cs="Arial"/>
                <w:sz w:val="18"/>
                <w:szCs w:val="18"/>
                <w:lang w:eastAsia="en-GB"/>
              </w:rPr>
            </w:pPr>
          </w:p>
          <w:p w14:paraId="2888CDE9"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b/>
                <w:bCs/>
                <w:lang w:eastAsia="en-GB"/>
              </w:rPr>
              <w:t>Second iteration</w:t>
            </w:r>
            <w:r w:rsidRPr="33131098">
              <w:rPr>
                <w:rFonts w:ascii="Arial" w:eastAsia="Arial" w:hAnsi="Arial" w:cs="Arial"/>
                <w:lang w:eastAsia="en-GB"/>
              </w:rPr>
              <w:t> </w:t>
            </w:r>
          </w:p>
          <w:p w14:paraId="23501CAB" w14:textId="486C9CA1"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 xml:space="preserve">Advent </w:t>
            </w:r>
            <w:r w:rsidR="00E66784">
              <w:rPr>
                <w:rFonts w:ascii="Arial" w:eastAsia="Arial" w:hAnsi="Arial" w:cs="Arial"/>
                <w:lang w:eastAsia="en-GB"/>
              </w:rPr>
              <w:t xml:space="preserve">Week </w:t>
            </w:r>
            <w:r w:rsidRPr="33131098">
              <w:rPr>
                <w:rFonts w:ascii="Arial" w:eastAsia="Arial" w:hAnsi="Arial" w:cs="Arial"/>
                <w:lang w:eastAsia="en-GB"/>
              </w:rPr>
              <w:t>10 </w:t>
            </w:r>
          </w:p>
        </w:tc>
      </w:tr>
      <w:tr w:rsidR="00595F54" w:rsidRPr="00595F54" w14:paraId="51B0F35E" w14:textId="77777777" w:rsidTr="00547DB7">
        <w:trPr>
          <w:trHeight w:val="296"/>
        </w:trPr>
        <w:tc>
          <w:tcPr>
            <w:tcW w:w="1650" w:type="dxa"/>
            <w:tcBorders>
              <w:top w:val="single" w:sz="6" w:space="0" w:color="auto"/>
              <w:left w:val="single" w:sz="6" w:space="0" w:color="auto"/>
              <w:bottom w:val="single" w:sz="6" w:space="0" w:color="auto"/>
              <w:right w:val="single" w:sz="6" w:space="0" w:color="auto"/>
            </w:tcBorders>
            <w:shd w:val="clear" w:color="auto" w:fill="auto"/>
            <w:hideMark/>
          </w:tcPr>
          <w:p w14:paraId="6C44331F" w14:textId="77777777" w:rsidR="00595F54" w:rsidRPr="00595F54" w:rsidRDefault="00595F54" w:rsidP="33131098">
            <w:pPr>
              <w:spacing w:line="240" w:lineRule="auto"/>
              <w:textAlignment w:val="baseline"/>
              <w:rPr>
                <w:rFonts w:ascii="Arial" w:eastAsia="Arial" w:hAnsi="Arial" w:cs="Arial"/>
                <w:sz w:val="18"/>
                <w:szCs w:val="18"/>
                <w:lang w:eastAsia="en-GB"/>
              </w:rPr>
            </w:pPr>
            <w:r w:rsidRPr="33131098">
              <w:rPr>
                <w:rFonts w:ascii="Arial" w:eastAsia="Arial" w:hAnsi="Arial" w:cs="Arial"/>
                <w:color w:val="000000" w:themeColor="text1"/>
                <w:sz w:val="20"/>
                <w:szCs w:val="20"/>
                <w:lang w:eastAsia="en-GB"/>
              </w:rPr>
              <w:t>Written Report </w:t>
            </w:r>
          </w:p>
          <w:p w14:paraId="0F6A1637" w14:textId="77777777" w:rsidR="00595F54" w:rsidRPr="00595F54" w:rsidRDefault="00595F54" w:rsidP="33131098">
            <w:pPr>
              <w:spacing w:line="240" w:lineRule="auto"/>
              <w:textAlignment w:val="baseline"/>
              <w:rPr>
                <w:rFonts w:ascii="Arial" w:eastAsia="Arial" w:hAnsi="Arial" w:cs="Arial"/>
                <w:sz w:val="18"/>
                <w:szCs w:val="18"/>
                <w:lang w:eastAsia="en-GB"/>
              </w:rPr>
            </w:pPr>
            <w:r w:rsidRPr="33131098">
              <w:rPr>
                <w:rFonts w:ascii="Arial" w:eastAsia="Arial" w:hAnsi="Arial" w:cs="Arial"/>
                <w:color w:val="000000" w:themeColor="text1"/>
                <w:sz w:val="20"/>
                <w:szCs w:val="20"/>
                <w:lang w:eastAsia="en-GB"/>
              </w:rPr>
              <w:t>  </w:t>
            </w:r>
          </w:p>
          <w:p w14:paraId="73E2E976" w14:textId="77777777" w:rsidR="00595F54" w:rsidRPr="00595F54" w:rsidRDefault="00595F54" w:rsidP="33131098">
            <w:pPr>
              <w:spacing w:line="240" w:lineRule="auto"/>
              <w:textAlignment w:val="baseline"/>
              <w:rPr>
                <w:rFonts w:ascii="Arial" w:eastAsia="Arial" w:hAnsi="Arial" w:cs="Arial"/>
                <w:sz w:val="18"/>
                <w:szCs w:val="18"/>
                <w:lang w:eastAsia="en-GB"/>
              </w:rPr>
            </w:pPr>
            <w:r w:rsidRPr="33131098">
              <w:rPr>
                <w:rFonts w:ascii="Arial" w:eastAsia="Arial" w:hAnsi="Arial" w:cs="Arial"/>
                <w:color w:val="000000" w:themeColor="text1"/>
                <w:sz w:val="20"/>
                <w:szCs w:val="20"/>
                <w:lang w:eastAsia="en-GB"/>
              </w:rPr>
              <w:t>OR  </w:t>
            </w:r>
          </w:p>
          <w:p w14:paraId="63233785" w14:textId="77777777" w:rsidR="00595F54" w:rsidRPr="00595F54" w:rsidRDefault="00595F54" w:rsidP="33131098">
            <w:pPr>
              <w:spacing w:line="240" w:lineRule="auto"/>
              <w:textAlignment w:val="baseline"/>
              <w:rPr>
                <w:rFonts w:ascii="Arial" w:eastAsia="Arial" w:hAnsi="Arial" w:cs="Arial"/>
                <w:sz w:val="18"/>
                <w:szCs w:val="18"/>
                <w:lang w:eastAsia="en-GB"/>
              </w:rPr>
            </w:pPr>
            <w:r w:rsidRPr="33131098">
              <w:rPr>
                <w:rFonts w:ascii="Arial" w:eastAsia="Arial" w:hAnsi="Arial" w:cs="Arial"/>
                <w:color w:val="000000" w:themeColor="text1"/>
                <w:sz w:val="20"/>
                <w:szCs w:val="20"/>
                <w:lang w:eastAsia="en-GB"/>
              </w:rPr>
              <w:t> </w:t>
            </w:r>
          </w:p>
          <w:p w14:paraId="5915D9A2" w14:textId="77777777" w:rsidR="00595F54" w:rsidRPr="00595F54" w:rsidRDefault="00595F54" w:rsidP="33131098">
            <w:pPr>
              <w:spacing w:line="240" w:lineRule="auto"/>
              <w:textAlignment w:val="baseline"/>
              <w:rPr>
                <w:rFonts w:ascii="Arial" w:eastAsia="Arial" w:hAnsi="Arial" w:cs="Arial"/>
                <w:sz w:val="18"/>
                <w:szCs w:val="18"/>
                <w:lang w:eastAsia="en-GB"/>
              </w:rPr>
            </w:pPr>
            <w:r w:rsidRPr="33131098">
              <w:rPr>
                <w:rFonts w:ascii="Arial" w:eastAsia="Arial" w:hAnsi="Arial" w:cs="Arial"/>
                <w:color w:val="000000" w:themeColor="text1"/>
                <w:sz w:val="20"/>
                <w:szCs w:val="20"/>
                <w:lang w:eastAsia="en-GB"/>
              </w:rPr>
              <w:t>Recorded </w:t>
            </w:r>
          </w:p>
          <w:p w14:paraId="364B0068" w14:textId="77777777" w:rsidR="00595F54" w:rsidRPr="00595F54" w:rsidRDefault="00595F54" w:rsidP="33131098">
            <w:pPr>
              <w:spacing w:line="240" w:lineRule="auto"/>
              <w:textAlignment w:val="baseline"/>
              <w:rPr>
                <w:rFonts w:ascii="Arial" w:eastAsia="Arial" w:hAnsi="Arial" w:cs="Arial"/>
                <w:sz w:val="18"/>
                <w:szCs w:val="18"/>
                <w:lang w:eastAsia="en-GB"/>
              </w:rPr>
            </w:pPr>
            <w:r w:rsidRPr="33131098">
              <w:rPr>
                <w:rFonts w:ascii="Arial" w:eastAsia="Arial" w:hAnsi="Arial" w:cs="Arial"/>
                <w:color w:val="000000" w:themeColor="text1"/>
                <w:sz w:val="20"/>
                <w:szCs w:val="20"/>
                <w:lang w:eastAsia="en-GB"/>
              </w:rPr>
              <w:t>Individual Presentation </w:t>
            </w:r>
          </w:p>
          <w:p w14:paraId="765B667A" w14:textId="77777777" w:rsidR="00595F54" w:rsidRPr="00595F54" w:rsidRDefault="00595F54" w:rsidP="33131098">
            <w:pPr>
              <w:spacing w:line="240" w:lineRule="auto"/>
              <w:textAlignment w:val="baseline"/>
              <w:rPr>
                <w:rFonts w:ascii="Arial" w:eastAsia="Arial" w:hAnsi="Arial" w:cs="Arial"/>
                <w:sz w:val="18"/>
                <w:szCs w:val="18"/>
                <w:lang w:eastAsia="en-GB"/>
              </w:rPr>
            </w:pPr>
            <w:r w:rsidRPr="33131098">
              <w:rPr>
                <w:rFonts w:ascii="Arial" w:eastAsia="Arial" w:hAnsi="Arial" w:cs="Arial"/>
                <w:color w:val="0070C0"/>
                <w:lang w:eastAsia="en-GB"/>
              </w:rPr>
              <w:t> </w:t>
            </w:r>
          </w:p>
        </w:tc>
        <w:tc>
          <w:tcPr>
            <w:tcW w:w="2595" w:type="dxa"/>
            <w:tcBorders>
              <w:top w:val="single" w:sz="6" w:space="0" w:color="auto"/>
              <w:left w:val="single" w:sz="6" w:space="0" w:color="auto"/>
              <w:bottom w:val="single" w:sz="6" w:space="0" w:color="auto"/>
              <w:right w:val="single" w:sz="6" w:space="0" w:color="auto"/>
            </w:tcBorders>
            <w:shd w:val="clear" w:color="auto" w:fill="auto"/>
            <w:hideMark/>
          </w:tcPr>
          <w:p w14:paraId="2B774837" w14:textId="77777777" w:rsidR="00595F54" w:rsidRPr="00547DB7" w:rsidRDefault="00595F54" w:rsidP="33131098">
            <w:pPr>
              <w:spacing w:line="240" w:lineRule="auto"/>
              <w:textAlignment w:val="baseline"/>
              <w:rPr>
                <w:rFonts w:ascii="Arial" w:eastAsia="Arial" w:hAnsi="Arial" w:cs="Arial"/>
                <w:lang w:eastAsia="en-GB"/>
              </w:rPr>
            </w:pPr>
            <w:r w:rsidRPr="00547DB7">
              <w:rPr>
                <w:rFonts w:ascii="Arial" w:eastAsia="Arial" w:hAnsi="Arial" w:cs="Arial"/>
                <w:b/>
                <w:bCs/>
                <w:lang w:eastAsia="en-GB"/>
              </w:rPr>
              <w:t>Written or recorded reflection on practice</w:t>
            </w:r>
            <w:r w:rsidRPr="00547DB7">
              <w:rPr>
                <w:rFonts w:ascii="Arial" w:eastAsia="Arial" w:hAnsi="Arial" w:cs="Arial"/>
                <w:lang w:eastAsia="en-GB"/>
              </w:rPr>
              <w:t>  </w:t>
            </w:r>
          </w:p>
          <w:p w14:paraId="1A1A1D0E" w14:textId="77777777" w:rsidR="00595F54" w:rsidRPr="00547DB7" w:rsidRDefault="00595F54" w:rsidP="33131098">
            <w:pPr>
              <w:spacing w:line="240" w:lineRule="auto"/>
              <w:textAlignment w:val="baseline"/>
              <w:rPr>
                <w:rFonts w:ascii="Arial" w:eastAsia="Arial" w:hAnsi="Arial" w:cs="Arial"/>
                <w:lang w:eastAsia="en-GB"/>
              </w:rPr>
            </w:pPr>
            <w:r w:rsidRPr="00547DB7">
              <w:rPr>
                <w:rFonts w:ascii="Arial" w:eastAsia="Arial" w:hAnsi="Arial" w:cs="Arial"/>
                <w:lang w:eastAsia="en-GB"/>
              </w:rPr>
              <w:t>A critical reflection on your day-to-day support of learning in the light of what you’ve learnt from (</w:t>
            </w:r>
            <w:proofErr w:type="spellStart"/>
            <w:r w:rsidRPr="00547DB7">
              <w:rPr>
                <w:rFonts w:ascii="Arial" w:eastAsia="Arial" w:hAnsi="Arial" w:cs="Arial"/>
                <w:lang w:eastAsia="en-GB"/>
              </w:rPr>
              <w:t>i</w:t>
            </w:r>
            <w:proofErr w:type="spellEnd"/>
            <w:r w:rsidRPr="00547DB7">
              <w:rPr>
                <w:rFonts w:ascii="Arial" w:eastAsia="Arial" w:hAnsi="Arial" w:cs="Arial"/>
                <w:lang w:eastAsia="en-GB"/>
              </w:rPr>
              <w:t>) microteaching (ii) a teaching observation by a peer or mentor, (iii) authentic practice (iv) theory and/or scholarship on teaching – 2000 words or a 12-minute oral presentation with bibliography and/or slides.  </w:t>
            </w:r>
          </w:p>
        </w:tc>
        <w:tc>
          <w:tcPr>
            <w:tcW w:w="1276" w:type="dxa"/>
            <w:tcBorders>
              <w:top w:val="single" w:sz="6" w:space="0" w:color="auto"/>
              <w:left w:val="single" w:sz="6" w:space="0" w:color="auto"/>
              <w:bottom w:val="single" w:sz="6" w:space="0" w:color="auto"/>
              <w:right w:val="single" w:sz="6" w:space="0" w:color="auto"/>
            </w:tcBorders>
            <w:shd w:val="clear" w:color="auto" w:fill="auto"/>
            <w:hideMark/>
          </w:tcPr>
          <w:p w14:paraId="76D968F7"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50% </w:t>
            </w:r>
          </w:p>
        </w:tc>
        <w:tc>
          <w:tcPr>
            <w:tcW w:w="1417" w:type="dxa"/>
            <w:tcBorders>
              <w:top w:val="single" w:sz="6" w:space="0" w:color="auto"/>
              <w:left w:val="single" w:sz="6" w:space="0" w:color="auto"/>
              <w:bottom w:val="single" w:sz="6" w:space="0" w:color="auto"/>
              <w:right w:val="single" w:sz="6" w:space="0" w:color="auto"/>
            </w:tcBorders>
            <w:shd w:val="clear" w:color="auto" w:fill="auto"/>
            <w:hideMark/>
          </w:tcPr>
          <w:p w14:paraId="0D9CC57E"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N/A </w:t>
            </w:r>
          </w:p>
        </w:tc>
        <w:tc>
          <w:tcPr>
            <w:tcW w:w="1701" w:type="dxa"/>
            <w:tcBorders>
              <w:top w:val="single" w:sz="6" w:space="0" w:color="auto"/>
              <w:left w:val="single" w:sz="6" w:space="0" w:color="auto"/>
              <w:bottom w:val="single" w:sz="6" w:space="0" w:color="auto"/>
              <w:right w:val="single" w:sz="6" w:space="0" w:color="auto"/>
            </w:tcBorders>
            <w:shd w:val="clear" w:color="auto" w:fill="auto"/>
            <w:hideMark/>
          </w:tcPr>
          <w:p w14:paraId="52512CB1"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b/>
                <w:bCs/>
                <w:lang w:eastAsia="en-GB"/>
              </w:rPr>
              <w:t>First iteration</w:t>
            </w:r>
            <w:r w:rsidRPr="33131098">
              <w:rPr>
                <w:rFonts w:ascii="Arial" w:eastAsia="Arial" w:hAnsi="Arial" w:cs="Arial"/>
                <w:lang w:eastAsia="en-GB"/>
              </w:rPr>
              <w:t> </w:t>
            </w:r>
          </w:p>
          <w:p w14:paraId="363067B9" w14:textId="5AA9B226" w:rsidR="00595F54" w:rsidRPr="00595F54" w:rsidRDefault="00AA697C" w:rsidP="33131098">
            <w:pPr>
              <w:spacing w:line="240" w:lineRule="auto"/>
              <w:ind w:left="30"/>
              <w:textAlignment w:val="baseline"/>
              <w:rPr>
                <w:rFonts w:ascii="Arial" w:eastAsia="Arial" w:hAnsi="Arial" w:cs="Arial"/>
                <w:sz w:val="18"/>
                <w:szCs w:val="18"/>
                <w:lang w:eastAsia="en-GB"/>
              </w:rPr>
            </w:pPr>
            <w:r>
              <w:rPr>
                <w:rFonts w:ascii="Arial" w:eastAsia="Arial" w:hAnsi="Arial" w:cs="Arial"/>
                <w:lang w:eastAsia="en-GB"/>
              </w:rPr>
              <w:t>2pm on 6</w:t>
            </w:r>
            <w:r w:rsidRPr="00AA697C">
              <w:rPr>
                <w:rFonts w:ascii="Arial" w:eastAsia="Arial" w:hAnsi="Arial" w:cs="Arial"/>
                <w:vertAlign w:val="superscript"/>
                <w:lang w:eastAsia="en-GB"/>
              </w:rPr>
              <w:t>th</w:t>
            </w:r>
            <w:r>
              <w:rPr>
                <w:rFonts w:ascii="Arial" w:eastAsia="Arial" w:hAnsi="Arial" w:cs="Arial"/>
                <w:lang w:eastAsia="en-GB"/>
              </w:rPr>
              <w:t xml:space="preserve"> January 2025</w:t>
            </w:r>
          </w:p>
          <w:p w14:paraId="7A07EC49"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 </w:t>
            </w:r>
          </w:p>
          <w:p w14:paraId="1D00A2AF"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b/>
                <w:bCs/>
                <w:lang w:eastAsia="en-GB"/>
              </w:rPr>
              <w:t>Second iteration</w:t>
            </w:r>
            <w:r w:rsidRPr="33131098">
              <w:rPr>
                <w:rFonts w:ascii="Arial" w:eastAsia="Arial" w:hAnsi="Arial" w:cs="Arial"/>
                <w:lang w:eastAsia="en-GB"/>
              </w:rPr>
              <w:t> </w:t>
            </w:r>
          </w:p>
          <w:p w14:paraId="3C6DD849"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Trinity  </w:t>
            </w:r>
          </w:p>
          <w:p w14:paraId="5D0F31A6"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Week 4 </w:t>
            </w:r>
          </w:p>
        </w:tc>
        <w:tc>
          <w:tcPr>
            <w:tcW w:w="1701" w:type="dxa"/>
            <w:tcBorders>
              <w:top w:val="single" w:sz="6" w:space="0" w:color="auto"/>
              <w:left w:val="single" w:sz="6" w:space="0" w:color="auto"/>
              <w:bottom w:val="single" w:sz="6" w:space="0" w:color="auto"/>
              <w:right w:val="single" w:sz="6" w:space="0" w:color="auto"/>
            </w:tcBorders>
            <w:shd w:val="clear" w:color="auto" w:fill="auto"/>
            <w:hideMark/>
          </w:tcPr>
          <w:p w14:paraId="2AF091EF"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b/>
                <w:bCs/>
                <w:lang w:eastAsia="en-GB"/>
              </w:rPr>
              <w:t>First iteration</w:t>
            </w:r>
            <w:r w:rsidRPr="33131098">
              <w:rPr>
                <w:rFonts w:ascii="Arial" w:eastAsia="Arial" w:hAnsi="Arial" w:cs="Arial"/>
                <w:lang w:eastAsia="en-GB"/>
              </w:rPr>
              <w:t> </w:t>
            </w:r>
          </w:p>
          <w:p w14:paraId="16B186E9" w14:textId="77777777" w:rsidR="00AA697C" w:rsidRDefault="00AA697C" w:rsidP="00AA697C">
            <w:pPr>
              <w:spacing w:line="240" w:lineRule="auto"/>
              <w:ind w:left="30"/>
              <w:textAlignment w:val="baseline"/>
              <w:rPr>
                <w:rFonts w:ascii="Arial" w:eastAsia="Arial" w:hAnsi="Arial" w:cs="Arial"/>
                <w:lang w:eastAsia="en-GB"/>
              </w:rPr>
            </w:pPr>
            <w:r w:rsidRPr="00AA697C">
              <w:rPr>
                <w:rFonts w:ascii="Arial" w:eastAsia="Arial" w:hAnsi="Arial" w:cs="Arial"/>
                <w:lang w:eastAsia="en-GB"/>
              </w:rPr>
              <w:t xml:space="preserve">Monday 12 </w:t>
            </w:r>
            <w:r>
              <w:rPr>
                <w:rFonts w:ascii="Arial" w:eastAsia="Arial" w:hAnsi="Arial" w:cs="Arial"/>
                <w:lang w:eastAsia="en-GB"/>
              </w:rPr>
              <w:t xml:space="preserve">– Friday 23 </w:t>
            </w:r>
            <w:r w:rsidRPr="00AA697C">
              <w:rPr>
                <w:rFonts w:ascii="Arial" w:eastAsia="Arial" w:hAnsi="Arial" w:cs="Arial"/>
                <w:lang w:eastAsia="en-GB"/>
              </w:rPr>
              <w:t xml:space="preserve">May </w:t>
            </w:r>
            <w:r>
              <w:rPr>
                <w:rFonts w:ascii="Arial" w:eastAsia="Arial" w:hAnsi="Arial" w:cs="Arial"/>
                <w:lang w:eastAsia="en-GB"/>
              </w:rPr>
              <w:t>2025</w:t>
            </w:r>
          </w:p>
          <w:p w14:paraId="10E0E486"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 </w:t>
            </w:r>
          </w:p>
          <w:p w14:paraId="1EABAC0B"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b/>
                <w:bCs/>
                <w:lang w:eastAsia="en-GB"/>
              </w:rPr>
              <w:t>Second iteration</w:t>
            </w:r>
            <w:r w:rsidRPr="33131098">
              <w:rPr>
                <w:rFonts w:ascii="Arial" w:eastAsia="Arial" w:hAnsi="Arial" w:cs="Arial"/>
                <w:lang w:eastAsia="en-GB"/>
              </w:rPr>
              <w:t> </w:t>
            </w:r>
          </w:p>
          <w:p w14:paraId="3AF3E0C9" w14:textId="2DC702AE"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 xml:space="preserve">Advent </w:t>
            </w:r>
            <w:r w:rsidR="00E66784">
              <w:rPr>
                <w:rFonts w:ascii="Arial" w:eastAsia="Arial" w:hAnsi="Arial" w:cs="Arial"/>
                <w:lang w:eastAsia="en-GB"/>
              </w:rPr>
              <w:t xml:space="preserve">Week </w:t>
            </w:r>
            <w:r w:rsidRPr="33131098">
              <w:rPr>
                <w:rFonts w:ascii="Arial" w:eastAsia="Arial" w:hAnsi="Arial" w:cs="Arial"/>
                <w:lang w:eastAsia="en-GB"/>
              </w:rPr>
              <w:t>10 </w:t>
            </w:r>
          </w:p>
          <w:p w14:paraId="3903611A" w14:textId="77777777" w:rsidR="00595F54" w:rsidRPr="00595F54" w:rsidRDefault="00595F54" w:rsidP="33131098">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 </w:t>
            </w:r>
          </w:p>
        </w:tc>
      </w:tr>
    </w:tbl>
    <w:p w14:paraId="17041B11" w14:textId="77777777" w:rsidR="00DB63C6" w:rsidRDefault="00DB63C6" w:rsidP="33131098">
      <w:pPr>
        <w:rPr>
          <w:rFonts w:ascii="Arial" w:eastAsia="Arial" w:hAnsi="Arial" w:cs="Arial"/>
          <w:noProof/>
          <w:lang w:eastAsia="en-GB"/>
        </w:rPr>
      </w:pPr>
    </w:p>
    <w:p w14:paraId="690417E2" w14:textId="77777777" w:rsidR="008E4518" w:rsidRDefault="008E4518">
      <w:pPr>
        <w:rPr>
          <w:rFonts w:ascii="Arial" w:eastAsia="Arial" w:hAnsi="Arial" w:cs="Arial"/>
          <w:noProof/>
          <w:lang w:eastAsia="en-GB"/>
        </w:rPr>
      </w:pPr>
      <w:r>
        <w:rPr>
          <w:rFonts w:ascii="Arial" w:eastAsia="Arial" w:hAnsi="Arial" w:cs="Arial"/>
          <w:noProof/>
          <w:lang w:eastAsia="en-GB"/>
        </w:rPr>
        <w:br w:type="page"/>
      </w:r>
    </w:p>
    <w:p w14:paraId="36574638" w14:textId="6CC3E028" w:rsidR="00C838ED" w:rsidRDefault="00C838ED" w:rsidP="33131098">
      <w:pPr>
        <w:rPr>
          <w:rFonts w:ascii="Arial" w:eastAsia="Arial" w:hAnsi="Arial" w:cs="Arial"/>
          <w:noProof/>
          <w:lang w:eastAsia="en-GB"/>
        </w:rPr>
      </w:pPr>
      <w:r w:rsidRPr="33131098">
        <w:rPr>
          <w:rFonts w:ascii="Arial" w:eastAsia="Arial" w:hAnsi="Arial" w:cs="Arial"/>
          <w:noProof/>
          <w:lang w:eastAsia="en-GB"/>
        </w:rPr>
        <w:lastRenderedPageBreak/>
        <w:t xml:space="preserve">Module 2: </w:t>
      </w:r>
      <w:r w:rsidR="00961C62" w:rsidRPr="33131098">
        <w:rPr>
          <w:rFonts w:ascii="Arial" w:eastAsia="Arial" w:hAnsi="Arial" w:cs="Arial"/>
          <w:noProof/>
          <w:lang w:eastAsia="en-GB"/>
        </w:rPr>
        <w:t>Enhancing Le</w:t>
      </w:r>
      <w:r w:rsidR="00942988" w:rsidRPr="33131098">
        <w:rPr>
          <w:rFonts w:ascii="Arial" w:eastAsia="Arial" w:hAnsi="Arial" w:cs="Arial"/>
          <w:noProof/>
          <w:lang w:eastAsia="en-GB"/>
        </w:rPr>
        <w:t xml:space="preserve">arning &amp; Teaching </w:t>
      </w:r>
      <w:r w:rsidRPr="33131098">
        <w:rPr>
          <w:rFonts w:ascii="Arial" w:eastAsia="Arial" w:hAnsi="Arial" w:cs="Arial"/>
          <w:noProof/>
          <w:lang w:eastAsia="en-GB"/>
        </w:rPr>
        <w:t>(E</w:t>
      </w:r>
      <w:r w:rsidR="00942988" w:rsidRPr="33131098">
        <w:rPr>
          <w:rFonts w:ascii="Arial" w:eastAsia="Arial" w:hAnsi="Arial" w:cs="Arial"/>
          <w:noProof/>
          <w:lang w:eastAsia="en-GB"/>
        </w:rPr>
        <w:t>LT</w:t>
      </w:r>
      <w:r w:rsidRPr="33131098">
        <w:rPr>
          <w:rFonts w:ascii="Arial" w:eastAsia="Arial" w:hAnsi="Arial" w:cs="Arial"/>
          <w:noProof/>
          <w:lang w:eastAsia="en-GB"/>
        </w:rPr>
        <w:t>)</w:t>
      </w:r>
    </w:p>
    <w:p w14:paraId="0B8A0075" w14:textId="3B67FF0C" w:rsidR="008A2637" w:rsidRDefault="00C21C6F" w:rsidP="33131098">
      <w:pPr>
        <w:rPr>
          <w:rFonts w:ascii="Arial" w:eastAsia="Arial" w:hAnsi="Arial" w:cs="Arial"/>
          <w:noProof/>
          <w:lang w:eastAsia="en-GB"/>
        </w:rPr>
      </w:pPr>
      <w:r w:rsidRPr="33131098">
        <w:rPr>
          <w:rFonts w:ascii="Arial" w:eastAsia="Arial" w:hAnsi="Arial" w:cs="Arial"/>
          <w:noProof/>
          <w:lang w:eastAsia="en-GB"/>
        </w:rPr>
        <w:t>Formative s</w:t>
      </w:r>
      <w:r w:rsidR="008A2637" w:rsidRPr="33131098">
        <w:rPr>
          <w:rFonts w:ascii="Arial" w:eastAsia="Arial" w:hAnsi="Arial" w:cs="Arial"/>
          <w:noProof/>
          <w:lang w:eastAsia="en-GB"/>
        </w:rPr>
        <w:t>ubmitted through PebblePad</w:t>
      </w:r>
      <w:r w:rsidRPr="33131098">
        <w:rPr>
          <w:rFonts w:ascii="Arial" w:eastAsia="Arial" w:hAnsi="Arial" w:cs="Arial"/>
          <w:noProof/>
          <w:lang w:eastAsia="en-GB"/>
        </w:rPr>
        <w:t xml:space="preserve">, </w:t>
      </w:r>
      <w:r w:rsidR="00561382" w:rsidRPr="33131098">
        <w:rPr>
          <w:rFonts w:ascii="Arial" w:eastAsia="Arial" w:hAnsi="Arial" w:cs="Arial"/>
          <w:noProof/>
          <w:lang w:eastAsia="en-GB"/>
        </w:rPr>
        <w:t>oral assessment via Blackboard Collaborate</w:t>
      </w:r>
    </w:p>
    <w:tbl>
      <w:tblPr>
        <w:tblW w:w="1020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50"/>
        <w:gridCol w:w="2325"/>
        <w:gridCol w:w="1170"/>
        <w:gridCol w:w="1935"/>
        <w:gridCol w:w="1500"/>
        <w:gridCol w:w="1620"/>
      </w:tblGrid>
      <w:tr w:rsidR="00045D4B" w:rsidRPr="00C21C6F" w14:paraId="0A254FB8" w14:textId="77777777" w:rsidTr="00B9412F">
        <w:trPr>
          <w:trHeight w:val="390"/>
        </w:trPr>
        <w:tc>
          <w:tcPr>
            <w:tcW w:w="1650"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22C69BF7" w14:textId="77777777" w:rsidR="00045D4B" w:rsidRPr="00C21C6F" w:rsidRDefault="00045D4B" w:rsidP="00A26090">
            <w:pPr>
              <w:spacing w:line="240" w:lineRule="auto"/>
              <w:ind w:left="30" w:right="120"/>
              <w:jc w:val="center"/>
              <w:textAlignment w:val="baseline"/>
              <w:rPr>
                <w:rFonts w:ascii="Arial" w:eastAsia="Arial" w:hAnsi="Arial" w:cs="Arial"/>
                <w:sz w:val="18"/>
                <w:szCs w:val="18"/>
                <w:lang w:eastAsia="en-GB"/>
              </w:rPr>
            </w:pPr>
            <w:r w:rsidRPr="33131098">
              <w:rPr>
                <w:rFonts w:ascii="Arial" w:eastAsia="Arial" w:hAnsi="Arial" w:cs="Arial"/>
                <w:b/>
                <w:bCs/>
                <w:lang w:eastAsia="en-GB"/>
              </w:rPr>
              <w:t>Activity Type</w:t>
            </w:r>
            <w:r w:rsidRPr="33131098">
              <w:rPr>
                <w:rFonts w:ascii="Arial" w:eastAsia="Arial" w:hAnsi="Arial" w:cs="Arial"/>
                <w:lang w:eastAsia="en-GB"/>
              </w:rPr>
              <w:t> </w:t>
            </w:r>
          </w:p>
        </w:tc>
        <w:tc>
          <w:tcPr>
            <w:tcW w:w="2325"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385A0801" w14:textId="77777777" w:rsidR="00045D4B" w:rsidRPr="00C21C6F" w:rsidRDefault="00045D4B" w:rsidP="00A26090">
            <w:pPr>
              <w:spacing w:line="240" w:lineRule="auto"/>
              <w:jc w:val="center"/>
              <w:textAlignment w:val="baseline"/>
              <w:rPr>
                <w:rFonts w:ascii="Arial" w:eastAsia="Arial" w:hAnsi="Arial" w:cs="Arial"/>
                <w:sz w:val="18"/>
                <w:szCs w:val="18"/>
                <w:lang w:eastAsia="en-GB"/>
              </w:rPr>
            </w:pPr>
            <w:r w:rsidRPr="33131098">
              <w:rPr>
                <w:rFonts w:ascii="Arial" w:eastAsia="Arial" w:hAnsi="Arial" w:cs="Arial"/>
                <w:b/>
                <w:bCs/>
                <w:lang w:eastAsia="en-GB"/>
              </w:rPr>
              <w:t>Activity Descriptor</w:t>
            </w:r>
            <w:r w:rsidRPr="33131098">
              <w:rPr>
                <w:rFonts w:ascii="Arial" w:eastAsia="Arial" w:hAnsi="Arial" w:cs="Arial"/>
                <w:lang w:eastAsia="en-GB"/>
              </w:rPr>
              <w:t> </w:t>
            </w:r>
          </w:p>
        </w:tc>
        <w:tc>
          <w:tcPr>
            <w:tcW w:w="1170"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70F1EDD2" w14:textId="77777777" w:rsidR="00045D4B" w:rsidRPr="00C21C6F" w:rsidRDefault="00045D4B" w:rsidP="00A26090">
            <w:pPr>
              <w:spacing w:line="240" w:lineRule="auto"/>
              <w:ind w:left="30"/>
              <w:jc w:val="center"/>
              <w:textAlignment w:val="baseline"/>
              <w:rPr>
                <w:rFonts w:ascii="Arial" w:eastAsia="Arial" w:hAnsi="Arial" w:cs="Arial"/>
                <w:lang w:eastAsia="en-GB"/>
              </w:rPr>
            </w:pPr>
            <w:r w:rsidRPr="33131098">
              <w:rPr>
                <w:rFonts w:ascii="Arial" w:eastAsia="Arial" w:hAnsi="Arial" w:cs="Arial"/>
                <w:b/>
                <w:bCs/>
                <w:lang w:eastAsia="en-GB"/>
              </w:rPr>
              <w:t>Weighting</w:t>
            </w:r>
          </w:p>
        </w:tc>
        <w:tc>
          <w:tcPr>
            <w:tcW w:w="1935"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0C3D7ADE" w14:textId="77777777" w:rsidR="00045D4B" w:rsidRPr="00C21C6F" w:rsidRDefault="00045D4B" w:rsidP="00A26090">
            <w:pPr>
              <w:spacing w:line="240" w:lineRule="auto"/>
              <w:jc w:val="center"/>
              <w:textAlignment w:val="baseline"/>
              <w:rPr>
                <w:rFonts w:ascii="Arial" w:eastAsia="Arial" w:hAnsi="Arial" w:cs="Arial"/>
                <w:sz w:val="18"/>
                <w:szCs w:val="18"/>
                <w:lang w:eastAsia="en-GB"/>
              </w:rPr>
            </w:pPr>
            <w:r w:rsidRPr="33131098">
              <w:rPr>
                <w:rFonts w:ascii="Arial" w:eastAsia="Arial" w:hAnsi="Arial" w:cs="Arial"/>
                <w:b/>
                <w:bCs/>
                <w:lang w:eastAsia="en-GB"/>
              </w:rPr>
              <w:t>Alternative Assessment</w:t>
            </w:r>
            <w:r w:rsidRPr="33131098">
              <w:rPr>
                <w:rFonts w:ascii="Arial" w:eastAsia="Arial" w:hAnsi="Arial" w:cs="Arial"/>
                <w:lang w:eastAsia="en-GB"/>
              </w:rPr>
              <w:t> </w:t>
            </w:r>
          </w:p>
        </w:tc>
        <w:tc>
          <w:tcPr>
            <w:tcW w:w="1500"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2D9F4794" w14:textId="77777777" w:rsidR="00045D4B" w:rsidRPr="00C21C6F" w:rsidRDefault="00045D4B" w:rsidP="00A26090">
            <w:pPr>
              <w:spacing w:line="240" w:lineRule="auto"/>
              <w:jc w:val="center"/>
              <w:textAlignment w:val="baseline"/>
              <w:rPr>
                <w:rFonts w:ascii="Arial" w:eastAsia="Arial" w:hAnsi="Arial" w:cs="Arial"/>
                <w:sz w:val="18"/>
                <w:szCs w:val="18"/>
                <w:lang w:eastAsia="en-GB"/>
              </w:rPr>
            </w:pPr>
            <w:r w:rsidRPr="33131098">
              <w:rPr>
                <w:rFonts w:ascii="Arial" w:eastAsia="Arial" w:hAnsi="Arial" w:cs="Arial"/>
                <w:b/>
                <w:bCs/>
                <w:lang w:eastAsia="en-GB"/>
              </w:rPr>
              <w:t>Week Due</w:t>
            </w:r>
            <w:r w:rsidRPr="33131098">
              <w:rPr>
                <w:rFonts w:ascii="Arial" w:eastAsia="Arial" w:hAnsi="Arial" w:cs="Arial"/>
                <w:lang w:eastAsia="en-GB"/>
              </w:rPr>
              <w:t> </w:t>
            </w:r>
          </w:p>
        </w:tc>
        <w:tc>
          <w:tcPr>
            <w:tcW w:w="1620"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5289C3B1" w14:textId="77777777" w:rsidR="00045D4B" w:rsidRPr="00C21C6F" w:rsidRDefault="00045D4B" w:rsidP="00A26090">
            <w:pPr>
              <w:spacing w:line="240" w:lineRule="auto"/>
              <w:jc w:val="center"/>
              <w:textAlignment w:val="baseline"/>
              <w:rPr>
                <w:rFonts w:ascii="Arial" w:eastAsia="Arial" w:hAnsi="Arial" w:cs="Arial"/>
                <w:sz w:val="18"/>
                <w:szCs w:val="18"/>
                <w:lang w:eastAsia="en-GB"/>
              </w:rPr>
            </w:pPr>
            <w:r w:rsidRPr="33131098">
              <w:rPr>
                <w:rFonts w:ascii="Arial" w:eastAsia="Arial" w:hAnsi="Arial" w:cs="Arial"/>
                <w:b/>
                <w:bCs/>
                <w:lang w:eastAsia="en-GB"/>
              </w:rPr>
              <w:t>Reassessment Week </w:t>
            </w:r>
            <w:r w:rsidRPr="33131098">
              <w:rPr>
                <w:rFonts w:ascii="Arial" w:eastAsia="Arial" w:hAnsi="Arial" w:cs="Arial"/>
                <w:lang w:eastAsia="en-GB"/>
              </w:rPr>
              <w:t> </w:t>
            </w:r>
          </w:p>
        </w:tc>
      </w:tr>
      <w:tr w:rsidR="00045D4B" w:rsidRPr="00C21C6F" w14:paraId="1D13E675" w14:textId="77777777" w:rsidTr="00B9412F">
        <w:trPr>
          <w:trHeight w:val="300"/>
        </w:trPr>
        <w:tc>
          <w:tcPr>
            <w:tcW w:w="16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86E31CF" w14:textId="350724FD" w:rsidR="00045D4B" w:rsidRPr="00C21C6F" w:rsidRDefault="008E4518" w:rsidP="00375124">
            <w:pPr>
              <w:spacing w:line="240" w:lineRule="auto"/>
              <w:textAlignment w:val="baseline"/>
              <w:rPr>
                <w:rFonts w:ascii="Arial" w:eastAsia="Arial" w:hAnsi="Arial" w:cs="Arial"/>
                <w:sz w:val="18"/>
                <w:szCs w:val="18"/>
                <w:lang w:eastAsia="en-GB"/>
              </w:rPr>
            </w:pPr>
            <w:r>
              <w:rPr>
                <w:rFonts w:ascii="Arial" w:eastAsia="Arial" w:hAnsi="Arial" w:cs="Arial"/>
                <w:color w:val="000000" w:themeColor="text1"/>
                <w:sz w:val="20"/>
                <w:szCs w:val="20"/>
                <w:lang w:eastAsia="en-GB"/>
              </w:rPr>
              <w:t>e-Portfolio &amp; Reflective Interv</w:t>
            </w:r>
            <w:r w:rsidR="00863B09">
              <w:rPr>
                <w:rFonts w:ascii="Arial" w:eastAsia="Arial" w:hAnsi="Arial" w:cs="Arial"/>
                <w:color w:val="000000" w:themeColor="text1"/>
                <w:sz w:val="20"/>
                <w:szCs w:val="20"/>
                <w:lang w:eastAsia="en-GB"/>
              </w:rPr>
              <w:t>iew</w:t>
            </w:r>
          </w:p>
        </w:tc>
        <w:tc>
          <w:tcPr>
            <w:tcW w:w="23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E8FBD4B" w14:textId="5B83DBCA" w:rsidR="00045D4B" w:rsidRPr="00C21C6F" w:rsidRDefault="00863B09" w:rsidP="00375124">
            <w:pPr>
              <w:spacing w:line="240" w:lineRule="auto"/>
              <w:ind w:left="30"/>
              <w:textAlignment w:val="baseline"/>
              <w:rPr>
                <w:rFonts w:ascii="Arial" w:eastAsia="Arial" w:hAnsi="Arial" w:cs="Arial"/>
                <w:sz w:val="18"/>
                <w:szCs w:val="18"/>
                <w:lang w:eastAsia="en-GB"/>
              </w:rPr>
            </w:pPr>
            <w:r>
              <w:rPr>
                <w:rFonts w:ascii="Arial" w:eastAsia="Arial" w:hAnsi="Arial" w:cs="Arial"/>
                <w:lang w:eastAsia="en-GB"/>
              </w:rPr>
              <w:t>e-Portfolio must contain formative feedback</w:t>
            </w:r>
            <w:r w:rsidR="00A87177">
              <w:rPr>
                <w:rFonts w:ascii="Arial" w:eastAsia="Arial" w:hAnsi="Arial" w:cs="Arial"/>
                <w:lang w:eastAsia="en-GB"/>
              </w:rPr>
              <w:t xml:space="preserve"> on three short reflections of 700 words or 4 minutes screencast</w:t>
            </w:r>
            <w:r>
              <w:rPr>
                <w:rFonts w:ascii="Arial" w:eastAsia="Arial" w:hAnsi="Arial" w:cs="Arial"/>
                <w:lang w:eastAsia="en-GB"/>
              </w:rPr>
              <w:t>, peer observation</w:t>
            </w:r>
            <w:r w:rsidR="00A87177">
              <w:rPr>
                <w:rFonts w:ascii="Arial" w:eastAsia="Arial" w:hAnsi="Arial" w:cs="Arial"/>
                <w:lang w:eastAsia="en-GB"/>
              </w:rPr>
              <w:t xml:space="preserve">, peer-feedback tool and completed </w:t>
            </w:r>
            <w:r w:rsidR="002C0D3A">
              <w:rPr>
                <w:rFonts w:ascii="Arial" w:eastAsia="Arial" w:hAnsi="Arial" w:cs="Arial"/>
                <w:lang w:eastAsia="en-GB"/>
              </w:rPr>
              <w:t xml:space="preserve">Professional Standards Framework </w:t>
            </w:r>
            <w:r w:rsidR="00A87177">
              <w:rPr>
                <w:rFonts w:ascii="Arial" w:eastAsia="Arial" w:hAnsi="Arial" w:cs="Arial"/>
                <w:lang w:eastAsia="en-GB"/>
              </w:rPr>
              <w:t xml:space="preserve">self-assessment grid. Once this is complete you will be invited to </w:t>
            </w:r>
            <w:r w:rsidR="002C0D3A">
              <w:rPr>
                <w:rFonts w:ascii="Arial" w:eastAsia="Arial" w:hAnsi="Arial" w:cs="Arial"/>
                <w:lang w:eastAsia="en-GB"/>
              </w:rPr>
              <w:t xml:space="preserve">a </w:t>
            </w:r>
            <w:r w:rsidR="00530DD0">
              <w:rPr>
                <w:rFonts w:ascii="Arial" w:eastAsia="Arial" w:hAnsi="Arial" w:cs="Arial"/>
                <w:lang w:eastAsia="en-GB"/>
              </w:rPr>
              <w:t>25-minute</w:t>
            </w:r>
            <w:r w:rsidR="002C0D3A">
              <w:rPr>
                <w:rFonts w:ascii="Arial" w:eastAsia="Arial" w:hAnsi="Arial" w:cs="Arial"/>
                <w:lang w:eastAsia="en-GB"/>
              </w:rPr>
              <w:t xml:space="preserve"> Reflective Interview where you will discuss how your work on the module has impacted on your teaching practice and your students’ experience</w:t>
            </w:r>
            <w:r w:rsidR="00CE1D6E">
              <w:rPr>
                <w:rFonts w:ascii="Arial" w:eastAsia="Arial" w:hAnsi="Arial" w:cs="Arial"/>
                <w:lang w:eastAsia="en-GB"/>
              </w:rPr>
              <w:t xml:space="preserve">.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B5DC82E" w14:textId="77777777" w:rsidR="00045D4B" w:rsidRPr="00C21C6F" w:rsidRDefault="00045D4B" w:rsidP="00375124">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100% </w:t>
            </w:r>
          </w:p>
        </w:tc>
        <w:tc>
          <w:tcPr>
            <w:tcW w:w="19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7D54FC5" w14:textId="77777777" w:rsidR="00045D4B" w:rsidRPr="00C21C6F" w:rsidRDefault="00045D4B" w:rsidP="00375124">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N/A </w:t>
            </w:r>
          </w:p>
        </w:tc>
        <w:tc>
          <w:tcPr>
            <w:tcW w:w="1500" w:type="dxa"/>
            <w:tcBorders>
              <w:top w:val="single" w:sz="6" w:space="0" w:color="auto"/>
              <w:left w:val="single" w:sz="6" w:space="0" w:color="auto"/>
              <w:bottom w:val="single" w:sz="6" w:space="0" w:color="auto"/>
              <w:right w:val="single" w:sz="6" w:space="0" w:color="auto"/>
            </w:tcBorders>
            <w:shd w:val="clear" w:color="auto" w:fill="auto"/>
            <w:vAlign w:val="center"/>
          </w:tcPr>
          <w:p w14:paraId="0AAF958C" w14:textId="77777777" w:rsidR="00045D4B" w:rsidRPr="00B9412F" w:rsidRDefault="00793A6E" w:rsidP="00375124">
            <w:pPr>
              <w:spacing w:line="240" w:lineRule="auto"/>
              <w:ind w:left="30"/>
              <w:textAlignment w:val="baseline"/>
              <w:rPr>
                <w:rFonts w:ascii="Arial" w:eastAsia="Arial" w:hAnsi="Arial" w:cs="Arial"/>
                <w:b/>
                <w:bCs/>
                <w:lang w:eastAsia="en-GB"/>
              </w:rPr>
            </w:pPr>
            <w:r w:rsidRPr="00B9412F">
              <w:rPr>
                <w:rFonts w:ascii="Arial" w:eastAsia="Arial" w:hAnsi="Arial" w:cs="Arial"/>
                <w:b/>
                <w:bCs/>
                <w:lang w:eastAsia="en-GB"/>
              </w:rPr>
              <w:t>First iterat</w:t>
            </w:r>
            <w:r w:rsidR="00B9412F" w:rsidRPr="00B9412F">
              <w:rPr>
                <w:rFonts w:ascii="Arial" w:eastAsia="Arial" w:hAnsi="Arial" w:cs="Arial"/>
                <w:b/>
                <w:bCs/>
                <w:lang w:eastAsia="en-GB"/>
              </w:rPr>
              <w:t>ion</w:t>
            </w:r>
          </w:p>
          <w:p w14:paraId="00EDB9B3" w14:textId="560A2BCC" w:rsidR="00375124" w:rsidRPr="00595F54" w:rsidRDefault="00AA697C" w:rsidP="00375124">
            <w:pPr>
              <w:spacing w:line="240" w:lineRule="auto"/>
              <w:ind w:left="30"/>
              <w:textAlignment w:val="baseline"/>
              <w:rPr>
                <w:rFonts w:ascii="Arial" w:eastAsia="Arial" w:hAnsi="Arial" w:cs="Arial"/>
                <w:sz w:val="18"/>
                <w:szCs w:val="18"/>
                <w:lang w:eastAsia="en-GB"/>
              </w:rPr>
            </w:pPr>
            <w:r>
              <w:rPr>
                <w:rFonts w:ascii="Arial" w:eastAsia="Arial" w:hAnsi="Arial" w:cs="Arial"/>
                <w:lang w:eastAsia="en-GB"/>
              </w:rPr>
              <w:t>Week beginning 20</w:t>
            </w:r>
            <w:r w:rsidRPr="00AA697C">
              <w:rPr>
                <w:rFonts w:ascii="Arial" w:eastAsia="Arial" w:hAnsi="Arial" w:cs="Arial"/>
                <w:vertAlign w:val="superscript"/>
                <w:lang w:eastAsia="en-GB"/>
              </w:rPr>
              <w:t>th</w:t>
            </w:r>
            <w:r>
              <w:rPr>
                <w:rFonts w:ascii="Arial" w:eastAsia="Arial" w:hAnsi="Arial" w:cs="Arial"/>
                <w:lang w:eastAsia="en-GB"/>
              </w:rPr>
              <w:t xml:space="preserve"> January 2025 (day given nearer the time)</w:t>
            </w:r>
            <w:r>
              <w:rPr>
                <w:rFonts w:ascii="Arial" w:eastAsia="Arial" w:hAnsi="Arial" w:cs="Arial"/>
                <w:lang w:eastAsia="en-GB"/>
              </w:rPr>
              <w:br/>
            </w:r>
            <w:r>
              <w:rPr>
                <w:rFonts w:ascii="Arial" w:eastAsia="Arial" w:hAnsi="Arial" w:cs="Arial"/>
                <w:lang w:eastAsia="en-GB"/>
              </w:rPr>
              <w:br/>
            </w:r>
            <w:r w:rsidR="00375124" w:rsidRPr="33131098">
              <w:rPr>
                <w:rFonts w:ascii="Arial" w:eastAsia="Arial" w:hAnsi="Arial" w:cs="Arial"/>
                <w:b/>
                <w:bCs/>
                <w:lang w:eastAsia="en-GB"/>
              </w:rPr>
              <w:t>Second iteration</w:t>
            </w:r>
            <w:r w:rsidR="00375124" w:rsidRPr="33131098">
              <w:rPr>
                <w:rFonts w:ascii="Arial" w:eastAsia="Arial" w:hAnsi="Arial" w:cs="Arial"/>
                <w:lang w:eastAsia="en-GB"/>
              </w:rPr>
              <w:t> </w:t>
            </w:r>
          </w:p>
          <w:p w14:paraId="4D622836" w14:textId="3AF9B1B0" w:rsidR="00375124" w:rsidRPr="00B9412F" w:rsidRDefault="00375124" w:rsidP="00375124">
            <w:pPr>
              <w:spacing w:line="240" w:lineRule="auto"/>
              <w:ind w:left="30"/>
              <w:textAlignment w:val="baseline"/>
              <w:rPr>
                <w:rFonts w:ascii="Arial" w:eastAsia="Arial" w:hAnsi="Arial" w:cs="Arial"/>
                <w:lang w:eastAsia="en-GB"/>
              </w:rPr>
            </w:pPr>
            <w:r>
              <w:rPr>
                <w:rFonts w:ascii="Arial" w:eastAsia="Arial" w:hAnsi="Arial" w:cs="Arial"/>
                <w:sz w:val="18"/>
                <w:szCs w:val="18"/>
                <w:lang w:eastAsia="en-GB"/>
              </w:rPr>
              <w:t>TBC</w:t>
            </w:r>
          </w:p>
        </w:tc>
        <w:tc>
          <w:tcPr>
            <w:tcW w:w="1620" w:type="dxa"/>
            <w:tcBorders>
              <w:top w:val="single" w:sz="6" w:space="0" w:color="auto"/>
              <w:left w:val="single" w:sz="6" w:space="0" w:color="auto"/>
              <w:bottom w:val="single" w:sz="6" w:space="0" w:color="auto"/>
              <w:right w:val="single" w:sz="6" w:space="0" w:color="auto"/>
            </w:tcBorders>
            <w:shd w:val="clear" w:color="auto" w:fill="auto"/>
            <w:vAlign w:val="center"/>
          </w:tcPr>
          <w:p w14:paraId="5CDECB85" w14:textId="6569973A" w:rsidR="00045D4B" w:rsidRPr="00B9412F" w:rsidRDefault="00A92CD9" w:rsidP="00375124">
            <w:pPr>
              <w:spacing w:line="240" w:lineRule="auto"/>
              <w:textAlignment w:val="baseline"/>
              <w:rPr>
                <w:rFonts w:ascii="Arial" w:eastAsia="Arial" w:hAnsi="Arial" w:cs="Arial"/>
                <w:b/>
                <w:bCs/>
                <w:lang w:eastAsia="en-GB"/>
              </w:rPr>
            </w:pPr>
            <w:r w:rsidRPr="00B9412F">
              <w:rPr>
                <w:rFonts w:ascii="Arial" w:eastAsia="Arial" w:hAnsi="Arial" w:cs="Arial"/>
                <w:b/>
                <w:bCs/>
                <w:lang w:eastAsia="en-GB"/>
              </w:rPr>
              <w:t>Firs</w:t>
            </w:r>
            <w:r w:rsidR="000E7118" w:rsidRPr="00B9412F">
              <w:rPr>
                <w:rFonts w:ascii="Arial" w:eastAsia="Arial" w:hAnsi="Arial" w:cs="Arial"/>
                <w:b/>
                <w:bCs/>
                <w:lang w:eastAsia="en-GB"/>
              </w:rPr>
              <w:t>t iteration</w:t>
            </w:r>
          </w:p>
          <w:p w14:paraId="11AAB168" w14:textId="5C64AC0F" w:rsidR="00AA697C" w:rsidRDefault="00AA697C" w:rsidP="00AA697C">
            <w:pPr>
              <w:spacing w:line="240" w:lineRule="auto"/>
              <w:ind w:left="30"/>
              <w:textAlignment w:val="baseline"/>
              <w:rPr>
                <w:rFonts w:ascii="Arial" w:eastAsia="Arial" w:hAnsi="Arial" w:cs="Arial"/>
                <w:lang w:eastAsia="en-GB"/>
              </w:rPr>
            </w:pPr>
            <w:r w:rsidRPr="00AA697C">
              <w:rPr>
                <w:rFonts w:ascii="Arial" w:eastAsia="Arial" w:hAnsi="Arial" w:cs="Arial"/>
                <w:lang w:eastAsia="en-GB"/>
              </w:rPr>
              <w:t xml:space="preserve">Monday 12 </w:t>
            </w:r>
            <w:r>
              <w:rPr>
                <w:rFonts w:ascii="Arial" w:eastAsia="Arial" w:hAnsi="Arial" w:cs="Arial"/>
                <w:lang w:eastAsia="en-GB"/>
              </w:rPr>
              <w:t xml:space="preserve">– Friday 23 </w:t>
            </w:r>
            <w:r w:rsidRPr="00AA697C">
              <w:rPr>
                <w:rFonts w:ascii="Arial" w:eastAsia="Arial" w:hAnsi="Arial" w:cs="Arial"/>
                <w:lang w:eastAsia="en-GB"/>
              </w:rPr>
              <w:t xml:space="preserve">May </w:t>
            </w:r>
            <w:r>
              <w:rPr>
                <w:rFonts w:ascii="Arial" w:eastAsia="Arial" w:hAnsi="Arial" w:cs="Arial"/>
                <w:lang w:eastAsia="en-GB"/>
              </w:rPr>
              <w:t>2025</w:t>
            </w:r>
            <w:r>
              <w:rPr>
                <w:rFonts w:ascii="Arial" w:eastAsia="Arial" w:hAnsi="Arial" w:cs="Arial"/>
                <w:lang w:eastAsia="en-GB"/>
              </w:rPr>
              <w:br/>
            </w:r>
          </w:p>
          <w:p w14:paraId="0D0E5E1A" w14:textId="77777777" w:rsidR="00793A6E" w:rsidRPr="00375124" w:rsidRDefault="00793A6E" w:rsidP="00375124">
            <w:pPr>
              <w:spacing w:line="240" w:lineRule="auto"/>
              <w:ind w:left="30"/>
              <w:textAlignment w:val="baseline"/>
              <w:rPr>
                <w:rFonts w:ascii="Arial" w:eastAsia="Arial" w:hAnsi="Arial" w:cs="Arial"/>
                <w:b/>
                <w:bCs/>
                <w:lang w:eastAsia="en-GB"/>
              </w:rPr>
            </w:pPr>
            <w:r w:rsidRPr="00375124">
              <w:rPr>
                <w:rFonts w:ascii="Arial" w:eastAsia="Arial" w:hAnsi="Arial" w:cs="Arial"/>
                <w:b/>
                <w:bCs/>
                <w:lang w:eastAsia="en-GB"/>
              </w:rPr>
              <w:t>Second iteration</w:t>
            </w:r>
          </w:p>
          <w:p w14:paraId="49AD6BF8" w14:textId="0F33BA6B" w:rsidR="00375124" w:rsidRPr="00B9412F" w:rsidRDefault="00375124" w:rsidP="00375124">
            <w:pPr>
              <w:spacing w:line="240" w:lineRule="auto"/>
              <w:ind w:left="30"/>
              <w:textAlignment w:val="baseline"/>
              <w:rPr>
                <w:rFonts w:ascii="Arial" w:eastAsia="Arial" w:hAnsi="Arial" w:cs="Arial"/>
                <w:lang w:eastAsia="en-GB"/>
              </w:rPr>
            </w:pPr>
            <w:r>
              <w:rPr>
                <w:rFonts w:ascii="Arial" w:eastAsia="Arial" w:hAnsi="Arial" w:cs="Arial"/>
                <w:lang w:eastAsia="en-GB"/>
              </w:rPr>
              <w:t>TBC</w:t>
            </w:r>
          </w:p>
        </w:tc>
      </w:tr>
    </w:tbl>
    <w:p w14:paraId="2DF44863" w14:textId="3064B6D3" w:rsidR="00FD6795" w:rsidRPr="00045D4B" w:rsidRDefault="00FD6795" w:rsidP="33131098"/>
    <w:p w14:paraId="2FF9D629" w14:textId="4CD6E670" w:rsidR="00C838ED" w:rsidRDefault="00C838ED" w:rsidP="33131098">
      <w:pPr>
        <w:rPr>
          <w:rFonts w:ascii="Arial" w:eastAsia="Arial" w:hAnsi="Arial" w:cs="Arial"/>
          <w:noProof/>
          <w:lang w:eastAsia="en-GB"/>
        </w:rPr>
      </w:pPr>
      <w:r w:rsidRPr="33131098">
        <w:rPr>
          <w:rFonts w:ascii="Arial" w:eastAsia="Arial" w:hAnsi="Arial" w:cs="Arial"/>
          <w:noProof/>
          <w:lang w:eastAsia="en-GB"/>
        </w:rPr>
        <w:t xml:space="preserve">Module 3: </w:t>
      </w:r>
      <w:r w:rsidR="00942988" w:rsidRPr="33131098">
        <w:rPr>
          <w:rFonts w:ascii="Arial" w:eastAsia="Arial" w:hAnsi="Arial" w:cs="Arial"/>
          <w:noProof/>
          <w:lang w:eastAsia="en-GB"/>
        </w:rPr>
        <w:t>Action Research Intervention</w:t>
      </w:r>
      <w:r w:rsidRPr="33131098">
        <w:rPr>
          <w:rFonts w:ascii="Arial" w:eastAsia="Arial" w:hAnsi="Arial" w:cs="Arial"/>
          <w:noProof/>
          <w:lang w:eastAsia="en-GB"/>
        </w:rPr>
        <w:t xml:space="preserve"> (</w:t>
      </w:r>
      <w:r w:rsidR="00942988" w:rsidRPr="33131098">
        <w:rPr>
          <w:rFonts w:ascii="Arial" w:eastAsia="Arial" w:hAnsi="Arial" w:cs="Arial"/>
          <w:noProof/>
          <w:lang w:eastAsia="en-GB"/>
        </w:rPr>
        <w:t>ARI</w:t>
      </w:r>
      <w:r w:rsidRPr="33131098">
        <w:rPr>
          <w:rFonts w:ascii="Arial" w:eastAsia="Arial" w:hAnsi="Arial" w:cs="Arial"/>
          <w:noProof/>
          <w:lang w:eastAsia="en-GB"/>
        </w:rPr>
        <w:t>)</w:t>
      </w:r>
    </w:p>
    <w:p w14:paraId="60E9DCC2" w14:textId="783BB2F1" w:rsidR="008A2637" w:rsidRDefault="008A2637" w:rsidP="33131098">
      <w:pPr>
        <w:rPr>
          <w:rFonts w:ascii="Arial" w:eastAsia="Arial" w:hAnsi="Arial" w:cs="Arial"/>
          <w:noProof/>
          <w:lang w:eastAsia="en-GB"/>
        </w:rPr>
      </w:pPr>
      <w:r w:rsidRPr="33131098">
        <w:rPr>
          <w:rFonts w:ascii="Arial" w:eastAsia="Arial" w:hAnsi="Arial" w:cs="Arial"/>
          <w:noProof/>
          <w:lang w:eastAsia="en-GB"/>
        </w:rPr>
        <w:t>Submitted through Turnitin</w:t>
      </w:r>
    </w:p>
    <w:tbl>
      <w:tblPr>
        <w:tblW w:w="1020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50"/>
        <w:gridCol w:w="2325"/>
        <w:gridCol w:w="1170"/>
        <w:gridCol w:w="1793"/>
        <w:gridCol w:w="1559"/>
        <w:gridCol w:w="1703"/>
      </w:tblGrid>
      <w:tr w:rsidR="00C21C6F" w:rsidRPr="00C21C6F" w14:paraId="5D8F696B" w14:textId="77777777" w:rsidTr="00794AD0">
        <w:trPr>
          <w:trHeight w:val="390"/>
        </w:trPr>
        <w:tc>
          <w:tcPr>
            <w:tcW w:w="1650"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716B2D6F" w14:textId="77777777" w:rsidR="00C21C6F" w:rsidRPr="00C21C6F" w:rsidRDefault="00C21C6F" w:rsidP="33131098">
            <w:pPr>
              <w:spacing w:line="240" w:lineRule="auto"/>
              <w:ind w:left="30" w:right="120"/>
              <w:jc w:val="center"/>
              <w:textAlignment w:val="baseline"/>
              <w:rPr>
                <w:rFonts w:ascii="Arial" w:eastAsia="Arial" w:hAnsi="Arial" w:cs="Arial"/>
                <w:sz w:val="18"/>
                <w:szCs w:val="18"/>
                <w:lang w:eastAsia="en-GB"/>
              </w:rPr>
            </w:pPr>
            <w:r w:rsidRPr="33131098">
              <w:rPr>
                <w:rFonts w:ascii="Arial" w:eastAsia="Arial" w:hAnsi="Arial" w:cs="Arial"/>
                <w:b/>
                <w:bCs/>
                <w:lang w:eastAsia="en-GB"/>
              </w:rPr>
              <w:t>Activity Type</w:t>
            </w:r>
            <w:r w:rsidRPr="33131098">
              <w:rPr>
                <w:rFonts w:ascii="Arial" w:eastAsia="Arial" w:hAnsi="Arial" w:cs="Arial"/>
                <w:lang w:eastAsia="en-GB"/>
              </w:rPr>
              <w:t> </w:t>
            </w:r>
          </w:p>
        </w:tc>
        <w:tc>
          <w:tcPr>
            <w:tcW w:w="2325"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37BAFC47" w14:textId="77777777" w:rsidR="00C21C6F" w:rsidRPr="00C21C6F" w:rsidRDefault="00C21C6F" w:rsidP="33131098">
            <w:pPr>
              <w:spacing w:line="240" w:lineRule="auto"/>
              <w:jc w:val="center"/>
              <w:textAlignment w:val="baseline"/>
              <w:rPr>
                <w:rFonts w:ascii="Arial" w:eastAsia="Arial" w:hAnsi="Arial" w:cs="Arial"/>
                <w:sz w:val="18"/>
                <w:szCs w:val="18"/>
                <w:lang w:eastAsia="en-GB"/>
              </w:rPr>
            </w:pPr>
            <w:r w:rsidRPr="33131098">
              <w:rPr>
                <w:rFonts w:ascii="Arial" w:eastAsia="Arial" w:hAnsi="Arial" w:cs="Arial"/>
                <w:b/>
                <w:bCs/>
                <w:lang w:eastAsia="en-GB"/>
              </w:rPr>
              <w:t>Activity Descriptor</w:t>
            </w:r>
            <w:r w:rsidRPr="33131098">
              <w:rPr>
                <w:rFonts w:ascii="Arial" w:eastAsia="Arial" w:hAnsi="Arial" w:cs="Arial"/>
                <w:lang w:eastAsia="en-GB"/>
              </w:rPr>
              <w:t> </w:t>
            </w:r>
          </w:p>
        </w:tc>
        <w:tc>
          <w:tcPr>
            <w:tcW w:w="1170"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1B6CFA80" w14:textId="7E57B8ED" w:rsidR="00C21C6F" w:rsidRPr="00C21C6F" w:rsidRDefault="00C21C6F" w:rsidP="33131098">
            <w:pPr>
              <w:spacing w:line="240" w:lineRule="auto"/>
              <w:ind w:left="30"/>
              <w:jc w:val="center"/>
              <w:textAlignment w:val="baseline"/>
              <w:rPr>
                <w:rFonts w:ascii="Arial" w:eastAsia="Arial" w:hAnsi="Arial" w:cs="Arial"/>
                <w:lang w:eastAsia="en-GB"/>
              </w:rPr>
            </w:pPr>
            <w:r w:rsidRPr="33131098">
              <w:rPr>
                <w:rFonts w:ascii="Arial" w:eastAsia="Arial" w:hAnsi="Arial" w:cs="Arial"/>
                <w:b/>
                <w:bCs/>
                <w:lang w:eastAsia="en-GB"/>
              </w:rPr>
              <w:t>Weighting</w:t>
            </w:r>
          </w:p>
        </w:tc>
        <w:tc>
          <w:tcPr>
            <w:tcW w:w="1793"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3ED2B7A6" w14:textId="77777777" w:rsidR="00C21C6F" w:rsidRPr="00C21C6F" w:rsidRDefault="00C21C6F" w:rsidP="33131098">
            <w:pPr>
              <w:spacing w:line="240" w:lineRule="auto"/>
              <w:jc w:val="center"/>
              <w:textAlignment w:val="baseline"/>
              <w:rPr>
                <w:rFonts w:ascii="Arial" w:eastAsia="Arial" w:hAnsi="Arial" w:cs="Arial"/>
                <w:sz w:val="18"/>
                <w:szCs w:val="18"/>
                <w:lang w:eastAsia="en-GB"/>
              </w:rPr>
            </w:pPr>
            <w:r w:rsidRPr="33131098">
              <w:rPr>
                <w:rFonts w:ascii="Arial" w:eastAsia="Arial" w:hAnsi="Arial" w:cs="Arial"/>
                <w:b/>
                <w:bCs/>
                <w:lang w:eastAsia="en-GB"/>
              </w:rPr>
              <w:t>Alternative Assessment</w:t>
            </w:r>
            <w:r w:rsidRPr="33131098">
              <w:rPr>
                <w:rFonts w:ascii="Arial" w:eastAsia="Arial" w:hAnsi="Arial" w:cs="Arial"/>
                <w:lang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34DC2928" w14:textId="77777777" w:rsidR="00C21C6F" w:rsidRPr="00C21C6F" w:rsidRDefault="00C21C6F" w:rsidP="33131098">
            <w:pPr>
              <w:spacing w:line="240" w:lineRule="auto"/>
              <w:jc w:val="center"/>
              <w:textAlignment w:val="baseline"/>
              <w:rPr>
                <w:rFonts w:ascii="Arial" w:eastAsia="Arial" w:hAnsi="Arial" w:cs="Arial"/>
                <w:sz w:val="18"/>
                <w:szCs w:val="18"/>
                <w:lang w:eastAsia="en-GB"/>
              </w:rPr>
            </w:pPr>
            <w:r w:rsidRPr="33131098">
              <w:rPr>
                <w:rFonts w:ascii="Arial" w:eastAsia="Arial" w:hAnsi="Arial" w:cs="Arial"/>
                <w:b/>
                <w:bCs/>
                <w:lang w:eastAsia="en-GB"/>
              </w:rPr>
              <w:t>Week Due</w:t>
            </w:r>
            <w:r w:rsidRPr="33131098">
              <w:rPr>
                <w:rFonts w:ascii="Arial" w:eastAsia="Arial" w:hAnsi="Arial" w:cs="Arial"/>
                <w:lang w:eastAsia="en-GB"/>
              </w:rPr>
              <w:t> </w:t>
            </w:r>
          </w:p>
        </w:tc>
        <w:tc>
          <w:tcPr>
            <w:tcW w:w="1703"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hideMark/>
          </w:tcPr>
          <w:p w14:paraId="7D23B2CD" w14:textId="77777777" w:rsidR="00C21C6F" w:rsidRPr="00C21C6F" w:rsidRDefault="00C21C6F" w:rsidP="33131098">
            <w:pPr>
              <w:spacing w:line="240" w:lineRule="auto"/>
              <w:jc w:val="center"/>
              <w:textAlignment w:val="baseline"/>
              <w:rPr>
                <w:rFonts w:ascii="Arial" w:eastAsia="Arial" w:hAnsi="Arial" w:cs="Arial"/>
                <w:sz w:val="18"/>
                <w:szCs w:val="18"/>
                <w:lang w:eastAsia="en-GB"/>
              </w:rPr>
            </w:pPr>
            <w:r w:rsidRPr="33131098">
              <w:rPr>
                <w:rFonts w:ascii="Arial" w:eastAsia="Arial" w:hAnsi="Arial" w:cs="Arial"/>
                <w:b/>
                <w:bCs/>
                <w:lang w:eastAsia="en-GB"/>
              </w:rPr>
              <w:t>Reassessment Week </w:t>
            </w:r>
            <w:r w:rsidRPr="33131098">
              <w:rPr>
                <w:rFonts w:ascii="Arial" w:eastAsia="Arial" w:hAnsi="Arial" w:cs="Arial"/>
                <w:lang w:eastAsia="en-GB"/>
              </w:rPr>
              <w:t> </w:t>
            </w:r>
          </w:p>
        </w:tc>
      </w:tr>
      <w:tr w:rsidR="00C21C6F" w:rsidRPr="00C21C6F" w14:paraId="6D33600E" w14:textId="77777777" w:rsidTr="00794AD0">
        <w:trPr>
          <w:trHeight w:val="300"/>
        </w:trPr>
        <w:tc>
          <w:tcPr>
            <w:tcW w:w="16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1CC0CF4" w14:textId="77777777" w:rsidR="00C21C6F" w:rsidRPr="00C21C6F" w:rsidRDefault="00C21C6F" w:rsidP="00375124">
            <w:pPr>
              <w:spacing w:line="240" w:lineRule="auto"/>
              <w:textAlignment w:val="baseline"/>
              <w:rPr>
                <w:rFonts w:ascii="Arial" w:eastAsia="Arial" w:hAnsi="Arial" w:cs="Arial"/>
                <w:sz w:val="18"/>
                <w:szCs w:val="18"/>
                <w:lang w:eastAsia="en-GB"/>
              </w:rPr>
            </w:pPr>
            <w:r w:rsidRPr="33131098">
              <w:rPr>
                <w:rFonts w:ascii="Arial" w:eastAsia="Arial" w:hAnsi="Arial" w:cs="Arial"/>
                <w:color w:val="000000" w:themeColor="text1"/>
                <w:sz w:val="20"/>
                <w:szCs w:val="20"/>
                <w:lang w:eastAsia="en-GB"/>
              </w:rPr>
              <w:t>Written Report  </w:t>
            </w:r>
          </w:p>
          <w:p w14:paraId="6C19D9BC" w14:textId="77777777" w:rsidR="00C21C6F" w:rsidRPr="00C21C6F" w:rsidRDefault="00C21C6F" w:rsidP="00375124">
            <w:pPr>
              <w:spacing w:line="240" w:lineRule="auto"/>
              <w:textAlignment w:val="baseline"/>
              <w:rPr>
                <w:rFonts w:ascii="Arial" w:eastAsia="Arial" w:hAnsi="Arial" w:cs="Arial"/>
                <w:sz w:val="18"/>
                <w:szCs w:val="18"/>
                <w:lang w:eastAsia="en-GB"/>
              </w:rPr>
            </w:pPr>
            <w:r w:rsidRPr="33131098">
              <w:rPr>
                <w:rFonts w:ascii="Arial" w:eastAsia="Arial" w:hAnsi="Arial" w:cs="Arial"/>
                <w:color w:val="000000" w:themeColor="text1"/>
                <w:sz w:val="20"/>
                <w:szCs w:val="20"/>
                <w:lang w:eastAsia="en-GB"/>
              </w:rPr>
              <w:t>OR Recorded </w:t>
            </w:r>
          </w:p>
          <w:p w14:paraId="36C2ED1F" w14:textId="77777777" w:rsidR="00C21C6F" w:rsidRPr="00C21C6F" w:rsidRDefault="00C21C6F" w:rsidP="00375124">
            <w:pPr>
              <w:spacing w:line="240" w:lineRule="auto"/>
              <w:textAlignment w:val="baseline"/>
              <w:rPr>
                <w:rFonts w:ascii="Arial" w:eastAsia="Arial" w:hAnsi="Arial" w:cs="Arial"/>
                <w:sz w:val="18"/>
                <w:szCs w:val="18"/>
                <w:lang w:eastAsia="en-GB"/>
              </w:rPr>
            </w:pPr>
            <w:r w:rsidRPr="33131098">
              <w:rPr>
                <w:rFonts w:ascii="Arial" w:eastAsia="Arial" w:hAnsi="Arial" w:cs="Arial"/>
                <w:color w:val="000000" w:themeColor="text1"/>
                <w:sz w:val="20"/>
                <w:szCs w:val="20"/>
                <w:lang w:eastAsia="en-GB"/>
              </w:rPr>
              <w:t>Individual Presentation </w:t>
            </w:r>
          </w:p>
        </w:tc>
        <w:tc>
          <w:tcPr>
            <w:tcW w:w="23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F0F806C" w14:textId="77777777" w:rsidR="00C21C6F" w:rsidRPr="00C21C6F" w:rsidRDefault="00C21C6F" w:rsidP="00375124">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Journal-style article </w:t>
            </w:r>
          </w:p>
          <w:p w14:paraId="40BE97FC" w14:textId="77777777" w:rsidR="00C21C6F" w:rsidRPr="00C21C6F" w:rsidRDefault="00C21C6F" w:rsidP="00375124">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OR </w:t>
            </w:r>
          </w:p>
          <w:p w14:paraId="6AD975FC" w14:textId="77777777" w:rsidR="00C21C6F" w:rsidRPr="00C21C6F" w:rsidRDefault="00C21C6F" w:rsidP="00375124">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Conference-style presentation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39043C7" w14:textId="77777777" w:rsidR="00C21C6F" w:rsidRPr="00C21C6F" w:rsidRDefault="00C21C6F" w:rsidP="00375124">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100% </w:t>
            </w:r>
          </w:p>
        </w:tc>
        <w:tc>
          <w:tcPr>
            <w:tcW w:w="179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084ED41" w14:textId="77777777" w:rsidR="00C21C6F" w:rsidRPr="00C21C6F" w:rsidRDefault="00C21C6F" w:rsidP="00375124">
            <w:pPr>
              <w:spacing w:line="240" w:lineRule="auto"/>
              <w:ind w:left="30"/>
              <w:textAlignment w:val="baseline"/>
              <w:rPr>
                <w:rFonts w:ascii="Arial" w:eastAsia="Arial" w:hAnsi="Arial" w:cs="Arial"/>
                <w:sz w:val="18"/>
                <w:szCs w:val="18"/>
                <w:lang w:eastAsia="en-GB"/>
              </w:rPr>
            </w:pPr>
            <w:r w:rsidRPr="33131098">
              <w:rPr>
                <w:rFonts w:ascii="Arial" w:eastAsia="Arial" w:hAnsi="Arial" w:cs="Arial"/>
                <w:lang w:eastAsia="en-GB"/>
              </w:rPr>
              <w:t>N/A </w:t>
            </w:r>
          </w:p>
        </w:tc>
        <w:tc>
          <w:tcPr>
            <w:tcW w:w="155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393407C" w14:textId="4065CF14" w:rsidR="00A05B6D" w:rsidRPr="00794AD0" w:rsidRDefault="00794AD0" w:rsidP="00375124">
            <w:pPr>
              <w:spacing w:line="240" w:lineRule="auto"/>
              <w:textAlignment w:val="baseline"/>
              <w:rPr>
                <w:rFonts w:ascii="Arial" w:eastAsia="Arial" w:hAnsi="Arial" w:cs="Arial"/>
                <w:b/>
                <w:bCs/>
                <w:lang w:eastAsia="en-GB"/>
              </w:rPr>
            </w:pPr>
            <w:r w:rsidRPr="00794AD0">
              <w:rPr>
                <w:rFonts w:ascii="Arial" w:eastAsia="Arial" w:hAnsi="Arial" w:cs="Arial"/>
                <w:b/>
                <w:bCs/>
                <w:lang w:eastAsia="en-GB"/>
              </w:rPr>
              <w:t>First iteration</w:t>
            </w:r>
          </w:p>
          <w:p w14:paraId="12C49FD7" w14:textId="5D4CBA48" w:rsidR="00C21C6F" w:rsidRDefault="00C21C6F" w:rsidP="00375124">
            <w:pPr>
              <w:spacing w:line="240" w:lineRule="auto"/>
              <w:ind w:left="30"/>
              <w:textAlignment w:val="baseline"/>
              <w:rPr>
                <w:rFonts w:ascii="Arial" w:eastAsia="Arial" w:hAnsi="Arial" w:cs="Arial"/>
                <w:lang w:eastAsia="en-GB"/>
              </w:rPr>
            </w:pPr>
            <w:r w:rsidRPr="00F2311E">
              <w:rPr>
                <w:rFonts w:ascii="Arial" w:eastAsia="Arial" w:hAnsi="Arial" w:cs="Arial"/>
                <w:lang w:eastAsia="en-GB"/>
              </w:rPr>
              <w:t>Easter W</w:t>
            </w:r>
            <w:r w:rsidR="00E66784">
              <w:rPr>
                <w:rFonts w:ascii="Arial" w:eastAsia="Arial" w:hAnsi="Arial" w:cs="Arial"/>
                <w:lang w:eastAsia="en-GB"/>
              </w:rPr>
              <w:t>eek</w:t>
            </w:r>
            <w:r w:rsidRPr="00F2311E">
              <w:rPr>
                <w:rFonts w:ascii="Arial" w:eastAsia="Arial" w:hAnsi="Arial" w:cs="Arial"/>
                <w:lang w:eastAsia="en-GB"/>
              </w:rPr>
              <w:t xml:space="preserve"> 2 </w:t>
            </w:r>
          </w:p>
          <w:p w14:paraId="69F36D58" w14:textId="77777777" w:rsidR="003C0CA6" w:rsidRDefault="003C0CA6" w:rsidP="00375124">
            <w:pPr>
              <w:spacing w:line="240" w:lineRule="auto"/>
              <w:ind w:left="30"/>
              <w:textAlignment w:val="baseline"/>
              <w:rPr>
                <w:rFonts w:ascii="Arial" w:eastAsia="Arial" w:hAnsi="Arial" w:cs="Arial"/>
                <w:b/>
                <w:bCs/>
                <w:lang w:eastAsia="en-GB"/>
              </w:rPr>
            </w:pPr>
          </w:p>
          <w:p w14:paraId="3B040987" w14:textId="6EE1DD4B" w:rsidR="00A05B6D" w:rsidRPr="00595F54" w:rsidRDefault="00A05B6D" w:rsidP="00375124">
            <w:pPr>
              <w:spacing w:line="240" w:lineRule="auto"/>
              <w:ind w:left="30"/>
              <w:textAlignment w:val="baseline"/>
              <w:rPr>
                <w:rFonts w:ascii="Arial" w:eastAsia="Arial" w:hAnsi="Arial" w:cs="Arial"/>
                <w:sz w:val="18"/>
                <w:szCs w:val="18"/>
                <w:lang w:eastAsia="en-GB"/>
              </w:rPr>
            </w:pPr>
            <w:r w:rsidRPr="33131098">
              <w:rPr>
                <w:rFonts w:ascii="Arial" w:eastAsia="Arial" w:hAnsi="Arial" w:cs="Arial"/>
                <w:b/>
                <w:bCs/>
                <w:lang w:eastAsia="en-GB"/>
              </w:rPr>
              <w:t>Second iteration</w:t>
            </w:r>
            <w:r w:rsidRPr="33131098">
              <w:rPr>
                <w:rFonts w:ascii="Arial" w:eastAsia="Arial" w:hAnsi="Arial" w:cs="Arial"/>
                <w:lang w:eastAsia="en-GB"/>
              </w:rPr>
              <w:t> </w:t>
            </w:r>
          </w:p>
          <w:p w14:paraId="468EA6C9" w14:textId="5C7DCB69" w:rsidR="00A05B6D" w:rsidRPr="00F2311E" w:rsidRDefault="00A05B6D" w:rsidP="00375124">
            <w:pPr>
              <w:spacing w:line="240" w:lineRule="auto"/>
              <w:ind w:left="30"/>
              <w:textAlignment w:val="baseline"/>
              <w:rPr>
                <w:rFonts w:ascii="Arial" w:eastAsia="Arial" w:hAnsi="Arial" w:cs="Arial"/>
                <w:sz w:val="18"/>
                <w:szCs w:val="18"/>
                <w:lang w:eastAsia="en-GB"/>
              </w:rPr>
            </w:pPr>
            <w:r>
              <w:rPr>
                <w:rFonts w:ascii="Arial" w:eastAsia="Arial" w:hAnsi="Arial" w:cs="Arial"/>
                <w:sz w:val="18"/>
                <w:szCs w:val="18"/>
                <w:lang w:eastAsia="en-GB"/>
              </w:rPr>
              <w:t>TBC</w:t>
            </w:r>
          </w:p>
        </w:tc>
        <w:tc>
          <w:tcPr>
            <w:tcW w:w="170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2460223" w14:textId="5A4A9057" w:rsidR="00794AD0" w:rsidRPr="00794AD0" w:rsidRDefault="00794AD0" w:rsidP="00375124">
            <w:pPr>
              <w:spacing w:line="240" w:lineRule="auto"/>
              <w:textAlignment w:val="baseline"/>
              <w:rPr>
                <w:rFonts w:ascii="Arial" w:eastAsia="Arial" w:hAnsi="Arial" w:cs="Arial"/>
                <w:b/>
                <w:bCs/>
                <w:lang w:eastAsia="en-GB"/>
              </w:rPr>
            </w:pPr>
            <w:r>
              <w:rPr>
                <w:rFonts w:ascii="Arial" w:eastAsia="Arial" w:hAnsi="Arial" w:cs="Arial"/>
                <w:b/>
                <w:bCs/>
                <w:lang w:eastAsia="en-GB"/>
              </w:rPr>
              <w:t>First</w:t>
            </w:r>
            <w:r w:rsidRPr="00794AD0">
              <w:rPr>
                <w:rFonts w:ascii="Arial" w:eastAsia="Arial" w:hAnsi="Arial" w:cs="Arial"/>
                <w:b/>
                <w:bCs/>
                <w:lang w:eastAsia="en-GB"/>
              </w:rPr>
              <w:t xml:space="preserve"> iteration</w:t>
            </w:r>
          </w:p>
          <w:p w14:paraId="460A1DC8" w14:textId="1DC1E39F" w:rsidR="00C21C6F" w:rsidRDefault="00C21C6F" w:rsidP="00375124">
            <w:pPr>
              <w:spacing w:line="240" w:lineRule="auto"/>
              <w:textAlignment w:val="baseline"/>
              <w:rPr>
                <w:rFonts w:ascii="Arial" w:eastAsia="Arial" w:hAnsi="Arial" w:cs="Arial"/>
                <w:lang w:eastAsia="en-GB"/>
              </w:rPr>
            </w:pPr>
            <w:r w:rsidRPr="00F2311E">
              <w:rPr>
                <w:rFonts w:ascii="Arial" w:eastAsia="Arial" w:hAnsi="Arial" w:cs="Arial"/>
                <w:lang w:eastAsia="en-GB"/>
              </w:rPr>
              <w:t>Easter W</w:t>
            </w:r>
            <w:r w:rsidR="00E66784">
              <w:rPr>
                <w:rFonts w:ascii="Arial" w:eastAsia="Arial" w:hAnsi="Arial" w:cs="Arial"/>
                <w:lang w:eastAsia="en-GB"/>
              </w:rPr>
              <w:t>ee</w:t>
            </w:r>
            <w:r w:rsidRPr="00F2311E">
              <w:rPr>
                <w:rFonts w:ascii="Arial" w:eastAsia="Arial" w:hAnsi="Arial" w:cs="Arial"/>
                <w:lang w:eastAsia="en-GB"/>
              </w:rPr>
              <w:t>k 15 </w:t>
            </w:r>
          </w:p>
          <w:p w14:paraId="10F472CC" w14:textId="77777777" w:rsidR="003C0CA6" w:rsidRDefault="003C0CA6" w:rsidP="00375124">
            <w:pPr>
              <w:spacing w:line="240" w:lineRule="auto"/>
              <w:ind w:left="30"/>
              <w:textAlignment w:val="baseline"/>
              <w:rPr>
                <w:rFonts w:ascii="Arial" w:eastAsia="Arial" w:hAnsi="Arial" w:cs="Arial"/>
                <w:b/>
                <w:bCs/>
                <w:lang w:eastAsia="en-GB"/>
              </w:rPr>
            </w:pPr>
          </w:p>
          <w:p w14:paraId="0D255DF9" w14:textId="3AB6C6C6" w:rsidR="00A05B6D" w:rsidRPr="00595F54" w:rsidRDefault="00A05B6D" w:rsidP="00375124">
            <w:pPr>
              <w:spacing w:line="240" w:lineRule="auto"/>
              <w:ind w:left="30"/>
              <w:textAlignment w:val="baseline"/>
              <w:rPr>
                <w:rFonts w:ascii="Arial" w:eastAsia="Arial" w:hAnsi="Arial" w:cs="Arial"/>
                <w:sz w:val="18"/>
                <w:szCs w:val="18"/>
                <w:lang w:eastAsia="en-GB"/>
              </w:rPr>
            </w:pPr>
            <w:r w:rsidRPr="33131098">
              <w:rPr>
                <w:rFonts w:ascii="Arial" w:eastAsia="Arial" w:hAnsi="Arial" w:cs="Arial"/>
                <w:b/>
                <w:bCs/>
                <w:lang w:eastAsia="en-GB"/>
              </w:rPr>
              <w:t>Second iteration</w:t>
            </w:r>
            <w:r w:rsidRPr="33131098">
              <w:rPr>
                <w:rFonts w:ascii="Arial" w:eastAsia="Arial" w:hAnsi="Arial" w:cs="Arial"/>
                <w:lang w:eastAsia="en-GB"/>
              </w:rPr>
              <w:t> </w:t>
            </w:r>
          </w:p>
          <w:p w14:paraId="69A1547E" w14:textId="1AFAACBF" w:rsidR="00A05B6D" w:rsidRPr="00F2311E" w:rsidRDefault="00794AD0" w:rsidP="00375124">
            <w:pPr>
              <w:spacing w:line="240" w:lineRule="auto"/>
              <w:textAlignment w:val="baseline"/>
              <w:rPr>
                <w:rFonts w:ascii="Arial" w:eastAsia="Arial" w:hAnsi="Arial" w:cs="Arial"/>
                <w:sz w:val="18"/>
                <w:szCs w:val="18"/>
                <w:lang w:eastAsia="en-GB"/>
              </w:rPr>
            </w:pPr>
            <w:r>
              <w:rPr>
                <w:rFonts w:ascii="Arial" w:eastAsia="Arial" w:hAnsi="Arial" w:cs="Arial"/>
                <w:sz w:val="18"/>
                <w:szCs w:val="18"/>
                <w:lang w:eastAsia="en-GB"/>
              </w:rPr>
              <w:t>TBC</w:t>
            </w:r>
          </w:p>
        </w:tc>
      </w:tr>
    </w:tbl>
    <w:p w14:paraId="0C6DE11D" w14:textId="77777777" w:rsidR="004A4EB9" w:rsidRDefault="004A4EB9" w:rsidP="33131098">
      <w:pPr>
        <w:rPr>
          <w:rFonts w:ascii="Arial" w:eastAsia="Arial" w:hAnsi="Arial" w:cs="Arial"/>
          <w:noProof/>
          <w:lang w:eastAsia="en-GB"/>
        </w:rPr>
      </w:pPr>
    </w:p>
    <w:p w14:paraId="65E9E550" w14:textId="1856519D" w:rsidR="004A4EB9" w:rsidRPr="00E254E8" w:rsidRDefault="004A4EB9" w:rsidP="33131098">
      <w:pPr>
        <w:rPr>
          <w:rFonts w:ascii="Arial" w:eastAsia="Arial" w:hAnsi="Arial" w:cs="Arial"/>
          <w:b/>
          <w:bCs/>
          <w:noProof/>
          <w:lang w:eastAsia="en-GB"/>
        </w:rPr>
      </w:pPr>
      <w:bookmarkStart w:id="78" w:name="_Toc100756605"/>
      <w:bookmarkStart w:id="79" w:name="_Toc103327626"/>
      <w:r w:rsidRPr="33131098">
        <w:rPr>
          <w:rFonts w:ascii="Arial" w:eastAsia="Arial" w:hAnsi="Arial" w:cs="Arial"/>
          <w:b/>
          <w:bCs/>
          <w:noProof/>
          <w:lang w:eastAsia="en-GB"/>
        </w:rPr>
        <w:t>How to submit your assessments</w:t>
      </w:r>
      <w:bookmarkEnd w:id="78"/>
      <w:bookmarkEnd w:id="79"/>
    </w:p>
    <w:p w14:paraId="590F0B6C" w14:textId="29CA7270" w:rsidR="004A4EB9" w:rsidRDefault="004A4EB9" w:rsidP="33131098">
      <w:pPr>
        <w:rPr>
          <w:rFonts w:ascii="Arial" w:eastAsia="Arial" w:hAnsi="Arial" w:cs="Arial"/>
          <w:noProof/>
          <w:lang w:eastAsia="en-GB"/>
        </w:rPr>
      </w:pPr>
      <w:r w:rsidRPr="33131098">
        <w:rPr>
          <w:rFonts w:ascii="Arial" w:eastAsia="Arial" w:hAnsi="Arial" w:cs="Arial"/>
          <w:noProof/>
          <w:lang w:eastAsia="en-GB"/>
        </w:rPr>
        <w:t>Mo</w:t>
      </w:r>
      <w:r w:rsidR="00964E8F" w:rsidRPr="33131098">
        <w:rPr>
          <w:rFonts w:ascii="Arial" w:eastAsia="Arial" w:hAnsi="Arial" w:cs="Arial"/>
          <w:noProof/>
          <w:lang w:eastAsia="en-GB"/>
        </w:rPr>
        <w:t xml:space="preserve">dule 1 and 3 </w:t>
      </w:r>
      <w:r w:rsidRPr="33131098">
        <w:rPr>
          <w:rFonts w:ascii="Arial" w:eastAsia="Arial" w:hAnsi="Arial" w:cs="Arial"/>
          <w:noProof/>
          <w:lang w:eastAsia="en-GB"/>
        </w:rPr>
        <w:t xml:space="preserve">assessments should be submitted through TurnItIn, the University’s e-submission service. </w:t>
      </w:r>
      <w:r w:rsidR="23B6DCB5" w:rsidRPr="33131098">
        <w:rPr>
          <w:rFonts w:ascii="Arial" w:eastAsia="Arial" w:hAnsi="Arial" w:cs="Arial"/>
          <w:noProof/>
          <w:lang w:eastAsia="en-GB"/>
        </w:rPr>
        <w:t xml:space="preserve">Turnitin </w:t>
      </w:r>
      <w:r w:rsidRPr="33131098">
        <w:rPr>
          <w:rFonts w:ascii="Arial" w:eastAsia="Arial" w:hAnsi="Arial" w:cs="Arial"/>
          <w:noProof/>
          <w:lang w:eastAsia="en-GB"/>
        </w:rPr>
        <w:t xml:space="preserve">allows you to check your assessment to avoid plagiarism. Find out how to submit to </w:t>
      </w:r>
      <w:r w:rsidR="23B6DCB5" w:rsidRPr="33131098">
        <w:rPr>
          <w:rFonts w:ascii="Arial" w:eastAsia="Arial" w:hAnsi="Arial" w:cs="Arial"/>
          <w:noProof/>
          <w:lang w:eastAsia="en-GB"/>
        </w:rPr>
        <w:t xml:space="preserve">Turnitin </w:t>
      </w:r>
      <w:hyperlink r:id="rId60">
        <w:r w:rsidRPr="33131098">
          <w:rPr>
            <w:rStyle w:val="Hyperlink"/>
            <w:rFonts w:ascii="Arial" w:eastAsia="Arial" w:hAnsi="Arial" w:cs="Arial"/>
            <w:noProof/>
            <w:lang w:eastAsia="en-GB"/>
          </w:rPr>
          <w:t>here</w:t>
        </w:r>
      </w:hyperlink>
      <w:r w:rsidRPr="33131098">
        <w:rPr>
          <w:rFonts w:ascii="Arial" w:eastAsia="Arial" w:hAnsi="Arial" w:cs="Arial"/>
          <w:noProof/>
          <w:lang w:eastAsia="en-GB"/>
        </w:rPr>
        <w:t>.</w:t>
      </w:r>
    </w:p>
    <w:p w14:paraId="31AF3DA2" w14:textId="77777777" w:rsidR="004A4EB9" w:rsidRDefault="004A4EB9" w:rsidP="33131098">
      <w:pPr>
        <w:rPr>
          <w:rFonts w:ascii="Arial" w:eastAsia="Arial" w:hAnsi="Arial" w:cs="Arial"/>
          <w:noProof/>
          <w:lang w:eastAsia="en-GB"/>
        </w:rPr>
      </w:pPr>
    </w:p>
    <w:p w14:paraId="6F5119A8" w14:textId="5B84D4BD" w:rsidR="00AA162E" w:rsidRDefault="00432330" w:rsidP="33131098">
      <w:pPr>
        <w:spacing w:line="276" w:lineRule="auto"/>
        <w:rPr>
          <w:rFonts w:ascii="Arial" w:eastAsia="Arial" w:hAnsi="Arial" w:cs="Arial"/>
          <w:noProof/>
        </w:rPr>
      </w:pPr>
      <w:r>
        <w:rPr>
          <w:rFonts w:ascii="Arial" w:eastAsia="Arial" w:hAnsi="Arial" w:cs="Arial"/>
          <w:noProof/>
          <w:lang w:eastAsia="en-GB"/>
        </w:rPr>
        <w:t xml:space="preserve">The </w:t>
      </w:r>
      <w:r w:rsidR="00AA162E" w:rsidRPr="33131098">
        <w:rPr>
          <w:rFonts w:ascii="Arial" w:eastAsia="Arial" w:hAnsi="Arial" w:cs="Arial"/>
          <w:noProof/>
          <w:lang w:eastAsia="en-GB"/>
        </w:rPr>
        <w:t>University introduc</w:t>
      </w:r>
      <w:r>
        <w:rPr>
          <w:rFonts w:ascii="Arial" w:eastAsia="Arial" w:hAnsi="Arial" w:cs="Arial"/>
          <w:noProof/>
          <w:lang w:eastAsia="en-GB"/>
        </w:rPr>
        <w:t>ed</w:t>
      </w:r>
      <w:r w:rsidR="00AA162E" w:rsidRPr="33131098">
        <w:rPr>
          <w:rFonts w:ascii="Arial" w:eastAsia="Arial" w:hAnsi="Arial" w:cs="Arial"/>
          <w:noProof/>
          <w:lang w:eastAsia="en-GB"/>
        </w:rPr>
        <w:t xml:space="preserve"> anonymous marking for most assessments submitted to Turnitin</w:t>
      </w:r>
      <w:r>
        <w:rPr>
          <w:rFonts w:ascii="Arial" w:eastAsia="Arial" w:hAnsi="Arial" w:cs="Arial"/>
          <w:noProof/>
          <w:lang w:eastAsia="en-GB"/>
        </w:rPr>
        <w:t xml:space="preserve"> in 2023</w:t>
      </w:r>
      <w:r w:rsidR="00AA162E" w:rsidRPr="33131098">
        <w:rPr>
          <w:rFonts w:ascii="Arial" w:eastAsia="Arial" w:hAnsi="Arial" w:cs="Arial"/>
          <w:noProof/>
          <w:lang w:eastAsia="en-GB"/>
        </w:rPr>
        <w:t xml:space="preserve">. </w:t>
      </w:r>
    </w:p>
    <w:p w14:paraId="6AF3B915" w14:textId="2177915F" w:rsidR="00AA162E" w:rsidRDefault="00A94860" w:rsidP="33131098">
      <w:pPr>
        <w:rPr>
          <w:rFonts w:ascii="Arial" w:eastAsia="Arial" w:hAnsi="Arial" w:cs="Arial"/>
          <w:noProof/>
          <w:lang w:eastAsia="en-GB"/>
        </w:rPr>
      </w:pPr>
      <w:r>
        <w:rPr>
          <w:rFonts w:ascii="Arial" w:eastAsia="Arial" w:hAnsi="Arial" w:cs="Arial"/>
          <w:noProof/>
          <w:lang w:eastAsia="en-GB"/>
        </w:rPr>
        <w:t>However, t</w:t>
      </w:r>
      <w:r w:rsidR="00D852C6" w:rsidRPr="33131098">
        <w:rPr>
          <w:rFonts w:ascii="Arial" w:eastAsia="Arial" w:hAnsi="Arial" w:cs="Arial"/>
          <w:noProof/>
          <w:lang w:eastAsia="en-GB"/>
        </w:rPr>
        <w:t>he nature of the assessments on the PGCAP mean that they cannot be anonymised a</w:t>
      </w:r>
      <w:r w:rsidR="00B905E0" w:rsidRPr="33131098">
        <w:rPr>
          <w:rFonts w:ascii="Arial" w:eastAsia="Arial" w:hAnsi="Arial" w:cs="Arial"/>
          <w:noProof/>
          <w:lang w:eastAsia="en-GB"/>
        </w:rPr>
        <w:t xml:space="preserve">s your work includes recordings, the option for screencast or presentation or you are working closely with the tutor, e.g., </w:t>
      </w:r>
      <w:r w:rsidR="00C2573E" w:rsidRPr="33131098">
        <w:rPr>
          <w:rFonts w:ascii="Arial" w:eastAsia="Arial" w:hAnsi="Arial" w:cs="Arial"/>
          <w:noProof/>
          <w:lang w:eastAsia="en-GB"/>
        </w:rPr>
        <w:t>on a research proposal</w:t>
      </w:r>
      <w:r w:rsidR="00595F54" w:rsidRPr="33131098">
        <w:rPr>
          <w:rFonts w:ascii="Arial" w:eastAsia="Arial" w:hAnsi="Arial" w:cs="Arial"/>
          <w:noProof/>
          <w:lang w:eastAsia="en-GB"/>
        </w:rPr>
        <w:t>, in-person oral assessment and</w:t>
      </w:r>
      <w:r w:rsidR="00EC4316" w:rsidRPr="33131098">
        <w:rPr>
          <w:rFonts w:ascii="Arial" w:eastAsia="Arial" w:hAnsi="Arial" w:cs="Arial"/>
          <w:noProof/>
          <w:lang w:eastAsia="en-GB"/>
        </w:rPr>
        <w:t xml:space="preserve"> PebblePad cannot be anonymised.</w:t>
      </w:r>
    </w:p>
    <w:p w14:paraId="26D0C229" w14:textId="77777777" w:rsidR="00AA162E" w:rsidRDefault="00AA162E" w:rsidP="33131098">
      <w:pPr>
        <w:rPr>
          <w:rFonts w:ascii="Arial" w:eastAsia="Arial" w:hAnsi="Arial" w:cs="Arial"/>
          <w:b/>
          <w:bCs/>
          <w:noProof/>
          <w:lang w:eastAsia="en-GB"/>
        </w:rPr>
      </w:pPr>
      <w:bookmarkStart w:id="80" w:name="_Toc100756606"/>
      <w:bookmarkStart w:id="81" w:name="_Toc103327627"/>
    </w:p>
    <w:p w14:paraId="6520963F" w14:textId="77777777" w:rsidR="00BC7EDC" w:rsidRPr="003D3AC4" w:rsidRDefault="00BC7EDC" w:rsidP="00BC7EDC">
      <w:pPr>
        <w:pStyle w:val="Heading1"/>
        <w:rPr>
          <w:rFonts w:ascii="Arial" w:eastAsia="Arial" w:hAnsi="Arial" w:cs="Arial"/>
          <w:color w:val="auto"/>
          <w:sz w:val="32"/>
          <w:szCs w:val="32"/>
        </w:rPr>
      </w:pPr>
      <w:bookmarkStart w:id="82" w:name="_Toc161505211"/>
      <w:bookmarkStart w:id="83" w:name="_Toc161507731"/>
      <w:bookmarkEnd w:id="80"/>
      <w:bookmarkEnd w:id="81"/>
      <w:r w:rsidRPr="003D3AC4">
        <w:rPr>
          <w:rFonts w:ascii="Arial" w:eastAsia="Arial" w:hAnsi="Arial" w:cs="Arial"/>
          <w:color w:val="auto"/>
          <w:sz w:val="32"/>
          <w:szCs w:val="32"/>
        </w:rPr>
        <w:t>Contact your tutor if you have any questions about how, when or where to submit your assessments</w:t>
      </w:r>
      <w:bookmarkEnd w:id="82"/>
      <w:bookmarkEnd w:id="83"/>
    </w:p>
    <w:p w14:paraId="2F0DB136" w14:textId="77777777" w:rsidR="00AC15B6" w:rsidRDefault="00AC15B6" w:rsidP="33131098">
      <w:pPr>
        <w:rPr>
          <w:rFonts w:ascii="Arial" w:eastAsia="Arial" w:hAnsi="Arial" w:cs="Arial"/>
        </w:rPr>
      </w:pPr>
    </w:p>
    <w:p w14:paraId="694AC86C" w14:textId="77777777" w:rsidR="00AC15B6" w:rsidRPr="0096707E" w:rsidRDefault="00AC15B6" w:rsidP="00AC15B6">
      <w:pPr>
        <w:pStyle w:val="Heading1"/>
        <w:rPr>
          <w:rFonts w:ascii="Arial" w:eastAsia="Arial" w:hAnsi="Arial" w:cs="Arial"/>
          <w:sz w:val="48"/>
          <w:szCs w:val="48"/>
        </w:rPr>
      </w:pPr>
      <w:bookmarkStart w:id="84" w:name="_Toc161505212"/>
      <w:bookmarkStart w:id="85" w:name="_Toc161507732"/>
      <w:r w:rsidRPr="33131098">
        <w:rPr>
          <w:rFonts w:ascii="Arial" w:eastAsia="Arial" w:hAnsi="Arial" w:cs="Arial"/>
          <w:sz w:val="48"/>
          <w:szCs w:val="48"/>
        </w:rPr>
        <w:lastRenderedPageBreak/>
        <w:t>Learning and Teaching</w:t>
      </w:r>
      <w:bookmarkEnd w:id="84"/>
      <w:bookmarkEnd w:id="85"/>
    </w:p>
    <w:p w14:paraId="74F7C693" w14:textId="77777777" w:rsidR="00AC15B6" w:rsidRPr="00067135" w:rsidRDefault="00AC15B6" w:rsidP="00AC15B6">
      <w:pPr>
        <w:contextualSpacing/>
        <w:rPr>
          <w:rFonts w:ascii="Arial" w:eastAsia="Arial" w:hAnsi="Arial" w:cs="Arial"/>
          <w:b/>
          <w:bCs/>
        </w:rPr>
      </w:pPr>
      <w:r w:rsidRPr="33131098">
        <w:rPr>
          <w:rFonts w:ascii="Arial" w:eastAsia="Arial" w:hAnsi="Arial" w:cs="Arial"/>
          <w:b/>
          <w:bCs/>
        </w:rPr>
        <w:t>Learning and teaching activities</w:t>
      </w:r>
    </w:p>
    <w:p w14:paraId="6089F275" w14:textId="77777777" w:rsidR="00AC15B6" w:rsidRPr="00067135" w:rsidRDefault="00AC15B6" w:rsidP="00AC15B6">
      <w:pPr>
        <w:contextualSpacing/>
        <w:rPr>
          <w:rFonts w:ascii="Arial" w:eastAsia="Arial" w:hAnsi="Arial" w:cs="Arial"/>
          <w:noProof/>
          <w:lang w:eastAsia="en-GB"/>
        </w:rPr>
      </w:pPr>
      <w:bookmarkStart w:id="86" w:name="_Toc82171270"/>
      <w:r w:rsidRPr="33131098">
        <w:rPr>
          <w:rFonts w:ascii="Arial" w:eastAsia="Arial" w:hAnsi="Arial" w:cs="Arial"/>
        </w:rPr>
        <w:t>Classes on the PGCAP are a mix of campus and online teaching to give students the chance to learn in different environments. Online sessions are easier for staff members to attend given their other duties but face to face sessions give people the chance to meet each other and form links so that you will feel that you know each other before working together in an online environment. This has been set in this way in response to feedback from the previous UCAP and PGCAP cohorts who felt a mix of online and face-to-face would be ideal.</w:t>
      </w:r>
      <w:bookmarkEnd w:id="86"/>
      <w:r w:rsidRPr="33131098">
        <w:rPr>
          <w:rFonts w:ascii="Arial" w:eastAsia="Arial" w:hAnsi="Arial" w:cs="Arial"/>
          <w:noProof/>
          <w:lang w:eastAsia="en-GB"/>
        </w:rPr>
        <w:t xml:space="preserve"> </w:t>
      </w:r>
    </w:p>
    <w:p w14:paraId="2727527D" w14:textId="77777777" w:rsidR="00AC15B6" w:rsidRPr="00067135" w:rsidRDefault="00AC15B6" w:rsidP="00AC15B6">
      <w:pPr>
        <w:contextualSpacing/>
        <w:rPr>
          <w:rFonts w:ascii="Arial" w:eastAsia="Arial" w:hAnsi="Arial" w:cs="Arial"/>
          <w:noProof/>
          <w:lang w:eastAsia="en-GB"/>
        </w:rPr>
      </w:pPr>
    </w:p>
    <w:p w14:paraId="2A94530A" w14:textId="77777777" w:rsidR="00AC15B6" w:rsidRPr="00067135" w:rsidRDefault="00AC15B6" w:rsidP="00AC15B6">
      <w:pPr>
        <w:keepNext/>
        <w:keepLines/>
        <w:spacing w:before="40"/>
        <w:outlineLvl w:val="1"/>
        <w:rPr>
          <w:rFonts w:ascii="Arial" w:eastAsia="Arial" w:hAnsi="Arial" w:cs="Arial"/>
          <w:b/>
          <w:bCs/>
          <w:noProof/>
          <w:lang w:eastAsia="en-GB"/>
        </w:rPr>
      </w:pPr>
      <w:bookmarkStart w:id="87" w:name="_Toc82171271"/>
      <w:bookmarkStart w:id="88" w:name="_Toc115447980"/>
      <w:bookmarkStart w:id="89" w:name="_Toc161505213"/>
      <w:bookmarkStart w:id="90" w:name="_Toc161507733"/>
      <w:r w:rsidRPr="33131098">
        <w:rPr>
          <w:rFonts w:ascii="Arial" w:eastAsia="Arial" w:hAnsi="Arial" w:cs="Arial"/>
          <w:b/>
          <w:bCs/>
          <w:noProof/>
          <w:lang w:eastAsia="en-GB"/>
        </w:rPr>
        <w:t>Learning Technologies</w:t>
      </w:r>
      <w:bookmarkEnd w:id="87"/>
      <w:bookmarkEnd w:id="88"/>
      <w:bookmarkEnd w:id="89"/>
      <w:bookmarkEnd w:id="90"/>
    </w:p>
    <w:p w14:paraId="17426101" w14:textId="77777777" w:rsidR="00AC15B6" w:rsidRPr="00067135" w:rsidRDefault="00AC15B6" w:rsidP="00AC15B6">
      <w:pPr>
        <w:spacing w:after="200" w:line="276" w:lineRule="auto"/>
        <w:contextualSpacing/>
        <w:rPr>
          <w:rFonts w:ascii="Arial" w:eastAsia="Arial" w:hAnsi="Arial" w:cs="Arial"/>
          <w:color w:val="0563C1" w:themeColor="hyperlink"/>
          <w:u w:val="single"/>
          <w:lang w:val="en-US"/>
        </w:rPr>
      </w:pPr>
      <w:r w:rsidRPr="33131098">
        <w:rPr>
          <w:rFonts w:ascii="Arial" w:eastAsia="Arial" w:hAnsi="Arial" w:cs="Arial"/>
          <w:noProof/>
          <w:lang w:eastAsia="en-GB"/>
        </w:rPr>
        <w:t>Yo</w:t>
      </w:r>
      <w:proofErr w:type="spellStart"/>
      <w:r w:rsidRPr="33131098">
        <w:rPr>
          <w:rFonts w:ascii="Arial" w:eastAsia="Arial" w:hAnsi="Arial" w:cs="Arial"/>
          <w:color w:val="000000" w:themeColor="text1"/>
          <w:lang w:val="en-US"/>
        </w:rPr>
        <w:t>ur</w:t>
      </w:r>
      <w:proofErr w:type="spellEnd"/>
      <w:r w:rsidRPr="33131098">
        <w:rPr>
          <w:rFonts w:ascii="Arial" w:eastAsia="Arial" w:hAnsi="Arial" w:cs="Arial"/>
          <w:color w:val="000000" w:themeColor="text1"/>
          <w:lang w:val="en-US"/>
        </w:rPr>
        <w:t xml:space="preserve"> tutors will be using a range of learning technologies to support your learning. To become more familiar with the use of these technologies, please refer to the</w:t>
      </w:r>
      <w:hyperlink r:id="rId61">
        <w:r w:rsidRPr="33131098">
          <w:rPr>
            <w:rFonts w:ascii="Arial" w:eastAsia="Arial" w:hAnsi="Arial" w:cs="Arial"/>
            <w:color w:val="0563C1"/>
            <w:u w:val="single"/>
            <w:lang w:val="en-US"/>
          </w:rPr>
          <w:t xml:space="preserve"> IT Services website</w:t>
        </w:r>
      </w:hyperlink>
      <w:r w:rsidRPr="33131098">
        <w:rPr>
          <w:rFonts w:ascii="Arial" w:eastAsia="Arial" w:hAnsi="Arial" w:cs="Arial"/>
          <w:color w:val="000000" w:themeColor="text1"/>
          <w:lang w:val="en-US"/>
        </w:rPr>
        <w:t xml:space="preserve">. </w:t>
      </w:r>
    </w:p>
    <w:p w14:paraId="689029F2" w14:textId="77777777" w:rsidR="00AC15B6" w:rsidRPr="00067135" w:rsidRDefault="00AC15B6" w:rsidP="00AC15B6">
      <w:pPr>
        <w:numPr>
          <w:ilvl w:val="0"/>
          <w:numId w:val="22"/>
        </w:numPr>
        <w:shd w:val="clear" w:color="auto" w:fill="FFFFFF" w:themeFill="background1"/>
        <w:spacing w:line="240" w:lineRule="auto"/>
        <w:rPr>
          <w:rFonts w:ascii="Arial" w:eastAsia="Arial" w:hAnsi="Arial" w:cs="Arial"/>
          <w:noProof/>
          <w:lang w:eastAsia="en-GB"/>
        </w:rPr>
      </w:pPr>
      <w:r w:rsidRPr="33131098">
        <w:rPr>
          <w:rFonts w:ascii="Arial" w:eastAsia="Arial" w:hAnsi="Arial" w:cs="Arial"/>
          <w:noProof/>
          <w:lang w:eastAsia="en-GB"/>
        </w:rPr>
        <w:t>The course will use use ReCap or Blackboard Collaborate to record all synchronous sessions so that they can be reviewed. Captioning will be used to make recorded sessions more accessible.</w:t>
      </w:r>
    </w:p>
    <w:p w14:paraId="7DA606CC" w14:textId="77777777" w:rsidR="00AC15B6" w:rsidRPr="00067135" w:rsidRDefault="00AC15B6" w:rsidP="00AC15B6">
      <w:pPr>
        <w:numPr>
          <w:ilvl w:val="0"/>
          <w:numId w:val="22"/>
        </w:numPr>
        <w:shd w:val="clear" w:color="auto" w:fill="FFFFFF" w:themeFill="background1"/>
        <w:contextualSpacing/>
        <w:rPr>
          <w:rFonts w:ascii="Arial" w:eastAsia="Arial" w:hAnsi="Arial" w:cs="Arial"/>
          <w:lang w:eastAsia="en-GB"/>
        </w:rPr>
      </w:pPr>
      <w:r w:rsidRPr="33131098">
        <w:rPr>
          <w:rFonts w:ascii="Arial" w:eastAsia="Arial" w:hAnsi="Arial" w:cs="Arial"/>
          <w:lang w:eastAsia="en-GB"/>
        </w:rPr>
        <w:t>Asynchronous activities will be delivered via the module and course Blackboard pages.</w:t>
      </w:r>
    </w:p>
    <w:p w14:paraId="655FB0CD" w14:textId="77777777" w:rsidR="00AC15B6" w:rsidRPr="00067135" w:rsidRDefault="00AC15B6" w:rsidP="00AC15B6">
      <w:pPr>
        <w:numPr>
          <w:ilvl w:val="0"/>
          <w:numId w:val="22"/>
        </w:numPr>
        <w:shd w:val="clear" w:color="auto" w:fill="FFFFFF" w:themeFill="background1"/>
        <w:contextualSpacing/>
        <w:rPr>
          <w:rFonts w:ascii="Arial" w:eastAsia="Arial" w:hAnsi="Arial" w:cs="Arial"/>
          <w:lang w:eastAsia="en-GB"/>
        </w:rPr>
      </w:pPr>
      <w:r w:rsidRPr="33131098">
        <w:rPr>
          <w:rFonts w:ascii="Arial" w:eastAsia="Arial" w:hAnsi="Arial" w:cs="Arial"/>
          <w:lang w:eastAsia="en-GB"/>
        </w:rPr>
        <w:t xml:space="preserve">Mentimeter, Padlet and Blackboard </w:t>
      </w:r>
      <w:proofErr w:type="spellStart"/>
      <w:r w:rsidRPr="33131098">
        <w:rPr>
          <w:rFonts w:ascii="Arial" w:eastAsia="Arial" w:hAnsi="Arial" w:cs="Arial"/>
          <w:lang w:eastAsia="en-GB"/>
        </w:rPr>
        <w:t>Collaborate’s</w:t>
      </w:r>
      <w:proofErr w:type="spellEnd"/>
      <w:r w:rsidRPr="33131098">
        <w:rPr>
          <w:rFonts w:ascii="Arial" w:eastAsia="Arial" w:hAnsi="Arial" w:cs="Arial"/>
          <w:lang w:eastAsia="en-GB"/>
        </w:rPr>
        <w:t xml:space="preserve"> whiteboard function will be used to make sessions more interactive and to provide a record of class discussions where appropriate. </w:t>
      </w:r>
    </w:p>
    <w:p w14:paraId="230E8982" w14:textId="77777777" w:rsidR="00AC15B6" w:rsidRPr="00067135" w:rsidRDefault="00AC15B6" w:rsidP="00AC15B6">
      <w:pPr>
        <w:contextualSpacing/>
        <w:rPr>
          <w:rFonts w:ascii="Arial" w:eastAsia="Arial" w:hAnsi="Arial" w:cs="Arial"/>
          <w:noProof/>
          <w:highlight w:val="cyan"/>
          <w:lang w:eastAsia="en-GB"/>
        </w:rPr>
      </w:pPr>
    </w:p>
    <w:p w14:paraId="7FBDFC51" w14:textId="77777777" w:rsidR="00AC15B6" w:rsidRPr="00067135" w:rsidRDefault="00AC15B6" w:rsidP="00AC15B6">
      <w:pPr>
        <w:contextualSpacing/>
        <w:rPr>
          <w:rFonts w:ascii="Arial" w:eastAsia="Arial" w:hAnsi="Arial" w:cs="Arial"/>
          <w:b/>
          <w:bCs/>
          <w:noProof/>
          <w:lang w:eastAsia="en-GB"/>
        </w:rPr>
      </w:pPr>
      <w:r w:rsidRPr="33131098">
        <w:rPr>
          <w:rFonts w:ascii="Arial" w:eastAsia="Arial" w:hAnsi="Arial" w:cs="Arial"/>
          <w:b/>
          <w:bCs/>
          <w:noProof/>
          <w:lang w:eastAsia="en-GB"/>
        </w:rPr>
        <w:t>S</w:t>
      </w:r>
      <w:r w:rsidRPr="33131098">
        <w:rPr>
          <w:rFonts w:ascii="Arial" w:eastAsia="Arial" w:hAnsi="Arial" w:cs="Arial"/>
          <w:b/>
          <w:bCs/>
        </w:rPr>
        <w:t>elf-study and independent learning</w:t>
      </w:r>
    </w:p>
    <w:p w14:paraId="3685A331" w14:textId="77777777" w:rsidR="00AC15B6" w:rsidRPr="00067135" w:rsidRDefault="00AC15B6" w:rsidP="00AC15B6">
      <w:pPr>
        <w:contextualSpacing/>
        <w:rPr>
          <w:rFonts w:ascii="Arial" w:eastAsia="Arial" w:hAnsi="Arial" w:cs="Arial"/>
          <w:noProof/>
          <w:lang w:eastAsia="en-GB"/>
        </w:rPr>
      </w:pPr>
      <w:r w:rsidRPr="33131098">
        <w:rPr>
          <w:rFonts w:ascii="Arial" w:eastAsia="Arial" w:hAnsi="Arial" w:cs="Arial"/>
          <w:noProof/>
          <w:lang w:eastAsia="en-GB"/>
        </w:rPr>
        <w:t>As well as participating in live sessions, you are expected to undertake self-study and learn independently.</w:t>
      </w:r>
    </w:p>
    <w:p w14:paraId="3FD25AB4" w14:textId="77777777" w:rsidR="00AC15B6" w:rsidRPr="00067135" w:rsidRDefault="00AC15B6" w:rsidP="00AC15B6">
      <w:pPr>
        <w:spacing w:line="257" w:lineRule="auto"/>
        <w:contextualSpacing/>
        <w:rPr>
          <w:rFonts w:ascii="Arial" w:eastAsia="Arial" w:hAnsi="Arial" w:cs="Arial"/>
          <w:noProof/>
        </w:rPr>
      </w:pPr>
      <w:r w:rsidRPr="33131098">
        <w:rPr>
          <w:rFonts w:ascii="Arial" w:eastAsia="Arial" w:hAnsi="Arial" w:cs="Arial"/>
          <w:noProof/>
        </w:rPr>
        <w:t xml:space="preserve">The PGCAP requires around 600 hours of study (including taught sessions and tutorials) for successful completion. The course has also been designed around a flipped learning model which means that it is essential that you do the prelimiary reading and study for each session so that you can take part in session activities effectively. </w:t>
      </w:r>
    </w:p>
    <w:p w14:paraId="03EE854F" w14:textId="77777777" w:rsidR="00AC15B6" w:rsidRDefault="00AC15B6" w:rsidP="00AC15B6">
      <w:pPr>
        <w:spacing w:after="160" w:line="256" w:lineRule="auto"/>
        <w:rPr>
          <w:rFonts w:ascii="Arial" w:eastAsia="Arial" w:hAnsi="Arial" w:cs="Arial"/>
          <w:color w:val="000000" w:themeColor="text1"/>
          <w:lang w:eastAsia="ar-SA"/>
        </w:rPr>
      </w:pPr>
    </w:p>
    <w:p w14:paraId="26C0E245" w14:textId="77777777" w:rsidR="007275E5" w:rsidRPr="007275E5" w:rsidRDefault="007275E5" w:rsidP="00AC15B6">
      <w:pPr>
        <w:spacing w:after="160" w:line="256" w:lineRule="auto"/>
        <w:rPr>
          <w:rFonts w:ascii="Arial" w:eastAsia="Arial" w:hAnsi="Arial" w:cs="Arial"/>
          <w:b/>
          <w:bCs/>
          <w:color w:val="000000" w:themeColor="text1"/>
          <w:lang w:eastAsia="ar-SA"/>
        </w:rPr>
      </w:pPr>
      <w:r w:rsidRPr="007275E5">
        <w:rPr>
          <w:rFonts w:ascii="Arial" w:eastAsia="Arial" w:hAnsi="Arial" w:cs="Arial"/>
          <w:b/>
          <w:bCs/>
          <w:color w:val="000000" w:themeColor="text1"/>
          <w:lang w:eastAsia="ar-SA"/>
        </w:rPr>
        <w:t>Mapping to the Learning &amp; Teaching Strategy</w:t>
      </w:r>
    </w:p>
    <w:p w14:paraId="707CD9F9" w14:textId="7087D9F1" w:rsidR="00AC15B6" w:rsidRPr="007275E5" w:rsidRDefault="00AC15B6" w:rsidP="00AC15B6">
      <w:pPr>
        <w:spacing w:after="160" w:line="256" w:lineRule="auto"/>
        <w:rPr>
          <w:rFonts w:ascii="Arial" w:eastAsia="Arial" w:hAnsi="Arial" w:cs="Arial"/>
          <w:color w:val="000000" w:themeColor="text1"/>
          <w:lang w:eastAsia="ar-SA"/>
        </w:rPr>
      </w:pPr>
      <w:r w:rsidRPr="33131098">
        <w:rPr>
          <w:rFonts w:ascii="Arial" w:eastAsia="Arial" w:hAnsi="Arial" w:cs="Arial"/>
          <w:color w:val="000000" w:themeColor="text1"/>
          <w:lang w:eastAsia="ar-SA"/>
        </w:rPr>
        <w:t>The courses are inspired by, and reflect the nine principles that form part of the CCCU Learning and Teaching Strategy 2023:</w:t>
      </w:r>
    </w:p>
    <w:tbl>
      <w:tblPr>
        <w:tblW w:w="10260" w:type="dxa"/>
        <w:tblBorders>
          <w:top w:val="outset" w:sz="6" w:space="0" w:color="auto"/>
          <w:left w:val="outset" w:sz="6" w:space="0" w:color="auto"/>
          <w:bottom w:val="outset" w:sz="6" w:space="0" w:color="auto"/>
          <w:right w:val="outset" w:sz="6" w:space="0" w:color="auto"/>
        </w:tblBorders>
        <w:tblCellMar>
          <w:top w:w="113" w:type="dxa"/>
          <w:left w:w="113" w:type="dxa"/>
          <w:bottom w:w="113" w:type="dxa"/>
          <w:right w:w="113" w:type="dxa"/>
        </w:tblCellMar>
        <w:tblLook w:val="04A0" w:firstRow="1" w:lastRow="0" w:firstColumn="1" w:lastColumn="0" w:noHBand="0" w:noVBand="1"/>
      </w:tblPr>
      <w:tblGrid>
        <w:gridCol w:w="1905"/>
        <w:gridCol w:w="4920"/>
        <w:gridCol w:w="3435"/>
      </w:tblGrid>
      <w:tr w:rsidR="00AC15B6" w:rsidRPr="00761932" w14:paraId="5911C2C7" w14:textId="77777777" w:rsidTr="007C3FF0">
        <w:trPr>
          <w:trHeight w:val="300"/>
        </w:trPr>
        <w:tc>
          <w:tcPr>
            <w:tcW w:w="1905" w:type="dxa"/>
            <w:tcBorders>
              <w:top w:val="single" w:sz="6" w:space="0" w:color="auto"/>
              <w:left w:val="single" w:sz="6" w:space="0" w:color="auto"/>
              <w:bottom w:val="single" w:sz="6" w:space="0" w:color="auto"/>
              <w:right w:val="single" w:sz="6" w:space="0" w:color="auto"/>
            </w:tcBorders>
            <w:shd w:val="clear" w:color="auto" w:fill="auto"/>
            <w:hideMark/>
          </w:tcPr>
          <w:p w14:paraId="00C32118" w14:textId="77777777" w:rsidR="00AC15B6" w:rsidRPr="00761932" w:rsidRDefault="00AC15B6" w:rsidP="00821D37">
            <w:pPr>
              <w:spacing w:line="240" w:lineRule="auto"/>
              <w:textAlignment w:val="baseline"/>
              <w:rPr>
                <w:rFonts w:ascii="Arial" w:eastAsia="Arial" w:hAnsi="Arial" w:cs="Arial"/>
                <w:sz w:val="18"/>
                <w:szCs w:val="18"/>
                <w:lang w:eastAsia="en-GB"/>
              </w:rPr>
            </w:pPr>
            <w:r w:rsidRPr="33131098">
              <w:rPr>
                <w:rFonts w:ascii="Arial" w:eastAsia="Arial" w:hAnsi="Arial" w:cs="Arial"/>
                <w:b/>
                <w:bCs/>
                <w:color w:val="000000" w:themeColor="text1"/>
                <w:lang w:eastAsia="en-GB"/>
              </w:rPr>
              <w:t>Learning and Teaching Strategy principle </w:t>
            </w:r>
            <w:r w:rsidRPr="33131098">
              <w:rPr>
                <w:rFonts w:ascii="Arial" w:eastAsia="Arial" w:hAnsi="Arial" w:cs="Arial"/>
                <w:color w:val="000000" w:themeColor="text1"/>
                <w:lang w:eastAsia="en-GB"/>
              </w:rPr>
              <w:t>   </w:t>
            </w:r>
          </w:p>
        </w:tc>
        <w:tc>
          <w:tcPr>
            <w:tcW w:w="4920" w:type="dxa"/>
            <w:tcBorders>
              <w:top w:val="single" w:sz="6" w:space="0" w:color="auto"/>
              <w:left w:val="single" w:sz="6" w:space="0" w:color="auto"/>
              <w:bottom w:val="single" w:sz="6" w:space="0" w:color="auto"/>
              <w:right w:val="single" w:sz="6" w:space="0" w:color="auto"/>
            </w:tcBorders>
            <w:shd w:val="clear" w:color="auto" w:fill="auto"/>
            <w:hideMark/>
          </w:tcPr>
          <w:p w14:paraId="58D93E1B" w14:textId="77777777" w:rsidR="00AC15B6" w:rsidRPr="00761932" w:rsidRDefault="00AC15B6" w:rsidP="00821D37">
            <w:pPr>
              <w:spacing w:line="240" w:lineRule="auto"/>
              <w:textAlignment w:val="baseline"/>
              <w:rPr>
                <w:rFonts w:ascii="Arial" w:eastAsia="Arial" w:hAnsi="Arial" w:cs="Arial"/>
                <w:sz w:val="18"/>
                <w:szCs w:val="18"/>
                <w:lang w:eastAsia="en-GB"/>
              </w:rPr>
            </w:pPr>
            <w:r w:rsidRPr="33131098">
              <w:rPr>
                <w:rFonts w:ascii="Arial" w:eastAsia="Arial" w:hAnsi="Arial" w:cs="Arial"/>
                <w:b/>
                <w:bCs/>
                <w:color w:val="000000" w:themeColor="text1"/>
                <w:lang w:eastAsia="en-GB"/>
              </w:rPr>
              <w:t>How the PGCAP delivers these principles</w:t>
            </w:r>
            <w:r w:rsidRPr="33131098">
              <w:rPr>
                <w:rFonts w:ascii="Arial" w:eastAsia="Arial" w:hAnsi="Arial" w:cs="Arial"/>
                <w:color w:val="000000" w:themeColor="text1"/>
                <w:lang w:eastAsia="en-GB"/>
              </w:rPr>
              <w:t>   </w:t>
            </w:r>
          </w:p>
        </w:tc>
        <w:tc>
          <w:tcPr>
            <w:tcW w:w="3435" w:type="dxa"/>
            <w:tcBorders>
              <w:top w:val="single" w:sz="6" w:space="0" w:color="auto"/>
              <w:left w:val="single" w:sz="6" w:space="0" w:color="auto"/>
              <w:bottom w:val="single" w:sz="6" w:space="0" w:color="auto"/>
              <w:right w:val="single" w:sz="6" w:space="0" w:color="auto"/>
            </w:tcBorders>
            <w:shd w:val="clear" w:color="auto" w:fill="auto"/>
            <w:hideMark/>
          </w:tcPr>
          <w:p w14:paraId="213067FB" w14:textId="3596D3A7" w:rsidR="00AC15B6" w:rsidRPr="00761932" w:rsidRDefault="00AC15B6" w:rsidP="00821D37">
            <w:pPr>
              <w:spacing w:line="240" w:lineRule="auto"/>
              <w:textAlignment w:val="baseline"/>
              <w:rPr>
                <w:rFonts w:ascii="Arial" w:eastAsia="Arial" w:hAnsi="Arial" w:cs="Arial"/>
                <w:sz w:val="18"/>
                <w:szCs w:val="18"/>
                <w:lang w:eastAsia="en-GB"/>
              </w:rPr>
            </w:pPr>
            <w:r w:rsidRPr="33131098">
              <w:rPr>
                <w:rFonts w:ascii="Arial" w:eastAsia="Arial" w:hAnsi="Arial" w:cs="Arial"/>
                <w:b/>
                <w:bCs/>
                <w:color w:val="000000" w:themeColor="text1"/>
                <w:lang w:eastAsia="en-GB"/>
              </w:rPr>
              <w:t xml:space="preserve">Mapped learning Outcome </w:t>
            </w:r>
          </w:p>
        </w:tc>
      </w:tr>
      <w:tr w:rsidR="00AC15B6" w:rsidRPr="00761932" w14:paraId="27C2A881" w14:textId="77777777" w:rsidTr="007C3FF0">
        <w:trPr>
          <w:trHeight w:val="300"/>
        </w:trPr>
        <w:tc>
          <w:tcPr>
            <w:tcW w:w="1905" w:type="dxa"/>
            <w:tcBorders>
              <w:top w:val="single" w:sz="6" w:space="0" w:color="auto"/>
              <w:left w:val="single" w:sz="6" w:space="0" w:color="auto"/>
              <w:bottom w:val="single" w:sz="6" w:space="0" w:color="auto"/>
              <w:right w:val="single" w:sz="6" w:space="0" w:color="auto"/>
            </w:tcBorders>
            <w:shd w:val="clear" w:color="auto" w:fill="auto"/>
          </w:tcPr>
          <w:p w14:paraId="196A27C8" w14:textId="77777777" w:rsidR="00AC15B6" w:rsidRPr="00761932" w:rsidRDefault="00AC15B6" w:rsidP="00821D37">
            <w:pPr>
              <w:spacing w:line="240" w:lineRule="auto"/>
              <w:textAlignment w:val="baseline"/>
              <w:rPr>
                <w:rFonts w:ascii="Arial" w:eastAsia="Arial" w:hAnsi="Arial" w:cs="Arial"/>
                <w:sz w:val="18"/>
                <w:szCs w:val="18"/>
                <w:lang w:eastAsia="en-GB"/>
              </w:rPr>
            </w:pPr>
            <w:r w:rsidRPr="33131098">
              <w:rPr>
                <w:rStyle w:val="normaltextrun"/>
                <w:rFonts w:ascii="Arial" w:eastAsia="Arial" w:hAnsi="Arial" w:cs="Arial"/>
              </w:rPr>
              <w:t>Promote compassion, inclusion, innovation, courage and creativity in the design, content and engagement with learning, teaching and assessment  </w:t>
            </w:r>
            <w:r w:rsidRPr="33131098">
              <w:rPr>
                <w:rStyle w:val="eop"/>
                <w:rFonts w:ascii="Arial" w:eastAsia="Arial" w:hAnsi="Arial" w:cs="Arial"/>
              </w:rPr>
              <w:t> </w:t>
            </w:r>
          </w:p>
        </w:tc>
        <w:tc>
          <w:tcPr>
            <w:tcW w:w="4920" w:type="dxa"/>
            <w:tcBorders>
              <w:top w:val="single" w:sz="6" w:space="0" w:color="auto"/>
              <w:left w:val="single" w:sz="6" w:space="0" w:color="auto"/>
              <w:bottom w:val="single" w:sz="6" w:space="0" w:color="auto"/>
              <w:right w:val="single" w:sz="6" w:space="0" w:color="auto"/>
            </w:tcBorders>
            <w:shd w:val="clear" w:color="auto" w:fill="auto"/>
          </w:tcPr>
          <w:p w14:paraId="1884F52E" w14:textId="77777777" w:rsidR="00AC15B6" w:rsidRPr="00761932" w:rsidRDefault="00AC15B6" w:rsidP="00821D37">
            <w:pPr>
              <w:spacing w:line="240" w:lineRule="auto"/>
              <w:textAlignment w:val="baseline"/>
              <w:rPr>
                <w:rFonts w:ascii="Arial" w:eastAsia="Arial" w:hAnsi="Arial" w:cs="Arial"/>
                <w:sz w:val="18"/>
                <w:szCs w:val="18"/>
                <w:lang w:eastAsia="en-GB"/>
              </w:rPr>
            </w:pPr>
            <w:r w:rsidRPr="33131098">
              <w:rPr>
                <w:rStyle w:val="normaltextrun"/>
                <w:rFonts w:ascii="Arial" w:eastAsia="Arial" w:hAnsi="Arial" w:cs="Arial"/>
              </w:rPr>
              <w:t xml:space="preserve">The PGCAP encourages students to foster courageous and critical thinking at all levels of their practice throughout all three modules and in the assessments. The course encompasses inclusive accessible and compassionate practices as well as encouraging reflection on and application of these values in the evaluation of practice, microteaches, reflective portfolio and action research interventions. Assessment models formative, authentic and inclusive assessment and feedback processes and encourage students to evaluate these processes in the areas where they facilitate </w:t>
            </w:r>
            <w:r w:rsidRPr="33131098">
              <w:rPr>
                <w:rStyle w:val="normaltextrun"/>
                <w:rFonts w:ascii="Arial" w:eastAsia="Arial" w:hAnsi="Arial" w:cs="Arial"/>
              </w:rPr>
              <w:lastRenderedPageBreak/>
              <w:t>learning. The Advance HE Fellowship is recognised both nationally and internationally and therefore increases the employability of successful participants. Students are also encouraged to attend and take part in learning and teaching conferences and to engage in research best practice.  </w:t>
            </w:r>
            <w:r w:rsidRPr="33131098">
              <w:rPr>
                <w:rStyle w:val="eop"/>
                <w:rFonts w:ascii="Arial" w:eastAsia="Arial" w:hAnsi="Arial" w:cs="Arial"/>
              </w:rPr>
              <w:t> </w:t>
            </w:r>
          </w:p>
        </w:tc>
        <w:tc>
          <w:tcPr>
            <w:tcW w:w="3435" w:type="dxa"/>
            <w:tcBorders>
              <w:top w:val="single" w:sz="6" w:space="0" w:color="auto"/>
              <w:left w:val="single" w:sz="6" w:space="0" w:color="auto"/>
              <w:bottom w:val="single" w:sz="6" w:space="0" w:color="auto"/>
              <w:right w:val="single" w:sz="6" w:space="0" w:color="auto"/>
            </w:tcBorders>
            <w:shd w:val="clear" w:color="auto" w:fill="auto"/>
          </w:tcPr>
          <w:p w14:paraId="3FBEB12A" w14:textId="77777777" w:rsidR="00AC15B6" w:rsidRPr="0068099A" w:rsidRDefault="00AC15B6" w:rsidP="00821D37">
            <w:pPr>
              <w:pStyle w:val="paragraph"/>
              <w:textAlignment w:val="baseline"/>
              <w:rPr>
                <w:rFonts w:ascii="Arial" w:eastAsia="Arial" w:hAnsi="Arial" w:cs="Arial"/>
                <w:color w:val="000000" w:themeColor="text1"/>
                <w:sz w:val="18"/>
                <w:szCs w:val="18"/>
              </w:rPr>
            </w:pPr>
            <w:r w:rsidRPr="33131098">
              <w:rPr>
                <w:rStyle w:val="normaltextrun"/>
                <w:rFonts w:ascii="Arial" w:eastAsia="Arial" w:hAnsi="Arial" w:cs="Arial"/>
                <w:color w:val="000000" w:themeColor="text1"/>
                <w:sz w:val="22"/>
                <w:szCs w:val="22"/>
                <w:shd w:val="clear" w:color="auto" w:fill="FFFFFF"/>
              </w:rPr>
              <w:lastRenderedPageBreak/>
              <w:t xml:space="preserve">LO1: Critically evaluate HE </w:t>
            </w:r>
            <w:proofErr w:type="gramStart"/>
            <w:r w:rsidRPr="33131098">
              <w:rPr>
                <w:rStyle w:val="normaltextrun"/>
                <w:rFonts w:ascii="Arial" w:eastAsia="Arial" w:hAnsi="Arial" w:cs="Arial"/>
                <w:color w:val="000000" w:themeColor="text1"/>
                <w:sz w:val="22"/>
                <w:szCs w:val="22"/>
                <w:shd w:val="clear" w:color="auto" w:fill="FFFFFF"/>
              </w:rPr>
              <w:t>learning</w:t>
            </w:r>
            <w:proofErr w:type="gramEnd"/>
            <w:r w:rsidRPr="33131098">
              <w:rPr>
                <w:rStyle w:val="normaltextrun"/>
                <w:rFonts w:ascii="Arial" w:eastAsia="Arial" w:hAnsi="Arial" w:cs="Arial"/>
                <w:color w:val="000000" w:themeColor="text1"/>
                <w:sz w:val="22"/>
                <w:szCs w:val="22"/>
                <w:shd w:val="clear" w:color="auto" w:fill="FFFFFF"/>
              </w:rPr>
              <w:t xml:space="preserve"> and teaching theories and research in order to identify and apply innovative strategies to enhance teaching, support of learning and assessment and feedback practices. </w:t>
            </w:r>
            <w:r w:rsidRPr="33131098">
              <w:rPr>
                <w:rStyle w:val="eop"/>
                <w:rFonts w:ascii="Arial" w:eastAsia="Arial" w:hAnsi="Arial" w:cs="Arial"/>
                <w:color w:val="000000" w:themeColor="text1"/>
                <w:sz w:val="22"/>
                <w:szCs w:val="22"/>
              </w:rPr>
              <w:t> </w:t>
            </w:r>
          </w:p>
          <w:p w14:paraId="119F6EBA" w14:textId="77777777" w:rsidR="00AC15B6" w:rsidRPr="0068099A" w:rsidRDefault="00AC15B6" w:rsidP="00821D37">
            <w:pPr>
              <w:pStyle w:val="paragraph"/>
              <w:textAlignment w:val="baseline"/>
              <w:rPr>
                <w:rFonts w:ascii="Arial" w:eastAsia="Arial" w:hAnsi="Arial" w:cs="Arial"/>
                <w:color w:val="000000" w:themeColor="text1"/>
                <w:sz w:val="18"/>
                <w:szCs w:val="18"/>
              </w:rPr>
            </w:pPr>
            <w:r w:rsidRPr="33131098">
              <w:rPr>
                <w:rStyle w:val="eop"/>
                <w:rFonts w:ascii="Arial" w:eastAsia="Arial" w:hAnsi="Arial" w:cs="Arial"/>
                <w:color w:val="000000" w:themeColor="text1"/>
                <w:sz w:val="22"/>
                <w:szCs w:val="22"/>
              </w:rPr>
              <w:t> </w:t>
            </w:r>
          </w:p>
          <w:p w14:paraId="2C67A093" w14:textId="77777777" w:rsidR="00AC15B6" w:rsidRPr="0068099A" w:rsidRDefault="00AC15B6" w:rsidP="00821D37">
            <w:pPr>
              <w:pStyle w:val="paragraph"/>
              <w:textAlignment w:val="baseline"/>
              <w:rPr>
                <w:rStyle w:val="eop"/>
                <w:rFonts w:ascii="Arial" w:eastAsia="Arial" w:hAnsi="Arial" w:cs="Arial"/>
                <w:color w:val="000000" w:themeColor="text1"/>
                <w:sz w:val="22"/>
                <w:szCs w:val="22"/>
              </w:rPr>
            </w:pPr>
            <w:r w:rsidRPr="33131098">
              <w:rPr>
                <w:rStyle w:val="normaltextrun"/>
                <w:rFonts w:ascii="Arial" w:eastAsia="Arial" w:hAnsi="Arial" w:cs="Arial"/>
                <w:color w:val="000000" w:themeColor="text1"/>
                <w:sz w:val="22"/>
                <w:szCs w:val="22"/>
              </w:rPr>
              <w:t xml:space="preserve">LO3. </w:t>
            </w:r>
            <w:r w:rsidRPr="33131098">
              <w:rPr>
                <w:rStyle w:val="normaltextrun"/>
                <w:rFonts w:ascii="Arial" w:eastAsia="Arial" w:hAnsi="Arial" w:cs="Arial"/>
                <w:color w:val="000000" w:themeColor="text1"/>
                <w:sz w:val="22"/>
                <w:szCs w:val="22"/>
                <w:shd w:val="clear" w:color="auto" w:fill="FFFFFF"/>
              </w:rPr>
              <w:t xml:space="preserve">Evaluate the effectiveness of practice with respect to the needs of students in own discipline, the quality assurance requirements of the UK Higher </w:t>
            </w:r>
            <w:r w:rsidRPr="33131098">
              <w:rPr>
                <w:rStyle w:val="normaltextrun"/>
                <w:rFonts w:ascii="Arial" w:eastAsia="Arial" w:hAnsi="Arial" w:cs="Arial"/>
                <w:color w:val="000000" w:themeColor="text1"/>
                <w:sz w:val="22"/>
                <w:szCs w:val="22"/>
                <w:shd w:val="clear" w:color="auto" w:fill="FFFFFF"/>
              </w:rPr>
              <w:lastRenderedPageBreak/>
              <w:t>Education Sector, the Quality Assurance Agency and, where applicable, professional and statutory regulatory bodies. </w:t>
            </w:r>
            <w:r w:rsidRPr="33131098">
              <w:rPr>
                <w:rStyle w:val="eop"/>
                <w:rFonts w:ascii="Arial" w:eastAsia="Arial" w:hAnsi="Arial" w:cs="Arial"/>
                <w:color w:val="000000" w:themeColor="text1"/>
                <w:sz w:val="22"/>
                <w:szCs w:val="22"/>
              </w:rPr>
              <w:t> </w:t>
            </w:r>
          </w:p>
          <w:p w14:paraId="1E87FA6D" w14:textId="77777777" w:rsidR="00AC15B6" w:rsidRPr="0068099A" w:rsidRDefault="00AC15B6" w:rsidP="00821D37">
            <w:pPr>
              <w:pStyle w:val="paragraph"/>
              <w:textAlignment w:val="baseline"/>
              <w:rPr>
                <w:rFonts w:ascii="Arial" w:eastAsia="Arial" w:hAnsi="Arial" w:cs="Arial"/>
                <w:color w:val="000000" w:themeColor="text1"/>
                <w:sz w:val="18"/>
                <w:szCs w:val="18"/>
              </w:rPr>
            </w:pPr>
          </w:p>
          <w:p w14:paraId="619EE4F6" w14:textId="77777777" w:rsidR="00AC15B6" w:rsidRPr="0068099A" w:rsidRDefault="00AC15B6" w:rsidP="00821D37">
            <w:pPr>
              <w:spacing w:line="240" w:lineRule="auto"/>
              <w:textAlignment w:val="baseline"/>
              <w:rPr>
                <w:rFonts w:ascii="Arial" w:eastAsia="Arial" w:hAnsi="Arial" w:cs="Arial"/>
                <w:color w:val="000000" w:themeColor="text1"/>
                <w:sz w:val="18"/>
                <w:szCs w:val="18"/>
                <w:lang w:eastAsia="en-GB"/>
              </w:rPr>
            </w:pPr>
            <w:r w:rsidRPr="33131098">
              <w:rPr>
                <w:rStyle w:val="normaltextrun"/>
                <w:rFonts w:ascii="Arial" w:eastAsia="Arial" w:hAnsi="Arial" w:cs="Arial"/>
                <w:color w:val="000000" w:themeColor="text1"/>
              </w:rPr>
              <w:t>LO7: Evidence effective teaching across the D2 descriptor by using all five Professional Values, application of all five forms of Core Knowledge and demonstrating effective and inclusive practice in all five Areas of Activity</w:t>
            </w:r>
            <w:r w:rsidRPr="33131098">
              <w:rPr>
                <w:rStyle w:val="eop"/>
                <w:rFonts w:ascii="Arial" w:eastAsia="Arial" w:hAnsi="Arial" w:cs="Arial"/>
                <w:color w:val="000000" w:themeColor="text1"/>
              </w:rPr>
              <w:t> </w:t>
            </w:r>
          </w:p>
        </w:tc>
      </w:tr>
      <w:tr w:rsidR="00AC15B6" w:rsidRPr="00761932" w14:paraId="7051C682" w14:textId="77777777" w:rsidTr="007C3FF0">
        <w:trPr>
          <w:trHeight w:val="300"/>
        </w:trPr>
        <w:tc>
          <w:tcPr>
            <w:tcW w:w="1905" w:type="dxa"/>
            <w:tcBorders>
              <w:top w:val="single" w:sz="6" w:space="0" w:color="auto"/>
              <w:left w:val="single" w:sz="6" w:space="0" w:color="auto"/>
              <w:bottom w:val="single" w:sz="6" w:space="0" w:color="auto"/>
              <w:right w:val="single" w:sz="6" w:space="0" w:color="auto"/>
            </w:tcBorders>
            <w:shd w:val="clear" w:color="auto" w:fill="auto"/>
          </w:tcPr>
          <w:p w14:paraId="71C72F5B" w14:textId="77777777" w:rsidR="00AC15B6" w:rsidRPr="00761932" w:rsidRDefault="00AC15B6" w:rsidP="00821D37">
            <w:pPr>
              <w:spacing w:line="240" w:lineRule="auto"/>
              <w:textAlignment w:val="baseline"/>
              <w:rPr>
                <w:rFonts w:ascii="Arial" w:eastAsia="Arial" w:hAnsi="Arial" w:cs="Arial"/>
                <w:sz w:val="18"/>
                <w:szCs w:val="18"/>
                <w:lang w:eastAsia="en-GB"/>
              </w:rPr>
            </w:pPr>
            <w:r w:rsidRPr="33131098">
              <w:rPr>
                <w:rStyle w:val="normaltextrun"/>
                <w:rFonts w:ascii="Arial" w:eastAsia="Arial" w:hAnsi="Arial" w:cs="Arial"/>
              </w:rPr>
              <w:lastRenderedPageBreak/>
              <w:t>Commit to developing learners’ academic, career and life-long learning skills through ethical and sustainable curricula  </w:t>
            </w:r>
            <w:r w:rsidRPr="33131098">
              <w:rPr>
                <w:rStyle w:val="eop"/>
                <w:rFonts w:ascii="Arial" w:eastAsia="Arial" w:hAnsi="Arial" w:cs="Arial"/>
              </w:rPr>
              <w:t> </w:t>
            </w:r>
          </w:p>
        </w:tc>
        <w:tc>
          <w:tcPr>
            <w:tcW w:w="4920" w:type="dxa"/>
            <w:tcBorders>
              <w:top w:val="single" w:sz="6" w:space="0" w:color="auto"/>
              <w:left w:val="single" w:sz="6" w:space="0" w:color="auto"/>
              <w:bottom w:val="single" w:sz="6" w:space="0" w:color="auto"/>
              <w:right w:val="single" w:sz="6" w:space="0" w:color="auto"/>
            </w:tcBorders>
            <w:shd w:val="clear" w:color="auto" w:fill="auto"/>
          </w:tcPr>
          <w:p w14:paraId="0170B5BE" w14:textId="77777777" w:rsidR="00AC15B6" w:rsidRPr="00B137F4" w:rsidRDefault="00AC15B6" w:rsidP="00821D37">
            <w:pPr>
              <w:spacing w:line="240" w:lineRule="auto"/>
              <w:textAlignment w:val="baseline"/>
              <w:rPr>
                <w:rFonts w:ascii="Arial" w:eastAsia="Arial" w:hAnsi="Arial" w:cs="Arial"/>
                <w:color w:val="000000" w:themeColor="text1"/>
                <w:sz w:val="18"/>
                <w:szCs w:val="18"/>
                <w:lang w:eastAsia="en-GB"/>
              </w:rPr>
            </w:pPr>
            <w:r w:rsidRPr="33131098">
              <w:rPr>
                <w:rStyle w:val="normaltextrun"/>
                <w:rFonts w:ascii="Arial" w:eastAsia="Arial" w:hAnsi="Arial" w:cs="Arial"/>
                <w:color w:val="000000" w:themeColor="text1"/>
                <w:lang w:val="en-US"/>
              </w:rPr>
              <w:t>Students’ personal and professional development is a high priority on the PGCAP. Students learn by doing, utilizing techniques, skills and topics covered on the course in their own learning and teaching. A wide range of resources, teaching strategies and learning opportunities are embedded to enhance communication skills, pedagogical knowledge and critical reflection. Modules are planned around the latest developments in education to ensure that learners are equipped with the tools and information needed to inform their own learning and teaching and that they have the necessary graduate skills and attributes for the 21</w:t>
            </w:r>
            <w:r w:rsidRPr="33131098">
              <w:rPr>
                <w:rStyle w:val="normaltextrun"/>
                <w:rFonts w:ascii="Arial" w:eastAsia="Arial" w:hAnsi="Arial" w:cs="Arial"/>
                <w:color w:val="000000" w:themeColor="text1"/>
                <w:sz w:val="13"/>
                <w:szCs w:val="13"/>
                <w:vertAlign w:val="superscript"/>
                <w:lang w:val="en-US"/>
              </w:rPr>
              <w:t>st</w:t>
            </w:r>
            <w:r w:rsidRPr="33131098">
              <w:rPr>
                <w:rStyle w:val="normaltextrun"/>
                <w:rFonts w:ascii="Arial" w:eastAsia="Arial" w:hAnsi="Arial" w:cs="Arial"/>
                <w:color w:val="000000" w:themeColor="text1"/>
                <w:lang w:val="en-US"/>
              </w:rPr>
              <w:t xml:space="preserve"> century. Ethical and sustainable practice is embedded across the curriculum with needs analysis in place to ensure learners needs are met, practical actions such as conserving energy and resources, reflection on compassionate pedagogy and sustainability built into the course and flexible responses in response to learning needs and digital poverty.</w:t>
            </w:r>
            <w:r w:rsidRPr="33131098">
              <w:rPr>
                <w:rStyle w:val="normaltextrun"/>
                <w:rFonts w:ascii="Arial" w:eastAsia="Arial" w:hAnsi="Arial" w:cs="Arial"/>
                <w:color w:val="000000" w:themeColor="text1"/>
              </w:rPr>
              <w:t> </w:t>
            </w:r>
            <w:r w:rsidRPr="33131098">
              <w:rPr>
                <w:rStyle w:val="eop"/>
                <w:rFonts w:ascii="Arial" w:eastAsia="Arial" w:hAnsi="Arial" w:cs="Arial"/>
                <w:color w:val="000000" w:themeColor="text1"/>
              </w:rPr>
              <w:t> </w:t>
            </w:r>
          </w:p>
        </w:tc>
        <w:tc>
          <w:tcPr>
            <w:tcW w:w="3435" w:type="dxa"/>
            <w:tcBorders>
              <w:top w:val="single" w:sz="6" w:space="0" w:color="auto"/>
              <w:left w:val="single" w:sz="6" w:space="0" w:color="auto"/>
              <w:bottom w:val="single" w:sz="6" w:space="0" w:color="auto"/>
              <w:right w:val="single" w:sz="6" w:space="0" w:color="auto"/>
            </w:tcBorders>
            <w:shd w:val="clear" w:color="auto" w:fill="auto"/>
          </w:tcPr>
          <w:p w14:paraId="5BF8DAEA" w14:textId="77777777" w:rsidR="00AC15B6" w:rsidRPr="00B137F4" w:rsidRDefault="00AC15B6" w:rsidP="00821D37">
            <w:pPr>
              <w:pStyle w:val="paragraph"/>
              <w:textAlignment w:val="baseline"/>
              <w:rPr>
                <w:rFonts w:ascii="Arial" w:eastAsia="Arial" w:hAnsi="Arial" w:cs="Arial"/>
                <w:color w:val="000000" w:themeColor="text1"/>
                <w:sz w:val="18"/>
                <w:szCs w:val="18"/>
              </w:rPr>
            </w:pPr>
            <w:r w:rsidRPr="33131098">
              <w:rPr>
                <w:rStyle w:val="normaltextrun"/>
                <w:rFonts w:ascii="Arial" w:eastAsia="Arial" w:hAnsi="Arial" w:cs="Arial"/>
                <w:color w:val="000000" w:themeColor="text1"/>
                <w:sz w:val="22"/>
                <w:szCs w:val="22"/>
                <w:lang w:val="en-US"/>
              </w:rPr>
              <w:t xml:space="preserve">LO5: Develop a comprehensive understanding and carry out evidence-informed evaluation of an aspect of </w:t>
            </w:r>
            <w:proofErr w:type="gramStart"/>
            <w:r w:rsidRPr="33131098">
              <w:rPr>
                <w:rStyle w:val="normaltextrun"/>
                <w:rFonts w:ascii="Arial" w:eastAsia="Arial" w:hAnsi="Arial" w:cs="Arial"/>
                <w:color w:val="000000" w:themeColor="text1"/>
                <w:sz w:val="22"/>
                <w:szCs w:val="22"/>
                <w:lang w:val="en-US"/>
              </w:rPr>
              <w:t>own</w:t>
            </w:r>
            <w:proofErr w:type="gramEnd"/>
            <w:r w:rsidRPr="33131098">
              <w:rPr>
                <w:rStyle w:val="normaltextrun"/>
                <w:rFonts w:ascii="Arial" w:eastAsia="Arial" w:hAnsi="Arial" w:cs="Arial"/>
                <w:color w:val="000000" w:themeColor="text1"/>
                <w:sz w:val="22"/>
                <w:szCs w:val="22"/>
                <w:lang w:val="en-US"/>
              </w:rPr>
              <w:t xml:space="preserve"> continually developing professional practice, </w:t>
            </w:r>
            <w:proofErr w:type="spellStart"/>
            <w:r w:rsidRPr="33131098">
              <w:rPr>
                <w:rStyle w:val="normaltextrun"/>
                <w:rFonts w:ascii="Arial" w:eastAsia="Arial" w:hAnsi="Arial" w:cs="Arial"/>
                <w:color w:val="000000" w:themeColor="text1"/>
                <w:sz w:val="22"/>
                <w:szCs w:val="22"/>
                <w:lang w:val="en-US"/>
              </w:rPr>
              <w:t>utilising</w:t>
            </w:r>
            <w:proofErr w:type="spellEnd"/>
            <w:r w:rsidRPr="33131098">
              <w:rPr>
                <w:rStyle w:val="normaltextrun"/>
                <w:rFonts w:ascii="Arial" w:eastAsia="Arial" w:hAnsi="Arial" w:cs="Arial"/>
                <w:color w:val="000000" w:themeColor="text1"/>
                <w:sz w:val="22"/>
                <w:szCs w:val="22"/>
                <w:lang w:val="en-US"/>
              </w:rPr>
              <w:t xml:space="preserve"> appropriate methodologies and making research-informed plans for future enhancements.</w:t>
            </w:r>
            <w:r w:rsidRPr="33131098">
              <w:rPr>
                <w:rStyle w:val="eop"/>
                <w:rFonts w:ascii="Arial" w:eastAsia="Arial" w:hAnsi="Arial" w:cs="Arial"/>
                <w:color w:val="000000" w:themeColor="text1"/>
                <w:sz w:val="22"/>
                <w:szCs w:val="22"/>
              </w:rPr>
              <w:t> </w:t>
            </w:r>
          </w:p>
          <w:p w14:paraId="74F3393E" w14:textId="77777777" w:rsidR="00AC15B6" w:rsidRPr="00B137F4" w:rsidRDefault="00AC15B6" w:rsidP="00821D37">
            <w:pPr>
              <w:pStyle w:val="paragraph"/>
              <w:textAlignment w:val="baseline"/>
              <w:rPr>
                <w:rFonts w:ascii="Arial" w:eastAsia="Arial" w:hAnsi="Arial" w:cs="Arial"/>
                <w:color w:val="000000" w:themeColor="text1"/>
                <w:sz w:val="18"/>
                <w:szCs w:val="18"/>
              </w:rPr>
            </w:pPr>
            <w:r w:rsidRPr="33131098">
              <w:rPr>
                <w:rStyle w:val="eop"/>
                <w:rFonts w:ascii="Arial" w:eastAsia="Arial" w:hAnsi="Arial" w:cs="Arial"/>
                <w:color w:val="000000" w:themeColor="text1"/>
                <w:sz w:val="22"/>
                <w:szCs w:val="22"/>
              </w:rPr>
              <w:t> </w:t>
            </w:r>
          </w:p>
          <w:p w14:paraId="31E7FCF4" w14:textId="77777777" w:rsidR="00AC15B6" w:rsidRPr="00B137F4" w:rsidRDefault="00AC15B6" w:rsidP="00821D37">
            <w:pPr>
              <w:pStyle w:val="paragraph"/>
              <w:textAlignment w:val="baseline"/>
              <w:rPr>
                <w:rStyle w:val="eop"/>
                <w:rFonts w:ascii="Arial" w:eastAsia="Arial" w:hAnsi="Arial" w:cs="Arial"/>
                <w:color w:val="000000" w:themeColor="text1"/>
                <w:sz w:val="22"/>
                <w:szCs w:val="22"/>
              </w:rPr>
            </w:pPr>
            <w:r w:rsidRPr="33131098">
              <w:rPr>
                <w:rStyle w:val="normaltextrun"/>
                <w:rFonts w:ascii="Arial" w:eastAsia="Arial" w:hAnsi="Arial" w:cs="Arial"/>
                <w:color w:val="000000" w:themeColor="text1"/>
                <w:sz w:val="22"/>
                <w:szCs w:val="22"/>
                <w:lang w:val="en-US"/>
              </w:rPr>
              <w:t xml:space="preserve">LO6: </w:t>
            </w:r>
            <w:r w:rsidRPr="33131098">
              <w:rPr>
                <w:rStyle w:val="normaltextrun"/>
                <w:rFonts w:ascii="Arial" w:eastAsia="Arial" w:hAnsi="Arial" w:cs="Arial"/>
                <w:color w:val="000000" w:themeColor="text1"/>
                <w:sz w:val="22"/>
                <w:szCs w:val="22"/>
              </w:rPr>
              <w:t>Demonstrate fluent, effective and confident writing with structured and coherent arguments. Students adapt their writing/communication style to the needs of the brief sensitively and use discipline-specific vocabulary accurately to present complex ideas clearly while defending their own original conclusions. Spelling, punctuation, grammar and numeracy are handled accurately.</w:t>
            </w:r>
            <w:r w:rsidRPr="33131098">
              <w:rPr>
                <w:rStyle w:val="eop"/>
                <w:rFonts w:ascii="Arial" w:eastAsia="Arial" w:hAnsi="Arial" w:cs="Arial"/>
                <w:color w:val="000000" w:themeColor="text1"/>
                <w:sz w:val="22"/>
                <w:szCs w:val="22"/>
              </w:rPr>
              <w:t> </w:t>
            </w:r>
          </w:p>
          <w:p w14:paraId="2BDFF92E" w14:textId="77777777" w:rsidR="00AC15B6" w:rsidRPr="00B137F4" w:rsidRDefault="00AC15B6" w:rsidP="00821D37">
            <w:pPr>
              <w:pStyle w:val="paragraph"/>
              <w:textAlignment w:val="baseline"/>
              <w:rPr>
                <w:rFonts w:ascii="Arial" w:eastAsia="Arial" w:hAnsi="Arial" w:cs="Arial"/>
                <w:color w:val="000000" w:themeColor="text1"/>
                <w:sz w:val="18"/>
                <w:szCs w:val="18"/>
              </w:rPr>
            </w:pPr>
          </w:p>
          <w:p w14:paraId="4A6719B3" w14:textId="77777777" w:rsidR="00AC15B6" w:rsidRPr="00B137F4" w:rsidRDefault="00AC15B6" w:rsidP="00821D37">
            <w:pPr>
              <w:spacing w:line="240" w:lineRule="auto"/>
              <w:textAlignment w:val="baseline"/>
              <w:rPr>
                <w:rFonts w:ascii="Arial" w:eastAsia="Arial" w:hAnsi="Arial" w:cs="Arial"/>
                <w:color w:val="000000" w:themeColor="text1"/>
                <w:sz w:val="18"/>
                <w:szCs w:val="18"/>
                <w:lang w:eastAsia="en-GB"/>
              </w:rPr>
            </w:pPr>
            <w:r w:rsidRPr="33131098">
              <w:rPr>
                <w:rStyle w:val="normaltextrun"/>
                <w:rFonts w:ascii="Arial" w:eastAsia="Arial" w:hAnsi="Arial" w:cs="Arial"/>
                <w:color w:val="000000" w:themeColor="text1"/>
                <w:lang w:val="en-US"/>
              </w:rPr>
              <w:t>LO7: Evidence effective teaching across the D2 descriptor by using all five Professional Values, application of all five forms of Core Knowledge and demonstrating effective and inclusive practice in all five Areas of Activity</w:t>
            </w:r>
            <w:r w:rsidRPr="33131098">
              <w:rPr>
                <w:rStyle w:val="eop"/>
                <w:rFonts w:ascii="Arial" w:eastAsia="Arial" w:hAnsi="Arial" w:cs="Arial"/>
                <w:color w:val="000000" w:themeColor="text1"/>
              </w:rPr>
              <w:t> </w:t>
            </w:r>
          </w:p>
        </w:tc>
      </w:tr>
      <w:tr w:rsidR="00AC15B6" w:rsidRPr="00761932" w14:paraId="3BB6A882" w14:textId="77777777" w:rsidTr="007C3FF0">
        <w:trPr>
          <w:trHeight w:val="300"/>
        </w:trPr>
        <w:tc>
          <w:tcPr>
            <w:tcW w:w="1905" w:type="dxa"/>
            <w:tcBorders>
              <w:top w:val="single" w:sz="6" w:space="0" w:color="auto"/>
              <w:left w:val="single" w:sz="6" w:space="0" w:color="auto"/>
              <w:bottom w:val="single" w:sz="6" w:space="0" w:color="auto"/>
              <w:right w:val="single" w:sz="6" w:space="0" w:color="auto"/>
            </w:tcBorders>
            <w:shd w:val="clear" w:color="auto" w:fill="auto"/>
          </w:tcPr>
          <w:p w14:paraId="0C396B4E" w14:textId="77777777" w:rsidR="00AC15B6" w:rsidRPr="00761932" w:rsidRDefault="00AC15B6" w:rsidP="00821D37">
            <w:pPr>
              <w:spacing w:line="240" w:lineRule="auto"/>
              <w:textAlignment w:val="baseline"/>
              <w:rPr>
                <w:rFonts w:ascii="Arial" w:eastAsia="Arial" w:hAnsi="Arial" w:cs="Arial"/>
                <w:sz w:val="18"/>
                <w:szCs w:val="18"/>
                <w:lang w:eastAsia="en-GB"/>
              </w:rPr>
            </w:pPr>
            <w:r w:rsidRPr="33131098">
              <w:rPr>
                <w:rStyle w:val="normaltextrun"/>
                <w:rFonts w:ascii="Arial" w:eastAsia="Arial" w:hAnsi="Arial" w:cs="Arial"/>
              </w:rPr>
              <w:t xml:space="preserve">Create people-first communities of learning and belonging throughout all our </w:t>
            </w:r>
            <w:r w:rsidRPr="33131098">
              <w:rPr>
                <w:rStyle w:val="normaltextrun"/>
                <w:rFonts w:ascii="Arial" w:eastAsia="Arial" w:hAnsi="Arial" w:cs="Arial"/>
              </w:rPr>
              <w:lastRenderedPageBreak/>
              <w:t>environments: physical, digital, social, and professional.  </w:t>
            </w:r>
            <w:r w:rsidRPr="33131098">
              <w:rPr>
                <w:rStyle w:val="eop"/>
                <w:rFonts w:ascii="Arial" w:eastAsia="Arial" w:hAnsi="Arial" w:cs="Arial"/>
              </w:rPr>
              <w:t> </w:t>
            </w:r>
          </w:p>
        </w:tc>
        <w:tc>
          <w:tcPr>
            <w:tcW w:w="4920" w:type="dxa"/>
            <w:tcBorders>
              <w:top w:val="single" w:sz="6" w:space="0" w:color="auto"/>
              <w:left w:val="single" w:sz="6" w:space="0" w:color="auto"/>
              <w:bottom w:val="single" w:sz="6" w:space="0" w:color="auto"/>
              <w:right w:val="single" w:sz="6" w:space="0" w:color="auto"/>
            </w:tcBorders>
            <w:shd w:val="clear" w:color="auto" w:fill="auto"/>
          </w:tcPr>
          <w:p w14:paraId="11D64F67" w14:textId="77777777" w:rsidR="00AC15B6" w:rsidRDefault="00AC15B6" w:rsidP="00821D37">
            <w:pPr>
              <w:pStyle w:val="paragraph"/>
              <w:textAlignment w:val="baseline"/>
              <w:rPr>
                <w:rFonts w:ascii="Arial" w:eastAsia="Arial" w:hAnsi="Arial" w:cs="Arial"/>
                <w:sz w:val="18"/>
                <w:szCs w:val="18"/>
              </w:rPr>
            </w:pPr>
            <w:r w:rsidRPr="33131098">
              <w:rPr>
                <w:rStyle w:val="normaltextrun"/>
                <w:rFonts w:ascii="Arial" w:eastAsia="Arial" w:hAnsi="Arial" w:cs="Arial"/>
                <w:sz w:val="22"/>
                <w:szCs w:val="22"/>
                <w:lang w:val="en-US"/>
              </w:rPr>
              <w:lastRenderedPageBreak/>
              <w:t xml:space="preserve">We </w:t>
            </w:r>
            <w:proofErr w:type="spellStart"/>
            <w:r w:rsidRPr="33131098">
              <w:rPr>
                <w:rStyle w:val="normaltextrun"/>
                <w:rFonts w:ascii="Arial" w:eastAsia="Arial" w:hAnsi="Arial" w:cs="Arial"/>
                <w:sz w:val="22"/>
                <w:szCs w:val="22"/>
                <w:lang w:val="en-US"/>
              </w:rPr>
              <w:t>recognise</w:t>
            </w:r>
            <w:proofErr w:type="spellEnd"/>
            <w:r w:rsidRPr="33131098">
              <w:rPr>
                <w:rStyle w:val="normaltextrun"/>
                <w:rFonts w:ascii="Arial" w:eastAsia="Arial" w:hAnsi="Arial" w:cs="Arial"/>
                <w:sz w:val="22"/>
                <w:szCs w:val="22"/>
                <w:lang w:val="en-US"/>
              </w:rPr>
              <w:t xml:space="preserve"> that students on the PGCAP have many conflicting demands on their time.  To </w:t>
            </w:r>
            <w:proofErr w:type="spellStart"/>
            <w:r w:rsidRPr="33131098">
              <w:rPr>
                <w:rStyle w:val="normaltextrun"/>
                <w:rFonts w:ascii="Arial" w:eastAsia="Arial" w:hAnsi="Arial" w:cs="Arial"/>
                <w:sz w:val="22"/>
                <w:szCs w:val="22"/>
                <w:lang w:val="en-US"/>
              </w:rPr>
              <w:t>maximise</w:t>
            </w:r>
            <w:proofErr w:type="spellEnd"/>
            <w:r w:rsidRPr="33131098">
              <w:rPr>
                <w:rStyle w:val="normaltextrun"/>
                <w:rFonts w:ascii="Arial" w:eastAsia="Arial" w:hAnsi="Arial" w:cs="Arial"/>
                <w:sz w:val="22"/>
                <w:szCs w:val="22"/>
                <w:lang w:val="en-US"/>
              </w:rPr>
              <w:t xml:space="preserve"> opportunities for success, we plan our assessment calendars to avoid peak marking times as far as possible.  We provide mentoring and tutorials in </w:t>
            </w:r>
            <w:proofErr w:type="gramStart"/>
            <w:r w:rsidRPr="33131098">
              <w:rPr>
                <w:rStyle w:val="normaltextrun"/>
                <w:rFonts w:ascii="Arial" w:eastAsia="Arial" w:hAnsi="Arial" w:cs="Arial"/>
                <w:sz w:val="22"/>
                <w:szCs w:val="22"/>
                <w:lang w:val="en-US"/>
              </w:rPr>
              <w:t>a number of</w:t>
            </w:r>
            <w:proofErr w:type="gramEnd"/>
            <w:r w:rsidRPr="33131098">
              <w:rPr>
                <w:rStyle w:val="normaltextrun"/>
                <w:rFonts w:ascii="Arial" w:eastAsia="Arial" w:hAnsi="Arial" w:cs="Arial"/>
                <w:sz w:val="22"/>
                <w:szCs w:val="22"/>
                <w:lang w:val="en-US"/>
              </w:rPr>
              <w:t xml:space="preserve"> </w:t>
            </w:r>
            <w:r w:rsidRPr="33131098">
              <w:rPr>
                <w:rStyle w:val="normaltextrun"/>
                <w:rFonts w:ascii="Arial" w:eastAsia="Arial" w:hAnsi="Arial" w:cs="Arial"/>
                <w:sz w:val="22"/>
                <w:szCs w:val="22"/>
                <w:lang w:val="en-US"/>
              </w:rPr>
              <w:lastRenderedPageBreak/>
              <w:t>ways; through online support, group sessions and we also offer individual mentoring.  Observations and developmental feedback of authentic practice are carried out at times and venues to best support students with flexibility built in wherever possible. Participation in the PGCAP evolves a community of practice, with participants coming from all schools and departments and sharing best practice. Peer to peer work collaboration and peer feedback is supported and encouraged in embedded activities. </w:t>
            </w:r>
            <w:r w:rsidRPr="33131098">
              <w:rPr>
                <w:rStyle w:val="normaltextrun"/>
                <w:rFonts w:ascii="Arial" w:eastAsia="Arial" w:hAnsi="Arial" w:cs="Arial"/>
                <w:sz w:val="22"/>
                <w:szCs w:val="22"/>
              </w:rPr>
              <w:t> </w:t>
            </w:r>
            <w:r w:rsidRPr="33131098">
              <w:rPr>
                <w:rStyle w:val="eop"/>
                <w:rFonts w:ascii="Arial" w:eastAsia="Arial" w:hAnsi="Arial" w:cs="Arial"/>
                <w:sz w:val="22"/>
                <w:szCs w:val="22"/>
              </w:rPr>
              <w:t> </w:t>
            </w:r>
          </w:p>
          <w:p w14:paraId="65B0E181" w14:textId="77777777" w:rsidR="00AC15B6" w:rsidRDefault="00AC15B6" w:rsidP="00821D37">
            <w:pPr>
              <w:pStyle w:val="paragraph"/>
              <w:textAlignment w:val="baseline"/>
              <w:rPr>
                <w:rFonts w:ascii="Arial" w:eastAsia="Arial" w:hAnsi="Arial" w:cs="Arial"/>
                <w:sz w:val="18"/>
                <w:szCs w:val="18"/>
              </w:rPr>
            </w:pPr>
            <w:r w:rsidRPr="33131098">
              <w:rPr>
                <w:rStyle w:val="normaltextrun"/>
                <w:rFonts w:ascii="Arial" w:eastAsia="Arial" w:hAnsi="Arial" w:cs="Arial"/>
                <w:sz w:val="22"/>
                <w:szCs w:val="22"/>
                <w:lang w:val="en-US"/>
              </w:rPr>
              <w:t>Students are supported at every stage of the student journey with pastoral and academic support, pedagogical advice, tutorials, and catch-up sessions. Students can request a peer mentor to help support them.  The PGCAP is available to staff across the institution including our partner institutions and provides opportunities to work collaboratively and learn through networking and sharing best practice in asynchronous, synchronous activities, peer mentoring and peer work partnerships and peer observation. Best practice in synchronous, asynchronous, face to face and online spaces ensures students gain or build on their existing knowledge to create their own stimulating and contemporary learning spaces. Data will be used to help identify students in need of support so that inclusion, retention, success and progression can be enhanced and improve the students’ experience.</w:t>
            </w:r>
            <w:r w:rsidRPr="33131098">
              <w:rPr>
                <w:rStyle w:val="normaltextrun"/>
                <w:rFonts w:ascii="Arial" w:eastAsia="Arial" w:hAnsi="Arial" w:cs="Arial"/>
                <w:sz w:val="22"/>
                <w:szCs w:val="22"/>
              </w:rPr>
              <w:t> </w:t>
            </w:r>
            <w:r w:rsidRPr="33131098">
              <w:rPr>
                <w:rStyle w:val="eop"/>
                <w:rFonts w:ascii="Arial" w:eastAsia="Arial" w:hAnsi="Arial" w:cs="Arial"/>
                <w:sz w:val="22"/>
                <w:szCs w:val="22"/>
              </w:rPr>
              <w:t> </w:t>
            </w:r>
          </w:p>
          <w:p w14:paraId="4DC80FD1" w14:textId="77777777" w:rsidR="00AC15B6" w:rsidRPr="00761932" w:rsidRDefault="00AC15B6" w:rsidP="00821D37">
            <w:pPr>
              <w:spacing w:line="240" w:lineRule="auto"/>
              <w:textAlignment w:val="baseline"/>
              <w:rPr>
                <w:rFonts w:ascii="Arial" w:eastAsia="Arial" w:hAnsi="Arial" w:cs="Arial"/>
                <w:sz w:val="18"/>
                <w:szCs w:val="18"/>
                <w:lang w:eastAsia="en-GB"/>
              </w:rPr>
            </w:pPr>
            <w:r w:rsidRPr="33131098">
              <w:rPr>
                <w:rStyle w:val="eop"/>
                <w:rFonts w:ascii="Arial" w:eastAsia="Arial" w:hAnsi="Arial" w:cs="Arial"/>
                <w:sz w:val="18"/>
                <w:szCs w:val="18"/>
              </w:rPr>
              <w:t> </w:t>
            </w:r>
          </w:p>
        </w:tc>
        <w:tc>
          <w:tcPr>
            <w:tcW w:w="3435" w:type="dxa"/>
            <w:tcBorders>
              <w:top w:val="single" w:sz="6" w:space="0" w:color="auto"/>
              <w:left w:val="single" w:sz="6" w:space="0" w:color="auto"/>
              <w:bottom w:val="single" w:sz="6" w:space="0" w:color="auto"/>
              <w:right w:val="single" w:sz="6" w:space="0" w:color="auto"/>
            </w:tcBorders>
            <w:shd w:val="clear" w:color="auto" w:fill="auto"/>
          </w:tcPr>
          <w:p w14:paraId="0F13ABBB" w14:textId="77777777" w:rsidR="00AC15B6" w:rsidRDefault="00AC15B6" w:rsidP="00821D37">
            <w:pPr>
              <w:pStyle w:val="paragraph"/>
              <w:textAlignment w:val="baseline"/>
              <w:rPr>
                <w:rFonts w:ascii="Arial" w:eastAsia="Arial" w:hAnsi="Arial" w:cs="Arial"/>
                <w:sz w:val="18"/>
                <w:szCs w:val="18"/>
              </w:rPr>
            </w:pPr>
            <w:r w:rsidRPr="33131098">
              <w:rPr>
                <w:rStyle w:val="normaltextrun"/>
                <w:rFonts w:ascii="Arial" w:eastAsia="Arial" w:hAnsi="Arial" w:cs="Arial"/>
                <w:color w:val="000000"/>
                <w:sz w:val="22"/>
                <w:szCs w:val="22"/>
                <w:shd w:val="clear" w:color="auto" w:fill="FFFFFF"/>
              </w:rPr>
              <w:lastRenderedPageBreak/>
              <w:t xml:space="preserve">LO2: Draw on systematic and apply detailed knowledge of the UK HE </w:t>
            </w:r>
            <w:proofErr w:type="gramStart"/>
            <w:r w:rsidRPr="33131098">
              <w:rPr>
                <w:rStyle w:val="normaltextrun"/>
                <w:rFonts w:ascii="Arial" w:eastAsia="Arial" w:hAnsi="Arial" w:cs="Arial"/>
                <w:color w:val="000000"/>
                <w:sz w:val="22"/>
                <w:szCs w:val="22"/>
                <w:shd w:val="clear" w:color="auto" w:fill="FFFFFF"/>
              </w:rPr>
              <w:t>sector</w:t>
            </w:r>
            <w:proofErr w:type="gramEnd"/>
            <w:r w:rsidRPr="33131098">
              <w:rPr>
                <w:rStyle w:val="normaltextrun"/>
                <w:rFonts w:ascii="Arial" w:eastAsia="Arial" w:hAnsi="Arial" w:cs="Arial"/>
                <w:color w:val="000000"/>
                <w:sz w:val="22"/>
                <w:szCs w:val="22"/>
                <w:shd w:val="clear" w:color="auto" w:fill="FFFFFF"/>
              </w:rPr>
              <w:t xml:space="preserve">, and of disciplinary and institutional strategic priorities in order to enhance practice. Areas </w:t>
            </w:r>
            <w:r w:rsidRPr="33131098">
              <w:rPr>
                <w:rStyle w:val="normaltextrun"/>
                <w:rFonts w:ascii="Arial" w:eastAsia="Arial" w:hAnsi="Arial" w:cs="Arial"/>
                <w:color w:val="000000"/>
                <w:sz w:val="22"/>
                <w:szCs w:val="22"/>
                <w:shd w:val="clear" w:color="auto" w:fill="FFFFFF"/>
              </w:rPr>
              <w:lastRenderedPageBreak/>
              <w:t>covered include, but are not limited to: technology enhanced learning, inclusive curricula, graduate employability, sustainability and other topics to reflect developments in the sector. </w:t>
            </w:r>
            <w:r w:rsidRPr="33131098">
              <w:rPr>
                <w:rStyle w:val="eop"/>
                <w:rFonts w:ascii="Arial" w:eastAsia="Arial" w:hAnsi="Arial" w:cs="Arial"/>
                <w:color w:val="000000"/>
                <w:sz w:val="22"/>
                <w:szCs w:val="22"/>
              </w:rPr>
              <w:t> </w:t>
            </w:r>
          </w:p>
          <w:p w14:paraId="00AFE081" w14:textId="77777777" w:rsidR="00AC15B6" w:rsidRDefault="00AC15B6" w:rsidP="00821D37">
            <w:pPr>
              <w:pStyle w:val="paragraph"/>
              <w:textAlignment w:val="baseline"/>
              <w:rPr>
                <w:rFonts w:ascii="Arial" w:eastAsia="Arial" w:hAnsi="Arial" w:cs="Arial"/>
                <w:sz w:val="18"/>
                <w:szCs w:val="18"/>
              </w:rPr>
            </w:pPr>
            <w:r w:rsidRPr="33131098">
              <w:rPr>
                <w:rStyle w:val="normaltextrun"/>
                <w:rFonts w:ascii="Arial" w:eastAsia="Arial" w:hAnsi="Arial" w:cs="Arial"/>
                <w:color w:val="000000"/>
                <w:sz w:val="22"/>
                <w:szCs w:val="22"/>
                <w:shd w:val="clear" w:color="auto" w:fill="FFFFFF"/>
              </w:rPr>
              <w:t>  </w:t>
            </w:r>
            <w:r w:rsidRPr="33131098">
              <w:rPr>
                <w:rStyle w:val="eop"/>
                <w:rFonts w:ascii="Arial" w:eastAsia="Arial" w:hAnsi="Arial" w:cs="Arial"/>
                <w:color w:val="000000"/>
                <w:sz w:val="22"/>
                <w:szCs w:val="22"/>
              </w:rPr>
              <w:t> </w:t>
            </w:r>
          </w:p>
          <w:p w14:paraId="764477D9" w14:textId="77777777" w:rsidR="00AC15B6" w:rsidRPr="00761932" w:rsidRDefault="00AC15B6" w:rsidP="00821D37">
            <w:pPr>
              <w:spacing w:line="240" w:lineRule="auto"/>
              <w:textAlignment w:val="baseline"/>
              <w:rPr>
                <w:rFonts w:ascii="Arial" w:eastAsia="Arial" w:hAnsi="Arial" w:cs="Arial"/>
                <w:sz w:val="18"/>
                <w:szCs w:val="18"/>
                <w:lang w:eastAsia="en-GB"/>
              </w:rPr>
            </w:pPr>
            <w:r w:rsidRPr="33131098">
              <w:rPr>
                <w:rStyle w:val="normaltextrun"/>
                <w:rFonts w:ascii="Arial" w:eastAsia="Arial" w:hAnsi="Arial" w:cs="Arial"/>
                <w:color w:val="000000"/>
                <w:shd w:val="clear" w:color="auto" w:fill="FFFFFF"/>
              </w:rPr>
              <w:t>LO5: Develop a comprehensive understanding and carry out evidence-informed evaluation of an aspect of own continually developing professional practice, utilising appropriate methodologies and making research-informed plans for future enhancements. </w:t>
            </w:r>
            <w:r w:rsidRPr="33131098">
              <w:rPr>
                <w:rStyle w:val="eop"/>
                <w:rFonts w:ascii="Arial" w:eastAsia="Arial" w:hAnsi="Arial" w:cs="Arial"/>
                <w:color w:val="000000"/>
              </w:rPr>
              <w:t> </w:t>
            </w:r>
          </w:p>
        </w:tc>
      </w:tr>
      <w:tr w:rsidR="00AC15B6" w:rsidRPr="00761932" w14:paraId="18ADF8A6" w14:textId="77777777" w:rsidTr="007C3FF0">
        <w:trPr>
          <w:trHeight w:val="300"/>
        </w:trPr>
        <w:tc>
          <w:tcPr>
            <w:tcW w:w="1905" w:type="dxa"/>
            <w:tcBorders>
              <w:top w:val="single" w:sz="6" w:space="0" w:color="auto"/>
              <w:left w:val="single" w:sz="6" w:space="0" w:color="auto"/>
              <w:bottom w:val="single" w:sz="6" w:space="0" w:color="auto"/>
              <w:right w:val="single" w:sz="6" w:space="0" w:color="auto"/>
            </w:tcBorders>
            <w:shd w:val="clear" w:color="auto" w:fill="auto"/>
          </w:tcPr>
          <w:p w14:paraId="696B5F29" w14:textId="77777777" w:rsidR="00AC15B6" w:rsidRPr="00761932" w:rsidRDefault="00AC15B6" w:rsidP="00821D37">
            <w:pPr>
              <w:spacing w:line="240" w:lineRule="auto"/>
              <w:textAlignment w:val="baseline"/>
              <w:rPr>
                <w:rFonts w:ascii="Arial" w:eastAsia="Arial" w:hAnsi="Arial" w:cs="Arial"/>
                <w:sz w:val="18"/>
                <w:szCs w:val="18"/>
                <w:lang w:eastAsia="en-GB"/>
              </w:rPr>
            </w:pPr>
            <w:r w:rsidRPr="33131098">
              <w:rPr>
                <w:rStyle w:val="normaltextrun"/>
                <w:rFonts w:ascii="Arial" w:eastAsia="Arial" w:hAnsi="Arial" w:cs="Arial"/>
              </w:rPr>
              <w:lastRenderedPageBreak/>
              <w:t>Promote compassion, inclusion, innovation, courage and creativity in the design, content and engagement with learning, teaching and assessment  </w:t>
            </w:r>
            <w:r w:rsidRPr="33131098">
              <w:rPr>
                <w:rStyle w:val="eop"/>
                <w:rFonts w:ascii="Arial" w:eastAsia="Arial" w:hAnsi="Arial" w:cs="Arial"/>
              </w:rPr>
              <w:t> </w:t>
            </w:r>
          </w:p>
        </w:tc>
        <w:tc>
          <w:tcPr>
            <w:tcW w:w="4920" w:type="dxa"/>
            <w:tcBorders>
              <w:top w:val="single" w:sz="6" w:space="0" w:color="auto"/>
              <w:left w:val="single" w:sz="6" w:space="0" w:color="auto"/>
              <w:bottom w:val="single" w:sz="6" w:space="0" w:color="auto"/>
              <w:right w:val="single" w:sz="6" w:space="0" w:color="auto"/>
            </w:tcBorders>
            <w:shd w:val="clear" w:color="auto" w:fill="auto"/>
          </w:tcPr>
          <w:p w14:paraId="572EA33A" w14:textId="77777777" w:rsidR="00AC15B6" w:rsidRPr="00761932" w:rsidRDefault="00AC15B6" w:rsidP="00821D37">
            <w:pPr>
              <w:spacing w:line="240" w:lineRule="auto"/>
              <w:textAlignment w:val="baseline"/>
              <w:rPr>
                <w:rFonts w:ascii="Arial" w:eastAsia="Arial" w:hAnsi="Arial" w:cs="Arial"/>
                <w:sz w:val="18"/>
                <w:szCs w:val="18"/>
                <w:lang w:eastAsia="en-GB"/>
              </w:rPr>
            </w:pPr>
            <w:r w:rsidRPr="33131098">
              <w:rPr>
                <w:rStyle w:val="normaltextrun"/>
                <w:rFonts w:ascii="Arial" w:eastAsia="Arial" w:hAnsi="Arial" w:cs="Arial"/>
              </w:rPr>
              <w:t>The PGCAP encourages students to foster courageous and critical thinking at all levels of their practice throughout all three modules and in the assessments. The course encompasses inclusive accessible and compassionate practices as well as encouraging reflection on and application of these values in the evaluation of practice, microteaches, reflective portfolio and action research interventions. Assessment models formative, authentic and inclusive assessment and feedback processes and encourage students to evaluate these processes in the areas where they facilitate learning. The Advance HE Fellowship is recognised both nationally and internationally and therefore increases the employability of successful participants. Students are also encouraged to attend and take part in learning and teaching conferences and to engage in research best practice.  </w:t>
            </w:r>
            <w:r w:rsidRPr="33131098">
              <w:rPr>
                <w:rStyle w:val="eop"/>
                <w:rFonts w:ascii="Arial" w:eastAsia="Arial" w:hAnsi="Arial" w:cs="Arial"/>
              </w:rPr>
              <w:t> </w:t>
            </w:r>
          </w:p>
        </w:tc>
        <w:tc>
          <w:tcPr>
            <w:tcW w:w="3435" w:type="dxa"/>
            <w:tcBorders>
              <w:top w:val="single" w:sz="6" w:space="0" w:color="auto"/>
              <w:left w:val="single" w:sz="6" w:space="0" w:color="auto"/>
              <w:bottom w:val="single" w:sz="6" w:space="0" w:color="auto"/>
              <w:right w:val="single" w:sz="6" w:space="0" w:color="auto"/>
            </w:tcBorders>
            <w:shd w:val="clear" w:color="auto" w:fill="auto"/>
          </w:tcPr>
          <w:p w14:paraId="3338C129" w14:textId="77777777" w:rsidR="00AC15B6" w:rsidRDefault="00AC15B6" w:rsidP="00821D37">
            <w:pPr>
              <w:pStyle w:val="paragraph"/>
              <w:textAlignment w:val="baseline"/>
              <w:rPr>
                <w:rFonts w:ascii="Arial" w:eastAsia="Arial" w:hAnsi="Arial" w:cs="Arial"/>
                <w:sz w:val="18"/>
                <w:szCs w:val="18"/>
              </w:rPr>
            </w:pPr>
            <w:r w:rsidRPr="33131098">
              <w:rPr>
                <w:rStyle w:val="normaltextrun"/>
                <w:rFonts w:ascii="Arial" w:eastAsia="Arial" w:hAnsi="Arial" w:cs="Arial"/>
                <w:color w:val="000000"/>
                <w:sz w:val="22"/>
                <w:szCs w:val="22"/>
                <w:shd w:val="clear" w:color="auto" w:fill="FFFFFF"/>
              </w:rPr>
              <w:t xml:space="preserve">LO1: Critically evaluate HE </w:t>
            </w:r>
            <w:proofErr w:type="gramStart"/>
            <w:r w:rsidRPr="33131098">
              <w:rPr>
                <w:rStyle w:val="normaltextrun"/>
                <w:rFonts w:ascii="Arial" w:eastAsia="Arial" w:hAnsi="Arial" w:cs="Arial"/>
                <w:color w:val="000000"/>
                <w:sz w:val="22"/>
                <w:szCs w:val="22"/>
                <w:shd w:val="clear" w:color="auto" w:fill="FFFFFF"/>
              </w:rPr>
              <w:t>learning</w:t>
            </w:r>
            <w:proofErr w:type="gramEnd"/>
            <w:r w:rsidRPr="33131098">
              <w:rPr>
                <w:rStyle w:val="normaltextrun"/>
                <w:rFonts w:ascii="Arial" w:eastAsia="Arial" w:hAnsi="Arial" w:cs="Arial"/>
                <w:color w:val="000000"/>
                <w:sz w:val="22"/>
                <w:szCs w:val="22"/>
                <w:shd w:val="clear" w:color="auto" w:fill="FFFFFF"/>
              </w:rPr>
              <w:t xml:space="preserve"> and teaching theories and research in order to identify and apply innovative strategies to enhance teaching, support of learning and assessment and feedback practices. </w:t>
            </w:r>
            <w:r w:rsidRPr="33131098">
              <w:rPr>
                <w:rStyle w:val="eop"/>
                <w:rFonts w:ascii="Arial" w:eastAsia="Arial" w:hAnsi="Arial" w:cs="Arial"/>
                <w:color w:val="000000"/>
                <w:sz w:val="22"/>
                <w:szCs w:val="22"/>
              </w:rPr>
              <w:t> </w:t>
            </w:r>
          </w:p>
          <w:p w14:paraId="23571A9D" w14:textId="77777777" w:rsidR="00AC15B6" w:rsidRDefault="00AC15B6" w:rsidP="00821D37">
            <w:pPr>
              <w:pStyle w:val="paragraph"/>
              <w:textAlignment w:val="baseline"/>
              <w:rPr>
                <w:rFonts w:ascii="Arial" w:eastAsia="Arial" w:hAnsi="Arial" w:cs="Arial"/>
                <w:sz w:val="18"/>
                <w:szCs w:val="18"/>
              </w:rPr>
            </w:pPr>
            <w:r w:rsidRPr="33131098">
              <w:rPr>
                <w:rStyle w:val="eop"/>
                <w:rFonts w:ascii="Arial" w:eastAsia="Arial" w:hAnsi="Arial" w:cs="Arial"/>
                <w:color w:val="000000" w:themeColor="text1"/>
                <w:sz w:val="22"/>
                <w:szCs w:val="22"/>
              </w:rPr>
              <w:t> </w:t>
            </w:r>
          </w:p>
          <w:p w14:paraId="5FA4AEE8" w14:textId="77777777" w:rsidR="00AC15B6" w:rsidRDefault="00AC15B6" w:rsidP="00821D37">
            <w:pPr>
              <w:pStyle w:val="paragraph"/>
              <w:textAlignment w:val="baseline"/>
              <w:rPr>
                <w:rStyle w:val="eop"/>
                <w:rFonts w:ascii="Arial" w:eastAsia="Arial" w:hAnsi="Arial" w:cs="Arial"/>
                <w:color w:val="D13438"/>
                <w:sz w:val="22"/>
                <w:szCs w:val="22"/>
              </w:rPr>
            </w:pPr>
            <w:r w:rsidRPr="33131098">
              <w:rPr>
                <w:rStyle w:val="normaltextrun"/>
                <w:rFonts w:ascii="Arial" w:eastAsia="Arial" w:hAnsi="Arial" w:cs="Arial"/>
                <w:sz w:val="22"/>
                <w:szCs w:val="22"/>
              </w:rPr>
              <w:t xml:space="preserve">LO3. </w:t>
            </w:r>
            <w:r w:rsidRPr="33131098">
              <w:rPr>
                <w:rStyle w:val="normaltextrun"/>
                <w:rFonts w:ascii="Arial" w:eastAsia="Arial" w:hAnsi="Arial" w:cs="Arial"/>
                <w:color w:val="000000"/>
                <w:sz w:val="22"/>
                <w:szCs w:val="22"/>
                <w:shd w:val="clear" w:color="auto" w:fill="FFFFFF"/>
              </w:rPr>
              <w:t>Evaluate the effectiveness of practice with respect to the needs of students in own discipline, the quality assurance requirements of the UK Higher Education Sector, the Quality Assurance Agency and, where applicable, professional and statutory regulatory bodies. </w:t>
            </w:r>
            <w:r w:rsidRPr="33131098">
              <w:rPr>
                <w:rStyle w:val="eop"/>
                <w:rFonts w:ascii="Arial" w:eastAsia="Arial" w:hAnsi="Arial" w:cs="Arial"/>
                <w:color w:val="D13438"/>
                <w:sz w:val="22"/>
                <w:szCs w:val="22"/>
              </w:rPr>
              <w:t> </w:t>
            </w:r>
          </w:p>
          <w:p w14:paraId="4BD6EB1F" w14:textId="77777777" w:rsidR="00AC15B6" w:rsidRDefault="00AC15B6" w:rsidP="00821D37">
            <w:pPr>
              <w:pStyle w:val="paragraph"/>
              <w:textAlignment w:val="baseline"/>
              <w:rPr>
                <w:rFonts w:ascii="Arial" w:eastAsia="Arial" w:hAnsi="Arial" w:cs="Arial"/>
                <w:sz w:val="18"/>
                <w:szCs w:val="18"/>
              </w:rPr>
            </w:pPr>
          </w:p>
          <w:p w14:paraId="0F06F33C" w14:textId="77777777" w:rsidR="00AC15B6" w:rsidRPr="00B137F4" w:rsidRDefault="00AC15B6" w:rsidP="00821D37">
            <w:pPr>
              <w:spacing w:line="240" w:lineRule="auto"/>
              <w:textAlignment w:val="baseline"/>
              <w:rPr>
                <w:rFonts w:ascii="Arial" w:eastAsia="Arial" w:hAnsi="Arial" w:cs="Arial"/>
                <w:sz w:val="18"/>
                <w:szCs w:val="18"/>
                <w:lang w:eastAsia="en-GB"/>
              </w:rPr>
            </w:pPr>
            <w:r w:rsidRPr="33131098">
              <w:rPr>
                <w:rStyle w:val="normaltextrun"/>
                <w:rFonts w:ascii="Arial" w:eastAsia="Arial" w:hAnsi="Arial" w:cs="Arial"/>
                <w:color w:val="000000" w:themeColor="text1"/>
              </w:rPr>
              <w:t xml:space="preserve">LO7: Evidence effective teaching across the D2 </w:t>
            </w:r>
            <w:r w:rsidRPr="33131098">
              <w:rPr>
                <w:rStyle w:val="normaltextrun"/>
                <w:rFonts w:ascii="Arial" w:eastAsia="Arial" w:hAnsi="Arial" w:cs="Arial"/>
                <w:color w:val="000000" w:themeColor="text1"/>
              </w:rPr>
              <w:lastRenderedPageBreak/>
              <w:t>descriptor by using all five Professional Values, application of all five forms of Core Knowledge and demonstrating effective and inclusive practice in all five Areas of Activity</w:t>
            </w:r>
            <w:r w:rsidRPr="33131098">
              <w:rPr>
                <w:rStyle w:val="eop"/>
                <w:rFonts w:ascii="Arial" w:eastAsia="Arial" w:hAnsi="Arial" w:cs="Arial"/>
                <w:color w:val="000000" w:themeColor="text1"/>
              </w:rPr>
              <w:t> </w:t>
            </w:r>
          </w:p>
        </w:tc>
      </w:tr>
    </w:tbl>
    <w:p w14:paraId="6528C674" w14:textId="77777777" w:rsidR="00AC15B6" w:rsidRPr="00067135" w:rsidRDefault="00AC15B6" w:rsidP="00AC15B6">
      <w:pPr>
        <w:spacing w:after="160" w:line="256" w:lineRule="auto"/>
        <w:rPr>
          <w:rFonts w:ascii="Arial" w:eastAsia="Arial" w:hAnsi="Arial" w:cs="Arial"/>
          <w:color w:val="000000"/>
          <w:lang w:eastAsia="ar-SA"/>
        </w:rPr>
      </w:pPr>
    </w:p>
    <w:p w14:paraId="0D989588" w14:textId="4BEC9CC2" w:rsidR="008B2169" w:rsidRPr="00754093" w:rsidRDefault="00AC15B6" w:rsidP="00754093">
      <w:pPr>
        <w:spacing w:line="257" w:lineRule="auto"/>
        <w:contextualSpacing/>
        <w:rPr>
          <w:rFonts w:ascii="Arial" w:eastAsia="Arial" w:hAnsi="Arial" w:cs="Arial"/>
          <w:lang w:eastAsia="en-GB"/>
        </w:rPr>
      </w:pPr>
      <w:r w:rsidRPr="33131098">
        <w:rPr>
          <w:rFonts w:ascii="Arial" w:eastAsia="Arial" w:hAnsi="Arial" w:cs="Arial"/>
          <w:lang w:eastAsia="en-GB"/>
        </w:rPr>
        <w:t>In addition, you will receive mentoring as part of a learning set and personalised feedback from teaching observations.  Your mentors are all people who hold an HEA fellowship at D2 (Fellow) or above.  Most are alumni of the course.  They have been trained in individual, group and online mentoring and assessment of practice.  In addition, their training includes supporting you in meeting the requirements for recognition of the PSF descriptors, D1 (and D2 should you progress to the PGCAP).</w:t>
      </w:r>
    </w:p>
    <w:p w14:paraId="76A72836" w14:textId="77777777" w:rsidR="00AC15B6" w:rsidRPr="00067135" w:rsidRDefault="00AC15B6" w:rsidP="00AC15B6">
      <w:pPr>
        <w:rPr>
          <w:rFonts w:ascii="Arial" w:eastAsia="Arial" w:hAnsi="Arial" w:cs="Arial"/>
          <w:b/>
          <w:bCs/>
          <w:noProof/>
        </w:rPr>
      </w:pPr>
    </w:p>
    <w:p w14:paraId="05BE91A9" w14:textId="77777777" w:rsidR="00AC15B6" w:rsidRPr="00067135" w:rsidRDefault="00AC15B6" w:rsidP="00AC15B6">
      <w:pPr>
        <w:rPr>
          <w:rFonts w:ascii="Arial" w:eastAsia="Arial" w:hAnsi="Arial" w:cs="Arial"/>
          <w:b/>
          <w:bCs/>
          <w:noProof/>
          <w:lang w:eastAsia="en-GB"/>
        </w:rPr>
      </w:pPr>
      <w:r w:rsidRPr="33131098">
        <w:rPr>
          <w:rFonts w:ascii="Arial" w:eastAsia="Arial" w:hAnsi="Arial" w:cs="Arial"/>
          <w:b/>
          <w:bCs/>
          <w:noProof/>
        </w:rPr>
        <w:t>Developing your skills</w:t>
      </w:r>
    </w:p>
    <w:p w14:paraId="7AE6C58D" w14:textId="77777777" w:rsidR="00AC15B6" w:rsidRPr="00067135" w:rsidRDefault="00AC15B6" w:rsidP="00AC15B6">
      <w:pPr>
        <w:rPr>
          <w:rFonts w:ascii="Arial" w:eastAsia="Arial" w:hAnsi="Arial" w:cs="Arial"/>
          <w:noProof/>
          <w:lang w:val="en-US"/>
        </w:rPr>
      </w:pPr>
      <w:r w:rsidRPr="33131098">
        <w:rPr>
          <w:rFonts w:ascii="Arial" w:eastAsia="Arial" w:hAnsi="Arial" w:cs="Arial"/>
          <w:noProof/>
          <w:lang w:val="en-US"/>
        </w:rPr>
        <w:t xml:space="preserve">Your Learning Skills team offer guidance on enhancing your skills in finding, using and evaluating information, academic skills to prepare, write and reflect on assignments, and your digital capabilities. We offer: </w:t>
      </w:r>
    </w:p>
    <w:p w14:paraId="0235A52B" w14:textId="77777777" w:rsidR="00AC15B6" w:rsidRPr="00067135" w:rsidRDefault="00AC15B6" w:rsidP="00AC15B6">
      <w:pPr>
        <w:numPr>
          <w:ilvl w:val="0"/>
          <w:numId w:val="16"/>
        </w:numPr>
        <w:spacing w:after="160"/>
        <w:ind w:left="426"/>
        <w:contextualSpacing/>
        <w:rPr>
          <w:rFonts w:ascii="Arial" w:eastAsia="Arial" w:hAnsi="Arial" w:cs="Arial"/>
          <w:noProof/>
          <w:lang w:val="en-US"/>
        </w:rPr>
      </w:pPr>
      <w:r w:rsidRPr="33131098">
        <w:rPr>
          <w:rFonts w:ascii="Arial" w:eastAsia="Arial" w:hAnsi="Arial" w:cs="Arial"/>
          <w:noProof/>
          <w:lang w:val="en-US"/>
        </w:rPr>
        <w:t xml:space="preserve">workshops </w:t>
      </w:r>
      <w:r w:rsidRPr="33131098">
        <w:rPr>
          <w:rFonts w:ascii="Arial" w:eastAsia="Arial" w:hAnsi="Arial" w:cs="Arial"/>
          <w:noProof/>
        </w:rPr>
        <w:t>tailored to your requirements that are organised by tutors, or can be requested by groups of students</w:t>
      </w:r>
      <w:r w:rsidRPr="33131098">
        <w:rPr>
          <w:rFonts w:ascii="Arial" w:eastAsia="Arial" w:hAnsi="Arial" w:cs="Arial"/>
          <w:noProof/>
          <w:lang w:val="en-US"/>
        </w:rPr>
        <w:t xml:space="preserve">; </w:t>
      </w:r>
    </w:p>
    <w:p w14:paraId="5F0E084F" w14:textId="77777777" w:rsidR="00AC15B6" w:rsidRPr="00067135" w:rsidRDefault="00AC15B6" w:rsidP="00AC15B6">
      <w:pPr>
        <w:numPr>
          <w:ilvl w:val="0"/>
          <w:numId w:val="16"/>
        </w:numPr>
        <w:spacing w:after="160"/>
        <w:ind w:left="426"/>
        <w:contextualSpacing/>
        <w:rPr>
          <w:rFonts w:ascii="Arial" w:eastAsia="Arial" w:hAnsi="Arial" w:cs="Arial"/>
          <w:noProof/>
          <w:lang w:val="en-US"/>
        </w:rPr>
      </w:pPr>
      <w:r w:rsidRPr="33131098">
        <w:rPr>
          <w:rFonts w:ascii="Arial" w:eastAsia="Arial" w:hAnsi="Arial" w:cs="Arial"/>
          <w:noProof/>
          <w:lang w:val="en-US"/>
        </w:rPr>
        <w:t>one-to-one tutorials and other activities for students t</w:t>
      </w:r>
      <w:r w:rsidRPr="33131098">
        <w:rPr>
          <w:rFonts w:ascii="Arial" w:eastAsia="Arial" w:hAnsi="Arial" w:cs="Arial"/>
          <w:noProof/>
        </w:rPr>
        <w:t>o offer personalised guidance according to identified academic needs</w:t>
      </w:r>
      <w:r w:rsidRPr="33131098">
        <w:rPr>
          <w:rFonts w:ascii="Arial" w:eastAsia="Arial" w:hAnsi="Arial" w:cs="Arial"/>
          <w:noProof/>
          <w:lang w:val="en-US"/>
        </w:rPr>
        <w:t>;</w:t>
      </w:r>
    </w:p>
    <w:p w14:paraId="3861A68E" w14:textId="77777777" w:rsidR="00AC15B6" w:rsidRPr="00067135" w:rsidRDefault="00AC15B6" w:rsidP="00AC15B6">
      <w:pPr>
        <w:numPr>
          <w:ilvl w:val="0"/>
          <w:numId w:val="16"/>
        </w:numPr>
        <w:spacing w:after="160"/>
        <w:ind w:left="426"/>
        <w:contextualSpacing/>
        <w:rPr>
          <w:rFonts w:ascii="Arial" w:eastAsia="Arial" w:hAnsi="Arial" w:cs="Arial"/>
          <w:noProof/>
          <w:lang w:val="en-US"/>
        </w:rPr>
      </w:pPr>
      <w:r w:rsidRPr="33131098">
        <w:rPr>
          <w:rFonts w:ascii="Arial" w:eastAsia="Arial" w:hAnsi="Arial" w:cs="Arial"/>
          <w:noProof/>
          <w:lang w:val="en-US"/>
        </w:rPr>
        <w:t>a service that is responsive to your academic progress and which prioritises attainment, success and employability;</w:t>
      </w:r>
    </w:p>
    <w:p w14:paraId="153F56A0" w14:textId="77777777" w:rsidR="00AC15B6" w:rsidRPr="00067135" w:rsidRDefault="00AC15B6" w:rsidP="00AC15B6">
      <w:pPr>
        <w:numPr>
          <w:ilvl w:val="0"/>
          <w:numId w:val="16"/>
        </w:numPr>
        <w:spacing w:after="160"/>
        <w:ind w:left="426"/>
        <w:contextualSpacing/>
        <w:rPr>
          <w:rFonts w:ascii="Arial" w:eastAsia="Arial" w:hAnsi="Arial" w:cs="Arial"/>
          <w:noProof/>
          <w:lang w:val="en-US"/>
        </w:rPr>
      </w:pPr>
      <w:r w:rsidRPr="33131098">
        <w:rPr>
          <w:rFonts w:ascii="Arial" w:eastAsia="Arial" w:hAnsi="Arial" w:cs="Arial"/>
          <w:noProof/>
        </w:rPr>
        <w:t xml:space="preserve">a range of online modules, accessed via </w:t>
      </w:r>
      <w:r w:rsidRPr="33131098">
        <w:rPr>
          <w:rFonts w:ascii="Arial" w:eastAsia="Arial" w:hAnsi="Arial" w:cs="Arial"/>
          <w:noProof/>
          <w:lang w:val="en-US"/>
        </w:rPr>
        <w:t>the</w:t>
      </w:r>
      <w:r w:rsidRPr="33131098">
        <w:rPr>
          <w:rFonts w:ascii="Arial" w:eastAsia="Arial" w:hAnsi="Arial" w:cs="Arial"/>
          <w:noProof/>
        </w:rPr>
        <w:t xml:space="preserve"> Learning Skills Hub (</w:t>
      </w:r>
      <w:hyperlink r:id="rId62">
        <w:r w:rsidRPr="33131098">
          <w:rPr>
            <w:rFonts w:ascii="Arial" w:eastAsia="Arial" w:hAnsi="Arial" w:cs="Arial"/>
            <w:noProof/>
            <w:color w:val="0563C1"/>
            <w:u w:val="single"/>
          </w:rPr>
          <w:t>https://www.canterbury.ac.uk/learning-skills-hub</w:t>
        </w:r>
      </w:hyperlink>
      <w:r w:rsidRPr="33131098">
        <w:rPr>
          <w:rFonts w:ascii="Arial" w:eastAsia="Arial" w:hAnsi="Arial" w:cs="Arial"/>
          <w:noProof/>
        </w:rPr>
        <w:t xml:space="preserve">), that aim to support you in </w:t>
      </w:r>
      <w:r w:rsidRPr="33131098">
        <w:rPr>
          <w:rFonts w:ascii="Arial" w:eastAsia="Arial" w:hAnsi="Arial" w:cs="Arial"/>
          <w:noProof/>
          <w:lang w:val="en-US"/>
        </w:rPr>
        <w:t>developing the academic skills you need to succeed at and beyond University </w:t>
      </w:r>
    </w:p>
    <w:p w14:paraId="39EB0514" w14:textId="77777777" w:rsidR="00AC15B6" w:rsidRPr="00067135" w:rsidRDefault="00AC15B6" w:rsidP="00AC15B6">
      <w:pPr>
        <w:rPr>
          <w:rFonts w:ascii="Arial" w:eastAsia="Arial" w:hAnsi="Arial" w:cs="Arial"/>
          <w:noProof/>
          <w:lang w:val="en-US"/>
        </w:rPr>
      </w:pPr>
      <w:r w:rsidRPr="33131098">
        <w:rPr>
          <w:rFonts w:ascii="Arial" w:eastAsia="Arial" w:hAnsi="Arial" w:cs="Arial"/>
          <w:noProof/>
          <w:lang w:val="en-US"/>
        </w:rPr>
        <w:t>Learning Developers and Learning &amp; Research Librarians are based in each Faculty to provide advice that will help you become a successful, independent learner during your time at CCCU and beyond.</w:t>
      </w:r>
    </w:p>
    <w:p w14:paraId="082E98A6" w14:textId="77777777" w:rsidR="00AC15B6" w:rsidRPr="00067135" w:rsidRDefault="00AC15B6" w:rsidP="00AC15B6">
      <w:pPr>
        <w:rPr>
          <w:rFonts w:ascii="Arial" w:eastAsia="Arial" w:hAnsi="Arial" w:cs="Arial"/>
          <w:noProof/>
        </w:rPr>
      </w:pPr>
      <w:r w:rsidRPr="33131098">
        <w:rPr>
          <w:rFonts w:ascii="Arial" w:eastAsia="Arial" w:hAnsi="Arial" w:cs="Arial"/>
          <w:noProof/>
        </w:rPr>
        <w:t xml:space="preserve"> </w:t>
      </w:r>
    </w:p>
    <w:p w14:paraId="7EA2DD9C" w14:textId="77777777" w:rsidR="00AC15B6" w:rsidRPr="00067135" w:rsidRDefault="00AC15B6" w:rsidP="00AC15B6">
      <w:pPr>
        <w:rPr>
          <w:rFonts w:ascii="Arial" w:eastAsia="Arial" w:hAnsi="Arial" w:cs="Arial"/>
          <w:noProof/>
          <w:color w:val="4472C4" w:themeColor="accent5"/>
          <w:u w:val="single"/>
          <w:lang w:val="en-US"/>
        </w:rPr>
      </w:pPr>
      <w:r w:rsidRPr="33131098">
        <w:rPr>
          <w:rFonts w:ascii="Arial" w:eastAsia="Arial" w:hAnsi="Arial" w:cs="Arial"/>
          <w:noProof/>
          <w:lang w:val="en-US"/>
        </w:rPr>
        <w:t xml:space="preserve">To find out more about the team, access specialist modules and resources or book a one-to-one tutorial visit the </w:t>
      </w:r>
      <w:hyperlink r:id="rId63">
        <w:r w:rsidRPr="33131098">
          <w:rPr>
            <w:rFonts w:ascii="Arial" w:eastAsia="Arial" w:hAnsi="Arial" w:cs="Arial"/>
            <w:noProof/>
            <w:color w:val="0563C1"/>
            <w:u w:val="single"/>
            <w:lang w:val="en-US"/>
          </w:rPr>
          <w:t>Learning Skills Hub</w:t>
        </w:r>
      </w:hyperlink>
      <w:r w:rsidRPr="33131098">
        <w:rPr>
          <w:rFonts w:ascii="Arial" w:eastAsia="Arial" w:hAnsi="Arial" w:cs="Arial"/>
          <w:noProof/>
          <w:lang w:val="en-US"/>
        </w:rPr>
        <w:t>. For more information on our offer, you can also email</w:t>
      </w:r>
      <w:r w:rsidRPr="33131098">
        <w:rPr>
          <w:rFonts w:ascii="Arial" w:eastAsia="Arial" w:hAnsi="Arial" w:cs="Arial"/>
          <w:noProof/>
          <w:color w:val="FF0000"/>
          <w:lang w:val="en-US"/>
        </w:rPr>
        <w:t xml:space="preserve"> </w:t>
      </w:r>
      <w:hyperlink r:id="rId64">
        <w:r w:rsidRPr="33131098">
          <w:rPr>
            <w:rFonts w:ascii="Arial" w:eastAsia="Arial" w:hAnsi="Arial" w:cs="Arial"/>
            <w:noProof/>
            <w:color w:val="4472C4" w:themeColor="accent5"/>
            <w:u w:val="single"/>
            <w:lang w:val="en-US"/>
          </w:rPr>
          <w:t>learner@canterbury.ac.uk</w:t>
        </w:r>
      </w:hyperlink>
      <w:r w:rsidRPr="33131098">
        <w:rPr>
          <w:rFonts w:ascii="Arial" w:eastAsia="Arial" w:hAnsi="Arial" w:cs="Arial"/>
          <w:noProof/>
          <w:color w:val="4472C4" w:themeColor="accent5"/>
          <w:u w:val="single"/>
          <w:lang w:val="en-US"/>
        </w:rPr>
        <w:t>.</w:t>
      </w:r>
    </w:p>
    <w:p w14:paraId="3D11A745" w14:textId="77777777" w:rsidR="00AC15B6" w:rsidRPr="00B56EF8" w:rsidRDefault="00AC15B6" w:rsidP="33131098">
      <w:pPr>
        <w:rPr>
          <w:rFonts w:ascii="Arial" w:eastAsia="Arial" w:hAnsi="Arial" w:cs="Arial"/>
        </w:rPr>
      </w:pPr>
    </w:p>
    <w:p w14:paraId="0454035F" w14:textId="77777777" w:rsidR="00643FF1" w:rsidRDefault="00643FF1" w:rsidP="33131098">
      <w:pPr>
        <w:pStyle w:val="Heading1"/>
        <w:rPr>
          <w:rFonts w:ascii="Arial" w:eastAsia="Arial" w:hAnsi="Arial" w:cs="Arial"/>
        </w:rPr>
      </w:pPr>
    </w:p>
    <w:p w14:paraId="102D20C5" w14:textId="41C1DBFA" w:rsidR="00643FF1" w:rsidRPr="0096707E" w:rsidRDefault="008261E1" w:rsidP="33131098">
      <w:pPr>
        <w:pStyle w:val="Heading1"/>
        <w:rPr>
          <w:rFonts w:ascii="Arial" w:eastAsia="Arial" w:hAnsi="Arial" w:cs="Arial"/>
          <w:sz w:val="48"/>
          <w:szCs w:val="48"/>
        </w:rPr>
      </w:pPr>
      <w:bookmarkStart w:id="91" w:name="_Toc161507734"/>
      <w:r w:rsidRPr="33131098">
        <w:rPr>
          <w:rFonts w:ascii="Arial" w:eastAsia="Arial" w:hAnsi="Arial" w:cs="Arial"/>
          <w:sz w:val="48"/>
          <w:szCs w:val="48"/>
        </w:rPr>
        <w:t>Keeping a copy of your assessments</w:t>
      </w:r>
      <w:bookmarkEnd w:id="91"/>
    </w:p>
    <w:p w14:paraId="5FC4032C" w14:textId="77777777" w:rsidR="00643FF1" w:rsidRPr="006C08DB" w:rsidRDefault="00643FF1" w:rsidP="33131098">
      <w:pPr>
        <w:rPr>
          <w:rFonts w:ascii="Arial" w:eastAsia="Arial" w:hAnsi="Arial" w:cs="Arial"/>
        </w:rPr>
      </w:pPr>
      <w:r w:rsidRPr="33131098">
        <w:rPr>
          <w:rFonts w:ascii="Arial" w:eastAsia="Arial" w:hAnsi="Arial" w:cs="Arial"/>
        </w:rPr>
        <w:t>We will keep a copy of the assessments you submit for five years post-graduation. This is to meet the requirements of our regulator, the Office for Students.</w:t>
      </w:r>
    </w:p>
    <w:p w14:paraId="7F6F52A3" w14:textId="77777777" w:rsidR="00BC3DF6" w:rsidRPr="00123ED6" w:rsidRDefault="00BC3DF6" w:rsidP="33131098">
      <w:pPr>
        <w:pStyle w:val="Heading1"/>
        <w:rPr>
          <w:rFonts w:ascii="Arial" w:eastAsia="Arial" w:hAnsi="Arial" w:cs="Arial"/>
        </w:rPr>
      </w:pPr>
    </w:p>
    <w:p w14:paraId="033AB944" w14:textId="77777777" w:rsidR="000A7461" w:rsidRPr="0096707E" w:rsidRDefault="000A7461" w:rsidP="33131098">
      <w:pPr>
        <w:pStyle w:val="Heading1"/>
        <w:rPr>
          <w:rFonts w:ascii="Arial" w:eastAsia="Arial" w:hAnsi="Arial" w:cs="Arial"/>
          <w:sz w:val="48"/>
          <w:szCs w:val="48"/>
        </w:rPr>
      </w:pPr>
      <w:bookmarkStart w:id="92" w:name="_Toc161507735"/>
      <w:r w:rsidRPr="33131098">
        <w:rPr>
          <w:rFonts w:ascii="Arial" w:eastAsia="Arial" w:hAnsi="Arial" w:cs="Arial"/>
          <w:sz w:val="48"/>
          <w:szCs w:val="48"/>
        </w:rPr>
        <w:t>Regulatory arrangements</w:t>
      </w:r>
      <w:bookmarkEnd w:id="92"/>
    </w:p>
    <w:p w14:paraId="2C8CD006" w14:textId="258568A3" w:rsidR="000A7461" w:rsidRDefault="000A7461" w:rsidP="33131098">
      <w:pPr>
        <w:tabs>
          <w:tab w:val="left" w:pos="1800"/>
        </w:tabs>
        <w:rPr>
          <w:rFonts w:ascii="Arial" w:eastAsia="Arial" w:hAnsi="Arial" w:cs="Arial"/>
        </w:rPr>
      </w:pPr>
      <w:r w:rsidRPr="33131098">
        <w:rPr>
          <w:rFonts w:ascii="Arial" w:eastAsia="Arial" w:hAnsi="Arial" w:cs="Arial"/>
        </w:rPr>
        <w:t xml:space="preserve">This </w:t>
      </w:r>
      <w:r w:rsidR="00456C91" w:rsidRPr="33131098">
        <w:rPr>
          <w:rFonts w:ascii="Arial" w:eastAsia="Arial" w:hAnsi="Arial" w:cs="Arial"/>
        </w:rPr>
        <w:t xml:space="preserve">course </w:t>
      </w:r>
      <w:r w:rsidRPr="33131098">
        <w:rPr>
          <w:rFonts w:ascii="Arial" w:eastAsia="Arial" w:hAnsi="Arial" w:cs="Arial"/>
        </w:rPr>
        <w:t xml:space="preserve">operates within the </w:t>
      </w:r>
      <w:r w:rsidRPr="33131098">
        <w:rPr>
          <w:rFonts w:ascii="Arial" w:eastAsia="Arial" w:hAnsi="Arial" w:cs="Arial"/>
          <w:i/>
          <w:iCs/>
        </w:rPr>
        <w:t>Regulation and Credit Framework for the Conferment of Awards,</w:t>
      </w:r>
      <w:r w:rsidRPr="33131098">
        <w:rPr>
          <w:rFonts w:ascii="Arial" w:eastAsia="Arial" w:hAnsi="Arial" w:cs="Arial"/>
        </w:rPr>
        <w:t xml:space="preserve"> which provides the regulatory arrangements for the University’s </w:t>
      </w:r>
      <w:r w:rsidR="00456C91" w:rsidRPr="33131098">
        <w:rPr>
          <w:rFonts w:ascii="Arial" w:eastAsia="Arial" w:hAnsi="Arial" w:cs="Arial"/>
        </w:rPr>
        <w:t>courses</w:t>
      </w:r>
      <w:r w:rsidRPr="33131098">
        <w:rPr>
          <w:rFonts w:ascii="Arial" w:eastAsia="Arial" w:hAnsi="Arial" w:cs="Arial"/>
        </w:rPr>
        <w:t>.</w:t>
      </w:r>
    </w:p>
    <w:p w14:paraId="1358C352" w14:textId="77777777" w:rsidR="000A7461" w:rsidRDefault="000A7461" w:rsidP="33131098">
      <w:pPr>
        <w:tabs>
          <w:tab w:val="left" w:pos="1800"/>
        </w:tabs>
        <w:rPr>
          <w:rFonts w:ascii="Arial" w:eastAsia="Arial" w:hAnsi="Arial" w:cs="Arial"/>
        </w:rPr>
      </w:pPr>
    </w:p>
    <w:p w14:paraId="7EE228E9" w14:textId="1EFA6D1D" w:rsidR="000A7461" w:rsidRPr="000A7461" w:rsidRDefault="000A7461" w:rsidP="33131098">
      <w:pPr>
        <w:tabs>
          <w:tab w:val="left" w:pos="1800"/>
        </w:tabs>
        <w:rPr>
          <w:rFonts w:ascii="Arial" w:eastAsia="Arial" w:hAnsi="Arial" w:cs="Arial"/>
          <w:b/>
          <w:bCs/>
        </w:rPr>
      </w:pPr>
      <w:r w:rsidRPr="33131098">
        <w:rPr>
          <w:rFonts w:ascii="Arial" w:eastAsia="Arial" w:hAnsi="Arial" w:cs="Arial"/>
        </w:rPr>
        <w:lastRenderedPageBreak/>
        <w:t xml:space="preserve">This sets out how your degree classification will be calculated and the requirements for obtaining your award. The regulations are explained in more detail in </w:t>
      </w:r>
      <w:bookmarkStart w:id="93" w:name="_Toc390851264"/>
      <w:bookmarkStart w:id="94" w:name="_Toc291076186"/>
      <w:bookmarkStart w:id="95" w:name="_Toc387221283"/>
      <w:r>
        <w:rPr>
          <w:rFonts w:ascii="Humnst777 Lt BT" w:eastAsia="Humnst777 Lt BT" w:hAnsi="Humnst777 Lt BT" w:cs="Humnst777 Lt BT"/>
        </w:rPr>
        <w:fldChar w:fldCharType="begin"/>
      </w:r>
      <w:r w:rsidR="00833DE6">
        <w:rPr>
          <w:rFonts w:ascii="Humnst777 Lt BT" w:eastAsia="Humnst777 Lt BT" w:hAnsi="Humnst777 Lt BT" w:cs="Humnst777 Lt BT"/>
        </w:rPr>
        <w:instrText>HYPERLINK "https://www.canterbury.ac.uk/our-students/online-documents/your-student-university-guides"</w:instrText>
      </w:r>
      <w:r>
        <w:rPr>
          <w:rFonts w:ascii="Humnst777 Lt BT" w:eastAsia="Humnst777 Lt BT" w:hAnsi="Humnst777 Lt BT" w:cs="Humnst777 Lt BT"/>
        </w:rPr>
      </w:r>
      <w:r>
        <w:rPr>
          <w:rFonts w:ascii="Humnst777 Lt BT" w:eastAsia="Humnst777 Lt BT" w:hAnsi="Humnst777 Lt BT" w:cs="Humnst777 Lt BT"/>
        </w:rPr>
        <w:fldChar w:fldCharType="separate"/>
      </w:r>
      <w:r w:rsidRPr="000A7461">
        <w:rPr>
          <w:rStyle w:val="Hyperlink"/>
          <w:rFonts w:ascii="Humnst777 Lt BT" w:eastAsia="Humnst777 Lt BT" w:hAnsi="Humnst777 Lt BT" w:cs="Humnst777 Lt BT"/>
        </w:rPr>
        <w:t>Your Guides to Assessment and Award</w:t>
      </w:r>
      <w:r w:rsidR="00692DA0">
        <w:rPr>
          <w:rStyle w:val="Hyperlink"/>
          <w:rFonts w:ascii="Humnst777 Lt BT" w:eastAsia="Humnst777 Lt BT" w:hAnsi="Humnst777 Lt BT" w:cs="Humnst777 Lt BT"/>
        </w:rPr>
        <w:t>s</w:t>
      </w:r>
      <w:r>
        <w:rPr>
          <w:rFonts w:ascii="Humnst777 Lt BT" w:eastAsia="Humnst777 Lt BT" w:hAnsi="Humnst777 Lt BT" w:cs="Humnst777 Lt BT"/>
        </w:rPr>
        <w:fldChar w:fldCharType="end"/>
      </w:r>
      <w:r w:rsidRPr="33131098">
        <w:rPr>
          <w:rFonts w:ascii="Arial" w:eastAsia="Arial" w:hAnsi="Arial" w:cs="Arial"/>
        </w:rPr>
        <w:t>.</w:t>
      </w:r>
    </w:p>
    <w:p w14:paraId="45487BB9" w14:textId="2EE045AA" w:rsidR="000A7461" w:rsidRDefault="000A7461" w:rsidP="33131098">
      <w:pPr>
        <w:jc w:val="both"/>
        <w:rPr>
          <w:rFonts w:ascii="Arial" w:eastAsia="Arial" w:hAnsi="Arial" w:cs="Arial"/>
          <w:b/>
          <w:bCs/>
        </w:rPr>
      </w:pPr>
    </w:p>
    <w:p w14:paraId="1B32EB58" w14:textId="4BD99DD8" w:rsidR="004A4EB9" w:rsidRPr="001E1739" w:rsidRDefault="004A4EB9" w:rsidP="33131098">
      <w:pPr>
        <w:tabs>
          <w:tab w:val="left" w:pos="1800"/>
        </w:tabs>
        <w:rPr>
          <w:rFonts w:ascii="Arial" w:eastAsia="Arial" w:hAnsi="Arial" w:cs="Arial"/>
        </w:rPr>
      </w:pPr>
      <w:r w:rsidRPr="33131098">
        <w:rPr>
          <w:rFonts w:ascii="Arial" w:eastAsia="Arial" w:hAnsi="Arial" w:cs="Arial"/>
        </w:rPr>
        <w:t xml:space="preserve">This course has some special requirements because it is also regulated by </w:t>
      </w:r>
      <w:r w:rsidR="001E1739" w:rsidRPr="33131098">
        <w:rPr>
          <w:rFonts w:ascii="Arial" w:eastAsia="Arial" w:hAnsi="Arial" w:cs="Arial"/>
        </w:rPr>
        <w:t xml:space="preserve">Advance </w:t>
      </w:r>
      <w:r w:rsidR="004410E2" w:rsidRPr="33131098">
        <w:rPr>
          <w:rFonts w:ascii="Arial" w:eastAsia="Arial" w:hAnsi="Arial" w:cs="Arial"/>
        </w:rPr>
        <w:t xml:space="preserve">HE. The course learning outcomes are mapped to the Professional Standards Framework and your tutor will make clear which </w:t>
      </w:r>
      <w:r w:rsidR="001E1739" w:rsidRPr="33131098">
        <w:rPr>
          <w:rFonts w:ascii="Arial" w:eastAsia="Arial" w:hAnsi="Arial" w:cs="Arial"/>
        </w:rPr>
        <w:t xml:space="preserve">aspects of the PSF must be covered in each module. </w:t>
      </w:r>
    </w:p>
    <w:p w14:paraId="0B7B545B" w14:textId="77777777" w:rsidR="004A4EB9" w:rsidRPr="002C54CC" w:rsidRDefault="004A4EB9" w:rsidP="33131098">
      <w:pPr>
        <w:tabs>
          <w:tab w:val="left" w:pos="1800"/>
        </w:tabs>
        <w:rPr>
          <w:rFonts w:ascii="Arial" w:eastAsia="Arial" w:hAnsi="Arial" w:cs="Arial"/>
          <w:highlight w:val="cyan"/>
        </w:rPr>
      </w:pPr>
    </w:p>
    <w:p w14:paraId="52883264" w14:textId="4B1BAF77" w:rsidR="008E4E53" w:rsidRDefault="004A4EB9" w:rsidP="008B2169">
      <w:pPr>
        <w:tabs>
          <w:tab w:val="left" w:pos="1800"/>
        </w:tabs>
        <w:rPr>
          <w:rFonts w:ascii="Arial" w:eastAsia="Arial" w:hAnsi="Arial" w:cs="Arial"/>
        </w:rPr>
      </w:pPr>
      <w:r w:rsidRPr="33131098">
        <w:rPr>
          <w:rFonts w:ascii="Arial" w:eastAsia="Arial" w:hAnsi="Arial" w:cs="Arial"/>
        </w:rPr>
        <w:t xml:space="preserve">On successfully graduating from this course, you will </w:t>
      </w:r>
      <w:r w:rsidR="004410E2" w:rsidRPr="33131098">
        <w:rPr>
          <w:rFonts w:ascii="Arial" w:eastAsia="Arial" w:hAnsi="Arial" w:cs="Arial"/>
        </w:rPr>
        <w:t>be awarded Associate Fellowship of Advance HE (UCAP) or Fellowship of HEA (PGCAP)</w:t>
      </w:r>
      <w:r w:rsidR="00061FC4" w:rsidRPr="33131098">
        <w:rPr>
          <w:rFonts w:ascii="Arial" w:eastAsia="Arial" w:hAnsi="Arial" w:cs="Arial"/>
        </w:rPr>
        <w:t xml:space="preserve"> </w:t>
      </w:r>
      <w:hyperlink r:id="rId65">
        <w:r w:rsidR="00061FC4" w:rsidRPr="33131098">
          <w:rPr>
            <w:rFonts w:ascii="Arial" w:eastAsia="Arial" w:hAnsi="Arial" w:cs="Arial"/>
            <w:color w:val="0000FF"/>
            <w:u w:val="single"/>
          </w:rPr>
          <w:t>Fellowship | Advance HE (advance-he.ac.uk)</w:t>
        </w:r>
      </w:hyperlink>
      <w:bookmarkEnd w:id="93"/>
      <w:bookmarkEnd w:id="94"/>
      <w:bookmarkEnd w:id="95"/>
    </w:p>
    <w:p w14:paraId="707EC4EE" w14:textId="6251E467" w:rsidR="00F21C8B" w:rsidRPr="0096707E" w:rsidRDefault="00F21C8B" w:rsidP="33131098">
      <w:pPr>
        <w:pStyle w:val="Heading1"/>
        <w:rPr>
          <w:rFonts w:ascii="Arial" w:eastAsia="Arial" w:hAnsi="Arial" w:cs="Arial"/>
          <w:sz w:val="48"/>
          <w:szCs w:val="48"/>
        </w:rPr>
      </w:pPr>
      <w:bookmarkStart w:id="96" w:name="_Toc161507736"/>
      <w:bookmarkStart w:id="97" w:name="_Hlk130301484"/>
      <w:r w:rsidRPr="33131098">
        <w:rPr>
          <w:rFonts w:ascii="Arial" w:eastAsia="Arial" w:hAnsi="Arial" w:cs="Arial"/>
          <w:sz w:val="48"/>
          <w:szCs w:val="48"/>
        </w:rPr>
        <w:t>Personal Academic Tutoring</w:t>
      </w:r>
      <w:bookmarkEnd w:id="96"/>
    </w:p>
    <w:p w14:paraId="6E746109" w14:textId="047F3759" w:rsidR="00123081" w:rsidRPr="00781AC6" w:rsidRDefault="00123081" w:rsidP="33131098">
      <w:pPr>
        <w:rPr>
          <w:rFonts w:ascii="Arial" w:eastAsia="Arial" w:hAnsi="Arial" w:cs="Arial"/>
        </w:rPr>
      </w:pPr>
      <w:r w:rsidRPr="33131098">
        <w:rPr>
          <w:rFonts w:ascii="Arial" w:eastAsia="Arial" w:hAnsi="Arial" w:cs="Arial"/>
        </w:rPr>
        <w:t>Every student is allocated a named member of academic staff from their course of study, called a Personal Academic Tutor (PAT).</w:t>
      </w:r>
      <w:r>
        <w:br/>
      </w:r>
    </w:p>
    <w:p w14:paraId="01BB9008" w14:textId="02D2F67D" w:rsidR="00123081" w:rsidRDefault="00123081" w:rsidP="33131098">
      <w:pPr>
        <w:rPr>
          <w:rFonts w:ascii="Arial" w:eastAsia="Arial" w:hAnsi="Arial" w:cs="Arial"/>
        </w:rPr>
      </w:pPr>
      <w:r w:rsidRPr="33131098">
        <w:rPr>
          <w:rFonts w:ascii="Arial" w:eastAsia="Arial" w:hAnsi="Arial" w:cs="Arial"/>
        </w:rPr>
        <w:t xml:space="preserve">Your PAT is there to provide you with academic support helping you to identify the academic skills you need to develop </w:t>
      </w:r>
      <w:proofErr w:type="gramStart"/>
      <w:r w:rsidRPr="33131098">
        <w:rPr>
          <w:rFonts w:ascii="Arial" w:eastAsia="Arial" w:hAnsi="Arial" w:cs="Arial"/>
        </w:rPr>
        <w:t>in order to</w:t>
      </w:r>
      <w:proofErr w:type="gramEnd"/>
      <w:r w:rsidRPr="33131098">
        <w:rPr>
          <w:rFonts w:ascii="Arial" w:eastAsia="Arial" w:hAnsi="Arial" w:cs="Arial"/>
        </w:rPr>
        <w:t xml:space="preserve"> succeed in your studies. The PAT monitors your engagement with your studies through the </w:t>
      </w:r>
      <w:hyperlink r:id="rId66">
        <w:r w:rsidRPr="33131098">
          <w:rPr>
            <w:rStyle w:val="Hyperlink"/>
            <w:rFonts w:ascii="Arial" w:eastAsia="Arial" w:hAnsi="Arial" w:cs="Arial"/>
          </w:rPr>
          <w:t>Student Engagement Dashboard</w:t>
        </w:r>
      </w:hyperlink>
      <w:r w:rsidRPr="33131098">
        <w:rPr>
          <w:rFonts w:ascii="Arial" w:eastAsia="Arial" w:hAnsi="Arial" w:cs="Arial"/>
        </w:rPr>
        <w:t xml:space="preserve">. If you are a combined honours student, you </w:t>
      </w:r>
      <w:r w:rsidR="00E009A1" w:rsidRPr="33131098">
        <w:rPr>
          <w:rFonts w:ascii="Arial" w:eastAsia="Arial" w:hAnsi="Arial" w:cs="Arial"/>
        </w:rPr>
        <w:t>will have one PAT and a named contact in your other course.</w:t>
      </w:r>
    </w:p>
    <w:p w14:paraId="13913CD4" w14:textId="77777777" w:rsidR="00123081" w:rsidRDefault="00123081" w:rsidP="33131098">
      <w:pPr>
        <w:rPr>
          <w:rFonts w:ascii="Arial" w:eastAsia="Arial" w:hAnsi="Arial" w:cs="Arial"/>
        </w:rPr>
      </w:pPr>
    </w:p>
    <w:p w14:paraId="45D75427" w14:textId="77777777" w:rsidR="00123081" w:rsidRDefault="00123081" w:rsidP="33131098">
      <w:pPr>
        <w:rPr>
          <w:rFonts w:ascii="Arial" w:eastAsia="Arial" w:hAnsi="Arial" w:cs="Arial"/>
        </w:rPr>
      </w:pPr>
      <w:r w:rsidRPr="33131098">
        <w:rPr>
          <w:rFonts w:ascii="Arial" w:eastAsia="Arial" w:hAnsi="Arial" w:cs="Arial"/>
        </w:rPr>
        <w:t>PATs will provide regular scheduled appointments to meet with their tutees either individually or in groups; these will take place at least three times per year. To find out who your Personal Academic Tutor is please contact your Course Team.</w:t>
      </w:r>
    </w:p>
    <w:p w14:paraId="7DC536B5" w14:textId="77777777" w:rsidR="008B2169" w:rsidRDefault="008B2169" w:rsidP="33131098">
      <w:pPr>
        <w:rPr>
          <w:rFonts w:ascii="Arial" w:eastAsia="Arial" w:hAnsi="Arial" w:cs="Arial"/>
        </w:rPr>
      </w:pPr>
    </w:p>
    <w:p w14:paraId="7F3B89F8" w14:textId="48992311" w:rsidR="00E4296E" w:rsidRDefault="00E4296E" w:rsidP="33131098">
      <w:pPr>
        <w:pStyle w:val="Heading1"/>
        <w:rPr>
          <w:rFonts w:ascii="Arial" w:eastAsia="Arial" w:hAnsi="Arial" w:cs="Arial"/>
          <w:sz w:val="48"/>
          <w:szCs w:val="48"/>
        </w:rPr>
      </w:pPr>
      <w:bookmarkStart w:id="98" w:name="_Toc161507737"/>
      <w:bookmarkStart w:id="99" w:name="_Hlk99639578"/>
      <w:bookmarkEnd w:id="97"/>
      <w:r w:rsidRPr="33131098">
        <w:rPr>
          <w:rFonts w:ascii="Arial" w:eastAsia="Arial" w:hAnsi="Arial" w:cs="Arial"/>
          <w:sz w:val="48"/>
          <w:szCs w:val="48"/>
        </w:rPr>
        <w:t>Student Voice</w:t>
      </w:r>
      <w:bookmarkEnd w:id="98"/>
    </w:p>
    <w:p w14:paraId="05C43439" w14:textId="5FEF5A67" w:rsidR="00BC6C75" w:rsidRPr="00623ADE" w:rsidRDefault="007A7CD7" w:rsidP="33131098">
      <w:pPr>
        <w:rPr>
          <w:rFonts w:ascii="Arial" w:eastAsia="Arial" w:hAnsi="Arial" w:cs="Arial"/>
          <w:shd w:val="clear" w:color="auto" w:fill="FFFFFF"/>
        </w:rPr>
      </w:pPr>
      <w:r w:rsidRPr="33131098">
        <w:rPr>
          <w:rFonts w:ascii="Arial" w:eastAsia="Arial" w:hAnsi="Arial" w:cs="Arial"/>
        </w:rPr>
        <w:t>If you want</w:t>
      </w:r>
      <w:r w:rsidR="00BC6C75" w:rsidRPr="33131098">
        <w:rPr>
          <w:rFonts w:ascii="Arial" w:eastAsia="Arial" w:hAnsi="Arial" w:cs="Arial"/>
        </w:rPr>
        <w:t xml:space="preserve"> </w:t>
      </w:r>
      <w:r w:rsidR="00BC6C75" w:rsidRPr="33131098">
        <w:rPr>
          <w:rFonts w:ascii="Arial" w:eastAsia="Arial" w:hAnsi="Arial" w:cs="Arial"/>
          <w:shd w:val="clear" w:color="auto" w:fill="FFFFFF"/>
        </w:rPr>
        <w:t xml:space="preserve">to be more active and represent your course and peers, there are several ways you can do so. For example, you can become a Student Rep for your course or faculty </w:t>
      </w:r>
      <w:proofErr w:type="gramStart"/>
      <w:r w:rsidR="00BC6C75" w:rsidRPr="33131098">
        <w:rPr>
          <w:rFonts w:ascii="Arial" w:eastAsia="Arial" w:hAnsi="Arial" w:cs="Arial"/>
          <w:shd w:val="clear" w:color="auto" w:fill="FFFFFF"/>
        </w:rPr>
        <w:t>and also</w:t>
      </w:r>
      <w:proofErr w:type="gramEnd"/>
      <w:r w:rsidR="00BC6C75" w:rsidRPr="33131098">
        <w:rPr>
          <w:rFonts w:ascii="Arial" w:eastAsia="Arial" w:hAnsi="Arial" w:cs="Arial"/>
          <w:shd w:val="clear" w:color="auto" w:fill="FFFFFF"/>
        </w:rPr>
        <w:t xml:space="preserve"> get involved in the Students' Union.</w:t>
      </w:r>
    </w:p>
    <w:p w14:paraId="5314312B" w14:textId="77777777" w:rsidR="00BC6C75" w:rsidRPr="00623ADE" w:rsidRDefault="00BC6C75" w:rsidP="33131098">
      <w:pPr>
        <w:rPr>
          <w:rFonts w:ascii="Arial" w:eastAsia="Arial" w:hAnsi="Arial" w:cs="Arial"/>
          <w:shd w:val="clear" w:color="auto" w:fill="FFFFFF"/>
        </w:rPr>
      </w:pPr>
    </w:p>
    <w:p w14:paraId="00F3D0EA" w14:textId="7567C752" w:rsidR="00BC6C75" w:rsidRDefault="00BC6C75" w:rsidP="33131098">
      <w:pPr>
        <w:rPr>
          <w:rFonts w:ascii="Arial" w:eastAsia="Arial" w:hAnsi="Arial" w:cs="Arial"/>
          <w:shd w:val="clear" w:color="auto" w:fill="FFFFFF"/>
        </w:rPr>
      </w:pPr>
      <w:r w:rsidRPr="33131098">
        <w:rPr>
          <w:rFonts w:ascii="Arial" w:eastAsia="Arial" w:hAnsi="Arial" w:cs="Arial"/>
          <w:shd w:val="clear" w:color="auto" w:fill="FFFFFF"/>
        </w:rPr>
        <w:t xml:space="preserve">Your course will run an election for course reps at the beginning of each academic year. </w:t>
      </w:r>
    </w:p>
    <w:p w14:paraId="24A24713" w14:textId="745D7ADC" w:rsidR="00BC6C75" w:rsidRPr="00623ADE" w:rsidRDefault="00BC6C75" w:rsidP="33131098">
      <w:pPr>
        <w:rPr>
          <w:rFonts w:ascii="Arial" w:eastAsia="Arial" w:hAnsi="Arial" w:cs="Arial"/>
          <w:shd w:val="clear" w:color="auto" w:fill="FFFFFF"/>
        </w:rPr>
      </w:pPr>
      <w:r w:rsidRPr="33131098">
        <w:rPr>
          <w:rFonts w:ascii="Arial" w:eastAsia="Arial" w:hAnsi="Arial" w:cs="Arial"/>
        </w:rPr>
        <w:t xml:space="preserve">School and Faculty reps are elected via the Students’ Union. To get involved head to the SU website where you can find details on how to stand for school/faculty rep and even Union Council: </w:t>
      </w:r>
      <w:hyperlink r:id="rId67">
        <w:r w:rsidRPr="33131098">
          <w:rPr>
            <w:rStyle w:val="Hyperlink"/>
            <w:rFonts w:ascii="Arial" w:eastAsia="Arial" w:hAnsi="Arial" w:cs="Arial"/>
          </w:rPr>
          <w:t>ccsu.co.uk</w:t>
        </w:r>
      </w:hyperlink>
      <w:r w:rsidRPr="33131098">
        <w:rPr>
          <w:rFonts w:ascii="Arial" w:eastAsia="Arial" w:hAnsi="Arial" w:cs="Arial"/>
        </w:rPr>
        <w:t xml:space="preserve"> </w:t>
      </w:r>
    </w:p>
    <w:p w14:paraId="008D61E0" w14:textId="77777777" w:rsidR="00BC6C75" w:rsidRPr="00623ADE" w:rsidRDefault="00BC6C75" w:rsidP="33131098">
      <w:pPr>
        <w:rPr>
          <w:rFonts w:ascii="Arial" w:eastAsia="Arial" w:hAnsi="Arial" w:cs="Arial"/>
          <w:shd w:val="clear" w:color="auto" w:fill="FFFFFF"/>
        </w:rPr>
      </w:pPr>
    </w:p>
    <w:p w14:paraId="4AF06F4E" w14:textId="0E76AD9B" w:rsidR="00BC6C75" w:rsidRPr="00623ADE" w:rsidRDefault="00BC6C75" w:rsidP="33131098">
      <w:pPr>
        <w:rPr>
          <w:rFonts w:ascii="Arial" w:eastAsia="Arial" w:hAnsi="Arial" w:cs="Arial"/>
          <w:shd w:val="clear" w:color="auto" w:fill="FFFFFF"/>
        </w:rPr>
      </w:pPr>
      <w:r w:rsidRPr="33131098">
        <w:rPr>
          <w:rFonts w:ascii="Arial" w:eastAsia="Arial" w:hAnsi="Arial" w:cs="Arial"/>
          <w:shd w:val="clear" w:color="auto" w:fill="FFFFFF"/>
        </w:rPr>
        <w:t>The University is keen to hear your views on your course and course delivery, and one of the ways this takes place is through Student Voice Forums (formerly called Student-Staff Liaison Meetings). Forums normally take place once per trimester</w:t>
      </w:r>
      <w:r w:rsidR="00287D9C" w:rsidRPr="33131098">
        <w:rPr>
          <w:rFonts w:ascii="Arial" w:eastAsia="Arial" w:hAnsi="Arial" w:cs="Arial"/>
          <w:shd w:val="clear" w:color="auto" w:fill="FFFFFF"/>
        </w:rPr>
        <w:t xml:space="preserve"> and</w:t>
      </w:r>
      <w:r w:rsidRPr="33131098">
        <w:rPr>
          <w:rFonts w:ascii="Arial" w:eastAsia="Arial" w:hAnsi="Arial" w:cs="Arial"/>
          <w:shd w:val="clear" w:color="auto" w:fill="FFFFFF"/>
        </w:rPr>
        <w:t xml:space="preserve"> provide a chance for you to feedback course issues to allow staff to improve the quality of the student experience. The elected student representative(s) will attend these meetings, to raise the views of fellow students and report back to their peer group on the outcomes. Matters relating to individual students are not discussed at Student Voice Forums. </w:t>
      </w:r>
    </w:p>
    <w:p w14:paraId="04EAE9E1" w14:textId="77777777" w:rsidR="00BC6C75" w:rsidRPr="00623ADE" w:rsidRDefault="00BC6C75" w:rsidP="33131098">
      <w:pPr>
        <w:rPr>
          <w:rFonts w:ascii="Arial" w:eastAsia="Arial" w:hAnsi="Arial" w:cs="Arial"/>
          <w:shd w:val="clear" w:color="auto" w:fill="FFFFFF"/>
        </w:rPr>
      </w:pPr>
    </w:p>
    <w:p w14:paraId="431B1E9A" w14:textId="77777777" w:rsidR="00BC6C75" w:rsidRDefault="00BC6C75" w:rsidP="33131098">
      <w:pPr>
        <w:rPr>
          <w:rFonts w:ascii="Arial" w:eastAsia="Arial" w:hAnsi="Arial" w:cs="Arial"/>
          <w:shd w:val="clear" w:color="auto" w:fill="FFFFFF"/>
        </w:rPr>
      </w:pPr>
      <w:r w:rsidRPr="33131098">
        <w:rPr>
          <w:rFonts w:ascii="Arial" w:eastAsia="Arial" w:hAnsi="Arial" w:cs="Arial"/>
          <w:shd w:val="clear" w:color="auto" w:fill="FFFFFF"/>
        </w:rPr>
        <w:t>As a student rep you are also involved in representing your peers at academic meetings to improve the experience of all students, such as boards of studies and course approval or review. Your Course Team will let you know when there are opportunities to get involved.</w:t>
      </w:r>
    </w:p>
    <w:p w14:paraId="0271C6D3" w14:textId="77777777" w:rsidR="00BC6C75" w:rsidRDefault="00BC6C75" w:rsidP="33131098">
      <w:pPr>
        <w:rPr>
          <w:rFonts w:ascii="Arial" w:eastAsia="Arial" w:hAnsi="Arial" w:cs="Arial"/>
          <w:shd w:val="clear" w:color="auto" w:fill="FFFFFF"/>
        </w:rPr>
      </w:pPr>
    </w:p>
    <w:p w14:paraId="44D7A45C" w14:textId="7993C55A" w:rsidR="001639D9" w:rsidRDefault="00BC6C75" w:rsidP="33131098">
      <w:pPr>
        <w:rPr>
          <w:rFonts w:ascii="Arial" w:eastAsia="Arial" w:hAnsi="Arial" w:cs="Arial"/>
        </w:rPr>
      </w:pPr>
      <w:r w:rsidRPr="33131098">
        <w:rPr>
          <w:rFonts w:ascii="Arial" w:eastAsia="Arial" w:hAnsi="Arial" w:cs="Arial"/>
        </w:rPr>
        <w:t xml:space="preserve">All course reps are supported by the Students' Union who can be contacted on </w:t>
      </w:r>
      <w:hyperlink r:id="rId68">
        <w:r w:rsidRPr="33131098">
          <w:rPr>
            <w:rStyle w:val="Hyperlink"/>
            <w:rFonts w:ascii="Arial" w:eastAsia="Arial" w:hAnsi="Arial" w:cs="Arial"/>
          </w:rPr>
          <w:t>coursereps@ccsu.co.uk</w:t>
        </w:r>
      </w:hyperlink>
      <w:r w:rsidRPr="33131098">
        <w:rPr>
          <w:rFonts w:ascii="Arial" w:eastAsia="Arial" w:hAnsi="Arial" w:cs="Arial"/>
        </w:rPr>
        <w:t xml:space="preserve"> or see </w:t>
      </w:r>
      <w:hyperlink r:id="rId69">
        <w:r w:rsidRPr="33131098">
          <w:rPr>
            <w:rStyle w:val="Hyperlink"/>
            <w:rFonts w:ascii="Arial" w:eastAsia="Arial" w:hAnsi="Arial" w:cs="Arial"/>
          </w:rPr>
          <w:t>https://ccsu.co.uk/yourvoice/studentreps</w:t>
        </w:r>
      </w:hyperlink>
      <w:r w:rsidRPr="33131098">
        <w:rPr>
          <w:rFonts w:ascii="Arial" w:eastAsia="Arial" w:hAnsi="Arial" w:cs="Arial"/>
        </w:rPr>
        <w:t>.</w:t>
      </w:r>
      <w:bookmarkStart w:id="100" w:name="_Toc12625489"/>
      <w:bookmarkEnd w:id="99"/>
    </w:p>
    <w:p w14:paraId="4AAB1E26" w14:textId="4341804A" w:rsidR="009140D3" w:rsidRPr="00BC6C75" w:rsidRDefault="009140D3" w:rsidP="33131098">
      <w:pPr>
        <w:rPr>
          <w:rFonts w:ascii="Arial" w:eastAsia="Arial" w:hAnsi="Arial" w:cs="Arial"/>
        </w:rPr>
      </w:pPr>
    </w:p>
    <w:p w14:paraId="069D1410" w14:textId="0FB6E695" w:rsidR="0082019C" w:rsidRPr="0096707E" w:rsidRDefault="0082019C" w:rsidP="33131098">
      <w:pPr>
        <w:pStyle w:val="Heading1"/>
        <w:rPr>
          <w:rFonts w:ascii="Arial" w:eastAsia="Arial" w:hAnsi="Arial" w:cs="Arial"/>
          <w:sz w:val="48"/>
          <w:szCs w:val="48"/>
        </w:rPr>
      </w:pPr>
      <w:bookmarkStart w:id="101" w:name="_Toc161507738"/>
      <w:bookmarkStart w:id="102" w:name="_Hlk130301650"/>
      <w:r w:rsidRPr="33131098">
        <w:rPr>
          <w:rFonts w:ascii="Arial" w:eastAsia="Arial" w:hAnsi="Arial" w:cs="Arial"/>
          <w:sz w:val="48"/>
          <w:szCs w:val="48"/>
        </w:rPr>
        <w:t>IT support</w:t>
      </w:r>
      <w:bookmarkEnd w:id="100"/>
      <w:bookmarkEnd w:id="101"/>
    </w:p>
    <w:p w14:paraId="13C1F52A" w14:textId="77777777" w:rsidR="00BC6C75" w:rsidRDefault="00525570" w:rsidP="33131098">
      <w:pPr>
        <w:pStyle w:val="paragraph"/>
        <w:textAlignment w:val="baseline"/>
        <w:rPr>
          <w:rStyle w:val="normaltextrun"/>
          <w:rFonts w:ascii="Arial" w:eastAsia="Arial" w:hAnsi="Arial" w:cs="Arial"/>
          <w:sz w:val="22"/>
          <w:szCs w:val="22"/>
        </w:rPr>
      </w:pPr>
      <w:r w:rsidRPr="33131098">
        <w:rPr>
          <w:rStyle w:val="normaltextrun"/>
          <w:rFonts w:ascii="Arial" w:eastAsia="Arial" w:hAnsi="Arial" w:cs="Arial"/>
          <w:sz w:val="22"/>
          <w:szCs w:val="22"/>
        </w:rPr>
        <w:t>The IT department offers a range of support services to help you with your studies.</w:t>
      </w:r>
    </w:p>
    <w:p w14:paraId="1FA92604" w14:textId="1FBF94F3" w:rsidR="00525570" w:rsidRPr="006C08DB" w:rsidRDefault="00525570" w:rsidP="33131098">
      <w:pPr>
        <w:pStyle w:val="paragraph"/>
        <w:textAlignment w:val="baseline"/>
        <w:rPr>
          <w:rFonts w:ascii="Arial" w:eastAsia="Arial" w:hAnsi="Arial" w:cs="Arial"/>
          <w:sz w:val="22"/>
          <w:szCs w:val="22"/>
        </w:rPr>
      </w:pPr>
      <w:r w:rsidRPr="33131098">
        <w:rPr>
          <w:rStyle w:val="normaltextrun"/>
          <w:rFonts w:ascii="Arial" w:eastAsia="Arial" w:hAnsi="Arial" w:cs="Arial"/>
          <w:sz w:val="22"/>
          <w:szCs w:val="22"/>
        </w:rPr>
        <w:lastRenderedPageBreak/>
        <w:t xml:space="preserve">Visit the </w:t>
      </w:r>
      <w:hyperlink r:id="rId70">
        <w:r w:rsidRPr="33131098">
          <w:rPr>
            <w:rStyle w:val="normaltextrun"/>
            <w:rFonts w:ascii="Arial" w:eastAsia="Arial" w:hAnsi="Arial" w:cs="Arial"/>
            <w:color w:val="0563C1"/>
            <w:sz w:val="22"/>
            <w:szCs w:val="22"/>
          </w:rPr>
          <w:t>Setting up your IT</w:t>
        </w:r>
      </w:hyperlink>
      <w:r w:rsidRPr="33131098">
        <w:rPr>
          <w:rStyle w:val="normaltextrun"/>
          <w:rFonts w:ascii="Arial" w:eastAsia="Arial" w:hAnsi="Arial" w:cs="Arial"/>
          <w:sz w:val="22"/>
          <w:szCs w:val="22"/>
        </w:rPr>
        <w:t xml:space="preserve"> webpage to find out about:</w:t>
      </w:r>
      <w:r w:rsidRPr="33131098">
        <w:rPr>
          <w:rStyle w:val="eop"/>
          <w:rFonts w:ascii="Arial" w:eastAsia="Arial" w:hAnsi="Arial" w:cs="Arial"/>
          <w:sz w:val="22"/>
          <w:szCs w:val="22"/>
        </w:rPr>
        <w:t> </w:t>
      </w:r>
    </w:p>
    <w:p w14:paraId="37241B9B" w14:textId="28BC56C9" w:rsidR="00525570" w:rsidRPr="006C08DB" w:rsidRDefault="00525570" w:rsidP="00E01FB3">
      <w:pPr>
        <w:pStyle w:val="paragraph"/>
        <w:numPr>
          <w:ilvl w:val="0"/>
          <w:numId w:val="17"/>
        </w:numPr>
        <w:ind w:left="426" w:hanging="284"/>
        <w:textAlignment w:val="baseline"/>
        <w:rPr>
          <w:rFonts w:ascii="Arial" w:eastAsia="Arial" w:hAnsi="Arial" w:cs="Arial"/>
          <w:sz w:val="22"/>
          <w:szCs w:val="22"/>
        </w:rPr>
      </w:pPr>
      <w:r w:rsidRPr="33131098">
        <w:rPr>
          <w:rStyle w:val="normaltextrun"/>
          <w:rFonts w:ascii="Arial" w:eastAsia="Arial" w:hAnsi="Arial" w:cs="Arial"/>
          <w:sz w:val="22"/>
          <w:szCs w:val="22"/>
        </w:rPr>
        <w:t>Your email – we will use to contact you while you study</w:t>
      </w:r>
      <w:r w:rsidRPr="33131098">
        <w:rPr>
          <w:rStyle w:val="eop"/>
          <w:rFonts w:ascii="Arial" w:eastAsia="Arial" w:hAnsi="Arial" w:cs="Arial"/>
          <w:sz w:val="22"/>
          <w:szCs w:val="22"/>
        </w:rPr>
        <w:t> </w:t>
      </w:r>
    </w:p>
    <w:p w14:paraId="7F43CCF7" w14:textId="5C5A2DB7" w:rsidR="00525570" w:rsidRPr="006C08DB" w:rsidRDefault="00525570" w:rsidP="00E01FB3">
      <w:pPr>
        <w:pStyle w:val="paragraph"/>
        <w:numPr>
          <w:ilvl w:val="0"/>
          <w:numId w:val="17"/>
        </w:numPr>
        <w:ind w:left="426" w:hanging="284"/>
        <w:textAlignment w:val="baseline"/>
        <w:rPr>
          <w:rFonts w:ascii="Arial" w:eastAsia="Arial" w:hAnsi="Arial" w:cs="Arial"/>
          <w:sz w:val="22"/>
          <w:szCs w:val="22"/>
        </w:rPr>
      </w:pPr>
      <w:r w:rsidRPr="33131098">
        <w:rPr>
          <w:rStyle w:val="normaltextrun"/>
          <w:rFonts w:ascii="Arial" w:eastAsia="Arial" w:hAnsi="Arial" w:cs="Arial"/>
          <w:sz w:val="22"/>
          <w:szCs w:val="22"/>
        </w:rPr>
        <w:t>Blackboard – easy access to your learning materials</w:t>
      </w:r>
      <w:r w:rsidRPr="33131098">
        <w:rPr>
          <w:rStyle w:val="eop"/>
          <w:rFonts w:ascii="Arial" w:eastAsia="Arial" w:hAnsi="Arial" w:cs="Arial"/>
          <w:sz w:val="22"/>
          <w:szCs w:val="22"/>
        </w:rPr>
        <w:t> </w:t>
      </w:r>
    </w:p>
    <w:p w14:paraId="671B20C1" w14:textId="77777777" w:rsidR="00525570" w:rsidRPr="006C08DB" w:rsidRDefault="00525570" w:rsidP="00E01FB3">
      <w:pPr>
        <w:pStyle w:val="paragraph"/>
        <w:numPr>
          <w:ilvl w:val="0"/>
          <w:numId w:val="17"/>
        </w:numPr>
        <w:ind w:left="426" w:hanging="284"/>
        <w:textAlignment w:val="baseline"/>
        <w:rPr>
          <w:rFonts w:ascii="Arial" w:eastAsia="Arial" w:hAnsi="Arial" w:cs="Arial"/>
          <w:sz w:val="22"/>
          <w:szCs w:val="22"/>
        </w:rPr>
      </w:pPr>
      <w:r w:rsidRPr="33131098">
        <w:rPr>
          <w:rStyle w:val="normaltextrun"/>
          <w:rFonts w:ascii="Arial" w:eastAsia="Arial" w:hAnsi="Arial" w:cs="Arial"/>
          <w:sz w:val="22"/>
          <w:szCs w:val="22"/>
        </w:rPr>
        <w:t>OneDrive - safely store and share your files from anywhere, at any time.</w:t>
      </w:r>
      <w:r w:rsidRPr="33131098">
        <w:rPr>
          <w:rStyle w:val="eop"/>
          <w:rFonts w:ascii="Arial" w:eastAsia="Arial" w:hAnsi="Arial" w:cs="Arial"/>
          <w:sz w:val="22"/>
          <w:szCs w:val="22"/>
        </w:rPr>
        <w:t> </w:t>
      </w:r>
    </w:p>
    <w:p w14:paraId="16C4843A" w14:textId="77777777" w:rsidR="00525570" w:rsidRPr="006C08DB" w:rsidRDefault="00525570" w:rsidP="33131098">
      <w:pPr>
        <w:pStyle w:val="paragraph"/>
        <w:textAlignment w:val="baseline"/>
        <w:rPr>
          <w:rFonts w:ascii="Arial" w:eastAsia="Arial" w:hAnsi="Arial" w:cs="Arial"/>
          <w:sz w:val="22"/>
          <w:szCs w:val="22"/>
        </w:rPr>
      </w:pPr>
    </w:p>
    <w:p w14:paraId="0C115F11" w14:textId="77777777" w:rsidR="00525570" w:rsidRPr="006C08DB" w:rsidRDefault="00525570" w:rsidP="33131098">
      <w:pPr>
        <w:pStyle w:val="paragraph"/>
        <w:textAlignment w:val="baseline"/>
        <w:rPr>
          <w:rFonts w:ascii="Arial" w:eastAsia="Arial" w:hAnsi="Arial" w:cs="Arial"/>
          <w:sz w:val="22"/>
          <w:szCs w:val="22"/>
        </w:rPr>
      </w:pPr>
      <w:r w:rsidRPr="33131098">
        <w:rPr>
          <w:rStyle w:val="normaltextrun"/>
          <w:rFonts w:ascii="Arial" w:eastAsia="Arial" w:hAnsi="Arial" w:cs="Arial"/>
          <w:sz w:val="22"/>
          <w:szCs w:val="22"/>
        </w:rPr>
        <w:t xml:space="preserve">The University </w:t>
      </w:r>
      <w:r w:rsidRPr="33131098">
        <w:rPr>
          <w:rStyle w:val="normaltextrun"/>
          <w:rFonts w:ascii="Arial" w:eastAsia="Arial" w:hAnsi="Arial" w:cs="Arial"/>
          <w:b/>
          <w:bCs/>
          <w:sz w:val="22"/>
          <w:szCs w:val="22"/>
        </w:rPr>
        <w:t>Wi-Fi network</w:t>
      </w:r>
      <w:r w:rsidRPr="33131098">
        <w:rPr>
          <w:rStyle w:val="normaltextrun"/>
          <w:rFonts w:ascii="Arial" w:eastAsia="Arial" w:hAnsi="Arial" w:cs="Arial"/>
          <w:sz w:val="22"/>
          <w:szCs w:val="22"/>
        </w:rPr>
        <w:t xml:space="preserve"> is called </w:t>
      </w:r>
      <w:proofErr w:type="spellStart"/>
      <w:r w:rsidRPr="33131098">
        <w:rPr>
          <w:rStyle w:val="normaltextrun"/>
          <w:rFonts w:ascii="Arial" w:eastAsia="Arial" w:hAnsi="Arial" w:cs="Arial"/>
          <w:sz w:val="22"/>
          <w:szCs w:val="22"/>
        </w:rPr>
        <w:t>eduroam</w:t>
      </w:r>
      <w:proofErr w:type="spellEnd"/>
      <w:r w:rsidRPr="33131098">
        <w:rPr>
          <w:rStyle w:val="normaltextrun"/>
          <w:rFonts w:ascii="Arial" w:eastAsia="Arial" w:hAnsi="Arial" w:cs="Arial"/>
          <w:sz w:val="22"/>
          <w:szCs w:val="22"/>
        </w:rPr>
        <w:t xml:space="preserve">. Use your </w:t>
      </w:r>
      <w:hyperlink r:id="rId71">
        <w:r w:rsidRPr="33131098">
          <w:rPr>
            <w:rStyle w:val="normaltextrun"/>
            <w:rFonts w:ascii="Arial" w:eastAsia="Arial" w:hAnsi="Arial" w:cs="Arial"/>
            <w:i/>
            <w:iCs/>
            <w:sz w:val="22"/>
            <w:szCs w:val="22"/>
          </w:rPr>
          <w:t>username@canterbury.ac.uk</w:t>
        </w:r>
      </w:hyperlink>
      <w:r w:rsidRPr="33131098">
        <w:rPr>
          <w:rStyle w:val="normaltextrun"/>
          <w:rFonts w:ascii="Arial" w:eastAsia="Arial" w:hAnsi="Arial" w:cs="Arial"/>
          <w:sz w:val="22"/>
          <w:szCs w:val="22"/>
        </w:rPr>
        <w:t xml:space="preserve"> and password to connect.</w:t>
      </w:r>
      <w:r w:rsidRPr="33131098">
        <w:rPr>
          <w:rStyle w:val="eop"/>
          <w:rFonts w:ascii="Arial" w:eastAsia="Arial" w:hAnsi="Arial" w:cs="Arial"/>
          <w:sz w:val="22"/>
          <w:szCs w:val="22"/>
        </w:rPr>
        <w:t> </w:t>
      </w:r>
    </w:p>
    <w:p w14:paraId="1178D948" w14:textId="77777777" w:rsidR="00525570" w:rsidRPr="006C08DB" w:rsidRDefault="00525570" w:rsidP="33131098">
      <w:pPr>
        <w:pStyle w:val="paragraph"/>
        <w:textAlignment w:val="baseline"/>
        <w:rPr>
          <w:rFonts w:ascii="Arial" w:eastAsia="Arial" w:hAnsi="Arial" w:cs="Arial"/>
          <w:sz w:val="22"/>
          <w:szCs w:val="22"/>
        </w:rPr>
      </w:pPr>
    </w:p>
    <w:p w14:paraId="64346B48" w14:textId="77777777" w:rsidR="00525570" w:rsidRPr="006C08DB" w:rsidRDefault="00525570" w:rsidP="33131098">
      <w:pPr>
        <w:pStyle w:val="paragraph"/>
        <w:textAlignment w:val="baseline"/>
        <w:rPr>
          <w:rFonts w:ascii="Arial" w:eastAsia="Arial" w:hAnsi="Arial" w:cs="Arial"/>
          <w:sz w:val="22"/>
          <w:szCs w:val="22"/>
        </w:rPr>
      </w:pPr>
      <w:r w:rsidRPr="33131098">
        <w:rPr>
          <w:rStyle w:val="normaltextrun"/>
          <w:rFonts w:ascii="Arial" w:eastAsia="Arial" w:hAnsi="Arial" w:cs="Arial"/>
          <w:sz w:val="22"/>
          <w:szCs w:val="22"/>
        </w:rPr>
        <w:t xml:space="preserve">We ensure that you have all the </w:t>
      </w:r>
      <w:r w:rsidRPr="33131098">
        <w:rPr>
          <w:rStyle w:val="normaltextrun"/>
          <w:rFonts w:ascii="Arial" w:eastAsia="Arial" w:hAnsi="Arial" w:cs="Arial"/>
          <w:b/>
          <w:bCs/>
          <w:sz w:val="22"/>
          <w:szCs w:val="22"/>
        </w:rPr>
        <w:t>IT equipment</w:t>
      </w:r>
      <w:r w:rsidRPr="33131098">
        <w:rPr>
          <w:rStyle w:val="normaltextrun"/>
          <w:rFonts w:ascii="Arial" w:eastAsia="Arial" w:hAnsi="Arial" w:cs="Arial"/>
          <w:sz w:val="22"/>
          <w:szCs w:val="22"/>
        </w:rPr>
        <w:t xml:space="preserve"> you need when on campus.</w:t>
      </w:r>
      <w:r w:rsidRPr="33131098">
        <w:rPr>
          <w:rStyle w:val="eop"/>
          <w:rFonts w:ascii="Arial" w:eastAsia="Arial" w:hAnsi="Arial" w:cs="Arial"/>
          <w:sz w:val="22"/>
          <w:szCs w:val="22"/>
        </w:rPr>
        <w:t> </w:t>
      </w:r>
    </w:p>
    <w:p w14:paraId="4A0497FA" w14:textId="77777777" w:rsidR="00525570" w:rsidRPr="006C08DB" w:rsidRDefault="00525570" w:rsidP="00E01FB3">
      <w:pPr>
        <w:pStyle w:val="paragraph"/>
        <w:numPr>
          <w:ilvl w:val="0"/>
          <w:numId w:val="17"/>
        </w:numPr>
        <w:ind w:left="426" w:hanging="284"/>
        <w:textAlignment w:val="baseline"/>
        <w:rPr>
          <w:rStyle w:val="normaltextrun"/>
          <w:rFonts w:ascii="Arial" w:eastAsia="Arial" w:hAnsi="Arial" w:cs="Arial"/>
          <w:sz w:val="22"/>
          <w:szCs w:val="22"/>
        </w:rPr>
      </w:pPr>
      <w:r w:rsidRPr="33131098">
        <w:rPr>
          <w:rStyle w:val="normaltextrun"/>
          <w:rFonts w:ascii="Arial" w:eastAsia="Arial" w:hAnsi="Arial" w:cs="Arial"/>
          <w:sz w:val="22"/>
          <w:szCs w:val="22"/>
        </w:rPr>
        <w:t>There are computer study rooms across our campuses and our libraries, with Windows PCs and Apple Macs. </w:t>
      </w:r>
    </w:p>
    <w:p w14:paraId="2D471E19" w14:textId="77777777" w:rsidR="00525570" w:rsidRPr="006C08DB" w:rsidRDefault="00525570" w:rsidP="00E01FB3">
      <w:pPr>
        <w:pStyle w:val="paragraph"/>
        <w:numPr>
          <w:ilvl w:val="0"/>
          <w:numId w:val="17"/>
        </w:numPr>
        <w:ind w:left="426" w:hanging="284"/>
        <w:textAlignment w:val="baseline"/>
        <w:rPr>
          <w:rStyle w:val="normaltextrun"/>
          <w:rFonts w:ascii="Arial" w:eastAsia="Arial" w:hAnsi="Arial" w:cs="Arial"/>
          <w:sz w:val="22"/>
          <w:szCs w:val="22"/>
        </w:rPr>
      </w:pPr>
      <w:r w:rsidRPr="33131098">
        <w:rPr>
          <w:rStyle w:val="normaltextrun"/>
          <w:rFonts w:ascii="Arial" w:eastAsia="Arial" w:hAnsi="Arial" w:cs="Arial"/>
          <w:sz w:val="22"/>
          <w:szCs w:val="22"/>
        </w:rPr>
        <w:t xml:space="preserve">We also have small, lightweight laptops, called </w:t>
      </w:r>
      <w:proofErr w:type="spellStart"/>
      <w:r w:rsidRPr="33131098">
        <w:rPr>
          <w:rStyle w:val="normaltextrun"/>
          <w:rFonts w:ascii="Arial" w:eastAsia="Arial" w:hAnsi="Arial" w:cs="Arial"/>
          <w:sz w:val="22"/>
          <w:szCs w:val="22"/>
        </w:rPr>
        <w:t>iBorrows</w:t>
      </w:r>
      <w:proofErr w:type="spellEnd"/>
      <w:r w:rsidRPr="33131098">
        <w:rPr>
          <w:rStyle w:val="normaltextrun"/>
          <w:rFonts w:ascii="Arial" w:eastAsia="Arial" w:hAnsi="Arial" w:cs="Arial"/>
          <w:sz w:val="22"/>
          <w:szCs w:val="22"/>
        </w:rPr>
        <w:t>, which have the same software as University PCs. </w:t>
      </w:r>
    </w:p>
    <w:p w14:paraId="1C5A7B7A" w14:textId="77777777" w:rsidR="00525570" w:rsidRPr="006C08DB" w:rsidRDefault="00525570" w:rsidP="33131098">
      <w:pPr>
        <w:pStyle w:val="paragraph"/>
        <w:textAlignment w:val="baseline"/>
        <w:rPr>
          <w:rFonts w:ascii="Arial" w:eastAsia="Arial" w:hAnsi="Arial" w:cs="Arial"/>
          <w:sz w:val="22"/>
          <w:szCs w:val="22"/>
        </w:rPr>
      </w:pPr>
    </w:p>
    <w:p w14:paraId="563FBB5B" w14:textId="77777777" w:rsidR="00525570" w:rsidRPr="006C08DB" w:rsidRDefault="00525570" w:rsidP="33131098">
      <w:pPr>
        <w:pStyle w:val="paragraph"/>
        <w:textAlignment w:val="baseline"/>
        <w:rPr>
          <w:rFonts w:ascii="Arial" w:eastAsia="Arial" w:hAnsi="Arial" w:cs="Arial"/>
          <w:sz w:val="22"/>
          <w:szCs w:val="22"/>
        </w:rPr>
      </w:pPr>
      <w:r w:rsidRPr="33131098">
        <w:rPr>
          <w:rStyle w:val="normaltextrun"/>
          <w:rFonts w:ascii="Arial" w:eastAsia="Arial" w:hAnsi="Arial" w:cs="Arial"/>
          <w:sz w:val="22"/>
          <w:szCs w:val="22"/>
        </w:rPr>
        <w:t xml:space="preserve">We provide you with useful </w:t>
      </w:r>
      <w:r w:rsidRPr="33131098">
        <w:rPr>
          <w:rStyle w:val="normaltextrun"/>
          <w:rFonts w:ascii="Arial" w:eastAsia="Arial" w:hAnsi="Arial" w:cs="Arial"/>
          <w:b/>
          <w:bCs/>
          <w:sz w:val="22"/>
          <w:szCs w:val="22"/>
        </w:rPr>
        <w:t>free software</w:t>
      </w:r>
      <w:r w:rsidRPr="33131098">
        <w:rPr>
          <w:rStyle w:val="normaltextrun"/>
          <w:rFonts w:ascii="Arial" w:eastAsia="Arial" w:hAnsi="Arial" w:cs="Arial"/>
          <w:sz w:val="22"/>
          <w:szCs w:val="22"/>
        </w:rPr>
        <w:t xml:space="preserve"> that you can use both on campus and at home. Find them in the </w:t>
      </w:r>
      <w:hyperlink r:id="rId72">
        <w:r w:rsidRPr="33131098">
          <w:rPr>
            <w:rStyle w:val="normaltextrun"/>
            <w:rFonts w:ascii="Arial" w:eastAsia="Arial" w:hAnsi="Arial" w:cs="Arial"/>
            <w:color w:val="0563C1"/>
            <w:sz w:val="22"/>
            <w:szCs w:val="22"/>
          </w:rPr>
          <w:t>CCCU App Store</w:t>
        </w:r>
      </w:hyperlink>
      <w:r w:rsidRPr="33131098">
        <w:rPr>
          <w:rStyle w:val="normaltextrun"/>
          <w:rFonts w:ascii="Arial" w:eastAsia="Arial" w:hAnsi="Arial" w:cs="Arial"/>
          <w:sz w:val="22"/>
          <w:szCs w:val="22"/>
        </w:rPr>
        <w:t>.</w:t>
      </w:r>
      <w:r w:rsidRPr="33131098">
        <w:rPr>
          <w:rStyle w:val="eop"/>
          <w:rFonts w:ascii="Arial" w:eastAsia="Arial" w:hAnsi="Arial" w:cs="Arial"/>
          <w:sz w:val="22"/>
          <w:szCs w:val="22"/>
        </w:rPr>
        <w:t> </w:t>
      </w:r>
    </w:p>
    <w:p w14:paraId="66036933" w14:textId="77777777" w:rsidR="00525570" w:rsidRPr="006C08DB" w:rsidRDefault="00525570" w:rsidP="00E01FB3">
      <w:pPr>
        <w:pStyle w:val="paragraph"/>
        <w:numPr>
          <w:ilvl w:val="0"/>
          <w:numId w:val="17"/>
        </w:numPr>
        <w:ind w:left="426" w:hanging="284"/>
        <w:textAlignment w:val="baseline"/>
        <w:rPr>
          <w:rStyle w:val="normaltextrun"/>
          <w:rFonts w:ascii="Arial" w:eastAsia="Arial" w:hAnsi="Arial" w:cs="Arial"/>
          <w:sz w:val="22"/>
          <w:szCs w:val="22"/>
        </w:rPr>
      </w:pPr>
      <w:r w:rsidRPr="33131098">
        <w:rPr>
          <w:rStyle w:val="normaltextrun"/>
          <w:rFonts w:ascii="Arial" w:eastAsia="Arial" w:hAnsi="Arial" w:cs="Arial"/>
          <w:sz w:val="22"/>
          <w:szCs w:val="22"/>
        </w:rPr>
        <w:t>You can take advantage of productivity software like Microsoft Office, or Sophos Antivirus. </w:t>
      </w:r>
    </w:p>
    <w:p w14:paraId="2BE7ACE2" w14:textId="77777777" w:rsidR="00525570" w:rsidRPr="006C08DB" w:rsidRDefault="00525570" w:rsidP="00E01FB3">
      <w:pPr>
        <w:pStyle w:val="paragraph"/>
        <w:numPr>
          <w:ilvl w:val="0"/>
          <w:numId w:val="17"/>
        </w:numPr>
        <w:ind w:left="426" w:hanging="284"/>
        <w:textAlignment w:val="baseline"/>
        <w:rPr>
          <w:rStyle w:val="normaltextrun"/>
          <w:rFonts w:ascii="Arial" w:eastAsia="Arial" w:hAnsi="Arial" w:cs="Arial"/>
          <w:sz w:val="22"/>
          <w:szCs w:val="22"/>
        </w:rPr>
      </w:pPr>
      <w:r w:rsidRPr="33131098">
        <w:rPr>
          <w:rStyle w:val="normaltextrun"/>
          <w:rFonts w:ascii="Arial" w:eastAsia="Arial" w:hAnsi="Arial" w:cs="Arial"/>
          <w:sz w:val="22"/>
          <w:szCs w:val="22"/>
        </w:rPr>
        <w:t>There is a variety of accessibility software, like text-to-speech tools. </w:t>
      </w:r>
    </w:p>
    <w:p w14:paraId="71E02E65" w14:textId="77777777" w:rsidR="00525570" w:rsidRPr="006C08DB" w:rsidRDefault="00525570" w:rsidP="33131098">
      <w:pPr>
        <w:pStyle w:val="paragraph"/>
        <w:textAlignment w:val="baseline"/>
        <w:rPr>
          <w:rFonts w:ascii="Arial" w:eastAsia="Arial" w:hAnsi="Arial" w:cs="Arial"/>
          <w:sz w:val="22"/>
          <w:szCs w:val="22"/>
        </w:rPr>
      </w:pPr>
    </w:p>
    <w:p w14:paraId="4060BFCB" w14:textId="77777777" w:rsidR="00525570" w:rsidRPr="006C08DB" w:rsidRDefault="00000000" w:rsidP="33131098">
      <w:pPr>
        <w:pStyle w:val="paragraph"/>
        <w:textAlignment w:val="baseline"/>
        <w:rPr>
          <w:rFonts w:ascii="Arial" w:eastAsia="Arial" w:hAnsi="Arial" w:cs="Arial"/>
          <w:sz w:val="22"/>
          <w:szCs w:val="22"/>
        </w:rPr>
      </w:pPr>
      <w:hyperlink r:id="rId73">
        <w:r w:rsidR="00525570" w:rsidRPr="33131098">
          <w:rPr>
            <w:rStyle w:val="normaltextrun"/>
            <w:rFonts w:ascii="Arial" w:eastAsia="Arial" w:hAnsi="Arial" w:cs="Arial"/>
            <w:color w:val="0563C1"/>
            <w:sz w:val="22"/>
            <w:szCs w:val="22"/>
          </w:rPr>
          <w:t>Book one-to-one session</w:t>
        </w:r>
      </w:hyperlink>
      <w:r w:rsidR="00525570" w:rsidRPr="33131098">
        <w:rPr>
          <w:rStyle w:val="normaltextrun"/>
          <w:rFonts w:ascii="Arial" w:eastAsia="Arial" w:hAnsi="Arial" w:cs="Arial"/>
          <w:color w:val="0563C1"/>
          <w:sz w:val="22"/>
          <w:szCs w:val="22"/>
        </w:rPr>
        <w:t>s</w:t>
      </w:r>
      <w:r w:rsidR="00525570" w:rsidRPr="33131098">
        <w:rPr>
          <w:rStyle w:val="normaltextrun"/>
          <w:rFonts w:ascii="Arial" w:eastAsia="Arial" w:hAnsi="Arial" w:cs="Arial"/>
          <w:sz w:val="22"/>
          <w:szCs w:val="22"/>
        </w:rPr>
        <w:t xml:space="preserve"> with the </w:t>
      </w:r>
      <w:r w:rsidR="00525570" w:rsidRPr="33131098">
        <w:rPr>
          <w:rStyle w:val="normaltextrun"/>
          <w:rFonts w:ascii="Arial" w:eastAsia="Arial" w:hAnsi="Arial" w:cs="Arial"/>
          <w:b/>
          <w:bCs/>
          <w:sz w:val="22"/>
          <w:szCs w:val="22"/>
        </w:rPr>
        <w:t>IT Training team</w:t>
      </w:r>
      <w:r w:rsidR="00525570" w:rsidRPr="33131098">
        <w:rPr>
          <w:rStyle w:val="normaltextrun"/>
          <w:rFonts w:ascii="Arial" w:eastAsia="Arial" w:hAnsi="Arial" w:cs="Arial"/>
          <w:sz w:val="22"/>
          <w:szCs w:val="22"/>
        </w:rPr>
        <w:t xml:space="preserve"> to improve your basic IT skills, or to learn how to use free software.</w:t>
      </w:r>
      <w:r w:rsidR="00525570" w:rsidRPr="33131098">
        <w:rPr>
          <w:rStyle w:val="eop"/>
          <w:rFonts w:ascii="Arial" w:eastAsia="Arial" w:hAnsi="Arial" w:cs="Arial"/>
          <w:sz w:val="22"/>
          <w:szCs w:val="22"/>
        </w:rPr>
        <w:t> </w:t>
      </w:r>
    </w:p>
    <w:p w14:paraId="5AAAA630" w14:textId="77777777" w:rsidR="00525570" w:rsidRPr="006C08DB" w:rsidRDefault="00525570" w:rsidP="00E01FB3">
      <w:pPr>
        <w:pStyle w:val="paragraph"/>
        <w:numPr>
          <w:ilvl w:val="0"/>
          <w:numId w:val="17"/>
        </w:numPr>
        <w:ind w:left="426" w:hanging="284"/>
        <w:textAlignment w:val="baseline"/>
        <w:rPr>
          <w:rFonts w:ascii="Arial" w:eastAsia="Arial" w:hAnsi="Arial" w:cs="Arial"/>
          <w:sz w:val="22"/>
          <w:szCs w:val="22"/>
        </w:rPr>
      </w:pPr>
      <w:r w:rsidRPr="33131098">
        <w:rPr>
          <w:rStyle w:val="normaltextrun"/>
          <w:rFonts w:ascii="Arial" w:eastAsia="Arial" w:hAnsi="Arial" w:cs="Arial"/>
          <w:sz w:val="22"/>
          <w:szCs w:val="22"/>
        </w:rPr>
        <w:t>You can benefit from the globally recognised Microsoft Office qualifications. They are free for all students, and they look great on your CV!</w:t>
      </w:r>
      <w:r w:rsidRPr="33131098">
        <w:rPr>
          <w:rStyle w:val="eop"/>
          <w:rFonts w:ascii="Arial" w:eastAsia="Arial" w:hAnsi="Arial" w:cs="Arial"/>
          <w:sz w:val="22"/>
          <w:szCs w:val="22"/>
        </w:rPr>
        <w:t> </w:t>
      </w:r>
    </w:p>
    <w:p w14:paraId="5FB6584D" w14:textId="77777777" w:rsidR="00525570" w:rsidRPr="006C08DB" w:rsidRDefault="00525570" w:rsidP="33131098">
      <w:pPr>
        <w:pStyle w:val="paragraph"/>
        <w:textAlignment w:val="baseline"/>
        <w:rPr>
          <w:rFonts w:ascii="Arial" w:eastAsia="Arial" w:hAnsi="Arial" w:cs="Arial"/>
          <w:sz w:val="22"/>
          <w:szCs w:val="22"/>
        </w:rPr>
      </w:pPr>
    </w:p>
    <w:p w14:paraId="71666C25" w14:textId="77777777" w:rsidR="00525570" w:rsidRPr="006C08DB" w:rsidRDefault="00525570" w:rsidP="33131098">
      <w:pPr>
        <w:pStyle w:val="paragraph"/>
        <w:textAlignment w:val="baseline"/>
        <w:rPr>
          <w:rFonts w:ascii="Arial" w:eastAsia="Arial" w:hAnsi="Arial" w:cs="Arial"/>
          <w:sz w:val="22"/>
          <w:szCs w:val="22"/>
        </w:rPr>
      </w:pPr>
      <w:r w:rsidRPr="33131098">
        <w:rPr>
          <w:rStyle w:val="normaltextrun"/>
          <w:rFonts w:ascii="Arial" w:eastAsia="Arial" w:hAnsi="Arial" w:cs="Arial"/>
          <w:b/>
          <w:bCs/>
          <w:sz w:val="22"/>
          <w:szCs w:val="22"/>
        </w:rPr>
        <w:t>You can print</w:t>
      </w:r>
      <w:r w:rsidRPr="33131098">
        <w:rPr>
          <w:rStyle w:val="normaltextrun"/>
          <w:rFonts w:ascii="Arial" w:eastAsia="Arial" w:hAnsi="Arial" w:cs="Arial"/>
          <w:sz w:val="22"/>
          <w:szCs w:val="22"/>
        </w:rPr>
        <w:t xml:space="preserve"> on our Canterbury, Medway and Salomons campuses. We will give you £15 print credit at the start of every academic year, and you can top-up online if you need to.</w:t>
      </w:r>
      <w:r w:rsidRPr="33131098">
        <w:rPr>
          <w:rStyle w:val="eop"/>
          <w:rFonts w:ascii="Arial" w:eastAsia="Arial" w:hAnsi="Arial" w:cs="Arial"/>
          <w:sz w:val="22"/>
          <w:szCs w:val="22"/>
        </w:rPr>
        <w:t> </w:t>
      </w:r>
    </w:p>
    <w:p w14:paraId="014FB00C" w14:textId="77777777" w:rsidR="00525570" w:rsidRPr="006C08DB" w:rsidRDefault="00525570" w:rsidP="33131098">
      <w:pPr>
        <w:pStyle w:val="paragraph"/>
        <w:textAlignment w:val="baseline"/>
        <w:rPr>
          <w:rFonts w:ascii="Arial" w:eastAsia="Arial" w:hAnsi="Arial" w:cs="Arial"/>
          <w:sz w:val="22"/>
          <w:szCs w:val="22"/>
        </w:rPr>
      </w:pPr>
    </w:p>
    <w:p w14:paraId="69215F59" w14:textId="3804308B" w:rsidR="00525570" w:rsidRPr="006C08DB" w:rsidRDefault="00525570" w:rsidP="33131098">
      <w:pPr>
        <w:pStyle w:val="paragraph"/>
        <w:textAlignment w:val="baseline"/>
        <w:rPr>
          <w:rFonts w:ascii="Arial" w:eastAsia="Arial" w:hAnsi="Arial" w:cs="Arial"/>
          <w:sz w:val="22"/>
          <w:szCs w:val="22"/>
        </w:rPr>
      </w:pPr>
      <w:r w:rsidRPr="33131098">
        <w:rPr>
          <w:rStyle w:val="normaltextrun"/>
          <w:rFonts w:ascii="Arial" w:eastAsia="Arial" w:hAnsi="Arial" w:cs="Arial"/>
          <w:sz w:val="22"/>
          <w:szCs w:val="22"/>
        </w:rPr>
        <w:t xml:space="preserve">For more details visit </w:t>
      </w:r>
      <w:hyperlink r:id="rId74">
        <w:r w:rsidRPr="33131098">
          <w:rPr>
            <w:rStyle w:val="normaltextrun"/>
            <w:rFonts w:ascii="Arial" w:eastAsia="Arial" w:hAnsi="Arial" w:cs="Arial"/>
            <w:color w:val="0563C1"/>
            <w:sz w:val="22"/>
            <w:szCs w:val="22"/>
          </w:rPr>
          <w:t>https://www.canterbury.ac.uk/our-students/ug-current/it-services/campus-it-facilities</w:t>
        </w:r>
      </w:hyperlink>
    </w:p>
    <w:p w14:paraId="4053D2DE" w14:textId="5AA8F023" w:rsidR="00525570" w:rsidRPr="006C08DB" w:rsidRDefault="00525570" w:rsidP="33131098">
      <w:pPr>
        <w:pStyle w:val="paragraph"/>
        <w:textAlignment w:val="baseline"/>
        <w:rPr>
          <w:rFonts w:ascii="Arial" w:eastAsia="Arial" w:hAnsi="Arial" w:cs="Arial"/>
          <w:sz w:val="22"/>
          <w:szCs w:val="22"/>
        </w:rPr>
      </w:pPr>
      <w:r w:rsidRPr="33131098">
        <w:rPr>
          <w:rStyle w:val="eop"/>
          <w:rFonts w:ascii="Arial" w:eastAsia="Arial" w:hAnsi="Arial" w:cs="Arial"/>
          <w:sz w:val="22"/>
          <w:szCs w:val="22"/>
        </w:rPr>
        <w:t> </w:t>
      </w:r>
    </w:p>
    <w:p w14:paraId="4D906E77" w14:textId="208DC9B7" w:rsidR="00D55CE5" w:rsidRDefault="00525570" w:rsidP="33131098">
      <w:pPr>
        <w:pStyle w:val="paragraph"/>
        <w:textAlignment w:val="baseline"/>
        <w:rPr>
          <w:rStyle w:val="eop"/>
          <w:rFonts w:ascii="Arial" w:eastAsia="Arial" w:hAnsi="Arial" w:cs="Arial"/>
          <w:sz w:val="22"/>
          <w:szCs w:val="22"/>
        </w:rPr>
      </w:pPr>
      <w:r w:rsidRPr="33131098">
        <w:rPr>
          <w:rStyle w:val="normaltextrun"/>
          <w:rFonts w:ascii="Arial" w:eastAsia="Arial" w:hAnsi="Arial" w:cs="Arial"/>
          <w:sz w:val="22"/>
          <w:szCs w:val="22"/>
        </w:rPr>
        <w:t>Need some IT support?</w:t>
      </w:r>
      <w:r w:rsidRPr="33131098">
        <w:rPr>
          <w:rStyle w:val="eop"/>
          <w:rFonts w:ascii="Arial" w:eastAsia="Arial" w:hAnsi="Arial" w:cs="Arial"/>
          <w:sz w:val="22"/>
          <w:szCs w:val="22"/>
        </w:rPr>
        <w:t> </w:t>
      </w:r>
      <w:r w:rsidRPr="33131098">
        <w:rPr>
          <w:rStyle w:val="normaltextrun"/>
          <w:rFonts w:ascii="Arial" w:eastAsia="Arial" w:hAnsi="Arial" w:cs="Arial"/>
          <w:sz w:val="22"/>
          <w:szCs w:val="22"/>
        </w:rPr>
        <w:t xml:space="preserve">The first point of </w:t>
      </w:r>
      <w:r w:rsidRPr="33131098">
        <w:rPr>
          <w:rStyle w:val="normaltextrun"/>
          <w:rFonts w:ascii="Arial" w:eastAsia="Arial" w:hAnsi="Arial" w:cs="Arial"/>
          <w:b/>
          <w:bCs/>
          <w:sz w:val="22"/>
          <w:szCs w:val="22"/>
        </w:rPr>
        <w:t>contact</w:t>
      </w:r>
      <w:r w:rsidRPr="33131098">
        <w:rPr>
          <w:rStyle w:val="normaltextrun"/>
          <w:rFonts w:ascii="Arial" w:eastAsia="Arial" w:hAnsi="Arial" w:cs="Arial"/>
          <w:sz w:val="22"/>
          <w:szCs w:val="22"/>
        </w:rPr>
        <w:t xml:space="preserve"> for IT issues is the </w:t>
      </w:r>
      <w:hyperlink r:id="rId75">
        <w:r w:rsidRPr="33131098">
          <w:rPr>
            <w:rStyle w:val="normaltextrun"/>
            <w:rFonts w:ascii="Arial" w:eastAsia="Arial" w:hAnsi="Arial" w:cs="Arial"/>
            <w:color w:val="0563C1"/>
            <w:sz w:val="22"/>
            <w:szCs w:val="22"/>
          </w:rPr>
          <w:t>i-zone team</w:t>
        </w:r>
      </w:hyperlink>
      <w:r w:rsidRPr="33131098">
        <w:rPr>
          <w:rStyle w:val="normaltextrun"/>
          <w:rFonts w:ascii="Arial" w:eastAsia="Arial" w:hAnsi="Arial" w:cs="Arial"/>
          <w:sz w:val="22"/>
          <w:szCs w:val="22"/>
        </w:rPr>
        <w:t xml:space="preserve"> (01227 922222 or </w:t>
      </w:r>
      <w:hyperlink r:id="rId76">
        <w:r w:rsidRPr="33131098">
          <w:rPr>
            <w:rStyle w:val="normaltextrun"/>
            <w:rFonts w:ascii="Arial" w:eastAsia="Arial" w:hAnsi="Arial" w:cs="Arial"/>
            <w:color w:val="0563C1"/>
            <w:sz w:val="22"/>
            <w:szCs w:val="22"/>
          </w:rPr>
          <w:t>i-zone@canterbury.ac.uk</w:t>
        </w:r>
      </w:hyperlink>
      <w:r w:rsidRPr="33131098">
        <w:rPr>
          <w:rStyle w:val="normaltextrun"/>
          <w:rFonts w:ascii="Arial" w:eastAsia="Arial" w:hAnsi="Arial" w:cs="Arial"/>
          <w:sz w:val="22"/>
          <w:szCs w:val="22"/>
        </w:rPr>
        <w:t>)</w:t>
      </w:r>
      <w:bookmarkStart w:id="103" w:name="_Hlk130301716"/>
      <w:bookmarkEnd w:id="102"/>
      <w:r w:rsidR="009140D3">
        <w:rPr>
          <w:rStyle w:val="eop"/>
          <w:rFonts w:ascii="Arial" w:eastAsia="Arial" w:hAnsi="Arial" w:cs="Arial"/>
          <w:sz w:val="22"/>
          <w:szCs w:val="22"/>
        </w:rPr>
        <w:t>.</w:t>
      </w:r>
    </w:p>
    <w:p w14:paraId="5116F721" w14:textId="5C3DE53E" w:rsidR="00C17FC1" w:rsidRPr="00D55CE5" w:rsidRDefault="00C17FC1" w:rsidP="33131098">
      <w:pPr>
        <w:pStyle w:val="Heading1"/>
        <w:rPr>
          <w:rFonts w:ascii="Arial" w:eastAsia="Arial" w:hAnsi="Arial" w:cs="Arial"/>
          <w:sz w:val="48"/>
          <w:szCs w:val="48"/>
        </w:rPr>
      </w:pPr>
      <w:bookmarkStart w:id="104" w:name="_Toc161507739"/>
      <w:r w:rsidRPr="33131098">
        <w:rPr>
          <w:rFonts w:ascii="Arial" w:eastAsia="Arial" w:hAnsi="Arial" w:cs="Arial"/>
          <w:sz w:val="48"/>
          <w:szCs w:val="48"/>
        </w:rPr>
        <w:lastRenderedPageBreak/>
        <w:t>Employability, Careers and Enterprise</w:t>
      </w:r>
      <w:bookmarkEnd w:id="104"/>
      <w:r w:rsidRPr="33131098">
        <w:rPr>
          <w:rFonts w:ascii="Arial" w:eastAsia="Arial" w:hAnsi="Arial" w:cs="Arial"/>
          <w:sz w:val="48"/>
          <w:szCs w:val="48"/>
        </w:rPr>
        <w:t xml:space="preserve"> </w:t>
      </w:r>
    </w:p>
    <w:p w14:paraId="791392E3" w14:textId="4E4A0067" w:rsidR="00C17FC1" w:rsidRDefault="00C17FC1" w:rsidP="33131098">
      <w:pPr>
        <w:rPr>
          <w:rFonts w:ascii="Arial" w:eastAsia="Arial" w:hAnsi="Arial" w:cs="Arial"/>
        </w:rPr>
      </w:pPr>
      <w:r>
        <w:rPr>
          <w:noProof/>
          <w:lang w:eastAsia="en-GB"/>
        </w:rPr>
        <w:drawing>
          <wp:anchor distT="0" distB="0" distL="114300" distR="114300" simplePos="0" relativeHeight="251658251" behindDoc="1" locked="0" layoutInCell="1" allowOverlap="1" wp14:anchorId="2C2A2DA0" wp14:editId="5EAA8B3A">
            <wp:simplePos x="0" y="0"/>
            <wp:positionH relativeFrom="column">
              <wp:posOffset>3373755</wp:posOffset>
            </wp:positionH>
            <wp:positionV relativeFrom="paragraph">
              <wp:posOffset>243205</wp:posOffset>
            </wp:positionV>
            <wp:extent cx="3210560" cy="3067050"/>
            <wp:effectExtent l="0" t="0" r="8890" b="0"/>
            <wp:wrapTight wrapText="bothSides">
              <wp:wrapPolygon edited="0">
                <wp:start x="0" y="0"/>
                <wp:lineTo x="0" y="21466"/>
                <wp:lineTo x="21532" y="21466"/>
                <wp:lineTo x="21532" y="0"/>
                <wp:lineTo x="0" y="0"/>
              </wp:wrapPolygon>
            </wp:wrapTight>
            <wp:docPr id="22" name="Picture 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7" cstate="print">
                      <a:extLst>
                        <a:ext uri="{28A0092B-C50C-407E-A947-70E740481C1C}">
                          <a14:useLocalDpi xmlns:a14="http://schemas.microsoft.com/office/drawing/2010/main" val="0"/>
                        </a:ext>
                      </a:extLst>
                    </a:blip>
                    <a:srcRect l="60565" t="13809" r="17471" b="11588"/>
                    <a:stretch>
                      <a:fillRect/>
                    </a:stretch>
                  </pic:blipFill>
                  <pic:spPr bwMode="auto">
                    <a:xfrm>
                      <a:off x="0" y="0"/>
                      <a:ext cx="3210560" cy="3067050"/>
                    </a:xfrm>
                    <a:prstGeom prst="rect">
                      <a:avLst/>
                    </a:prstGeom>
                    <a:noFill/>
                  </pic:spPr>
                </pic:pic>
              </a:graphicData>
            </a:graphic>
            <wp14:sizeRelH relativeFrom="page">
              <wp14:pctWidth>0</wp14:pctWidth>
            </wp14:sizeRelH>
            <wp14:sizeRelV relativeFrom="page">
              <wp14:pctHeight>0</wp14:pctHeight>
            </wp14:sizeRelV>
          </wp:anchor>
        </w:drawing>
      </w:r>
      <w:r w:rsidRPr="33131098">
        <w:rPr>
          <w:rFonts w:ascii="Arial" w:eastAsia="Arial" w:hAnsi="Arial" w:cs="Arial"/>
        </w:rPr>
        <w:t xml:space="preserve">All </w:t>
      </w:r>
      <w:r w:rsidR="003F04E3" w:rsidRPr="33131098">
        <w:rPr>
          <w:rFonts w:ascii="Arial" w:eastAsia="Arial" w:hAnsi="Arial" w:cs="Arial"/>
        </w:rPr>
        <w:t>courses</w:t>
      </w:r>
      <w:r w:rsidRPr="33131098">
        <w:rPr>
          <w:rFonts w:ascii="Arial" w:eastAsia="Arial" w:hAnsi="Arial" w:cs="Arial"/>
        </w:rPr>
        <w:t xml:space="preserve"> at </w:t>
      </w:r>
      <w:r w:rsidR="00BC6C75" w:rsidRPr="33131098">
        <w:rPr>
          <w:rFonts w:ascii="Arial" w:eastAsia="Arial" w:hAnsi="Arial" w:cs="Arial"/>
        </w:rPr>
        <w:t>CCCU</w:t>
      </w:r>
      <w:r w:rsidRPr="33131098">
        <w:rPr>
          <w:rFonts w:ascii="Arial" w:eastAsia="Arial" w:hAnsi="Arial" w:cs="Arial"/>
        </w:rPr>
        <w:t xml:space="preserve"> are aligned to our Future 360 Framework for Developing Enterprising, Professional Graduates (2019-</w:t>
      </w:r>
      <w:r w:rsidR="00761932" w:rsidRPr="33131098">
        <w:rPr>
          <w:rFonts w:ascii="Arial" w:eastAsia="Arial" w:hAnsi="Arial" w:cs="Arial"/>
        </w:rPr>
        <w:t>2025</w:t>
      </w:r>
      <w:r w:rsidRPr="33131098">
        <w:rPr>
          <w:rFonts w:ascii="Arial" w:eastAsia="Arial" w:hAnsi="Arial" w:cs="Arial"/>
        </w:rPr>
        <w:t>).</w:t>
      </w:r>
    </w:p>
    <w:p w14:paraId="7EF70FDD" w14:textId="77777777" w:rsidR="00C17FC1" w:rsidRDefault="00C17FC1" w:rsidP="33131098">
      <w:pPr>
        <w:rPr>
          <w:rFonts w:ascii="Arial" w:eastAsia="Arial" w:hAnsi="Arial" w:cs="Arial"/>
        </w:rPr>
      </w:pPr>
    </w:p>
    <w:p w14:paraId="672885CC" w14:textId="77777777" w:rsidR="00C17FC1" w:rsidRDefault="00C17FC1" w:rsidP="33131098">
      <w:pPr>
        <w:rPr>
          <w:rFonts w:ascii="Arial" w:eastAsia="Arial" w:hAnsi="Arial" w:cs="Arial"/>
        </w:rPr>
      </w:pPr>
      <w:r w:rsidRPr="33131098">
        <w:rPr>
          <w:rFonts w:ascii="Arial" w:eastAsia="Arial" w:hAnsi="Arial" w:cs="Arial"/>
        </w:rPr>
        <w:t>To enhance your employability the Careers and Enterprise Hub provides a wide range of services and activities supporting this framework including:</w:t>
      </w:r>
    </w:p>
    <w:p w14:paraId="18A1CE56" w14:textId="77777777" w:rsidR="00C17FC1" w:rsidRDefault="00C17FC1" w:rsidP="33131098">
      <w:pPr>
        <w:pStyle w:val="NoSpacing"/>
        <w:ind w:left="426"/>
        <w:rPr>
          <w:rFonts w:ascii="Arial" w:eastAsia="Arial" w:hAnsi="Arial" w:cs="Arial"/>
        </w:rPr>
      </w:pPr>
      <w:r w:rsidRPr="33131098">
        <w:rPr>
          <w:rFonts w:ascii="Arial" w:eastAsia="Arial" w:hAnsi="Arial" w:cs="Arial"/>
        </w:rPr>
        <w:t xml:space="preserve">1:1 careers guidance </w:t>
      </w:r>
      <w:proofErr w:type="gramStart"/>
      <w:r w:rsidRPr="33131098">
        <w:rPr>
          <w:rFonts w:ascii="Arial" w:eastAsia="Arial" w:hAnsi="Arial" w:cs="Arial"/>
        </w:rPr>
        <w:t>appointments</w:t>
      </w:r>
      <w:proofErr w:type="gramEnd"/>
    </w:p>
    <w:p w14:paraId="127569F3" w14:textId="308E8502" w:rsidR="00C17FC1" w:rsidRDefault="00C17FC1" w:rsidP="33131098">
      <w:pPr>
        <w:pStyle w:val="NoSpacing"/>
        <w:ind w:left="426"/>
        <w:rPr>
          <w:rFonts w:ascii="Arial" w:eastAsia="Arial" w:hAnsi="Arial" w:cs="Arial"/>
        </w:rPr>
      </w:pPr>
      <w:r w:rsidRPr="33131098">
        <w:rPr>
          <w:rFonts w:ascii="Arial" w:eastAsia="Arial" w:hAnsi="Arial" w:cs="Arial"/>
        </w:rPr>
        <w:t xml:space="preserve">Online resources i.e. AI </w:t>
      </w:r>
      <w:r w:rsidR="00525570" w:rsidRPr="33131098">
        <w:rPr>
          <w:rFonts w:ascii="Arial" w:eastAsia="Arial" w:hAnsi="Arial" w:cs="Arial"/>
        </w:rPr>
        <w:t xml:space="preserve">based CV and interview software, employer/skills videos, </w:t>
      </w:r>
      <w:r w:rsidRPr="33131098">
        <w:rPr>
          <w:rFonts w:ascii="Arial" w:eastAsia="Arial" w:hAnsi="Arial" w:cs="Arial"/>
        </w:rPr>
        <w:t>and other tools to support your career development and job success</w:t>
      </w:r>
      <w:r w:rsidR="00525570" w:rsidRPr="33131098">
        <w:rPr>
          <w:rFonts w:ascii="Arial" w:eastAsia="Arial" w:hAnsi="Arial" w:cs="Arial"/>
        </w:rPr>
        <w:t xml:space="preserve"> including an online employability award certificate programme</w:t>
      </w:r>
    </w:p>
    <w:p w14:paraId="3D6E454D" w14:textId="77777777" w:rsidR="00C17FC1" w:rsidRDefault="00C17FC1" w:rsidP="33131098">
      <w:pPr>
        <w:pStyle w:val="NoSpacing"/>
        <w:ind w:left="426"/>
        <w:rPr>
          <w:rFonts w:ascii="Arial" w:eastAsia="Arial" w:hAnsi="Arial" w:cs="Arial"/>
        </w:rPr>
      </w:pPr>
      <w:r w:rsidRPr="33131098">
        <w:rPr>
          <w:rFonts w:ascii="Arial" w:eastAsia="Arial" w:hAnsi="Arial" w:cs="Arial"/>
        </w:rPr>
        <w:t>Advice on writing CVs, personal statements and cover letters</w:t>
      </w:r>
    </w:p>
    <w:p w14:paraId="4A657363" w14:textId="2A835706" w:rsidR="00C17FC1" w:rsidRDefault="00C17FC1" w:rsidP="33131098">
      <w:pPr>
        <w:pStyle w:val="NoSpacing"/>
        <w:ind w:left="426"/>
        <w:rPr>
          <w:rFonts w:ascii="Arial" w:eastAsia="Arial" w:hAnsi="Arial" w:cs="Arial"/>
        </w:rPr>
      </w:pPr>
      <w:r w:rsidRPr="33131098">
        <w:rPr>
          <w:rFonts w:ascii="Arial" w:eastAsia="Arial" w:hAnsi="Arial" w:cs="Arial"/>
        </w:rPr>
        <w:t>Regular online and on-campus</w:t>
      </w:r>
      <w:r w:rsidR="00525570" w:rsidRPr="33131098">
        <w:rPr>
          <w:rFonts w:ascii="Arial" w:eastAsia="Arial" w:hAnsi="Arial" w:cs="Arial"/>
        </w:rPr>
        <w:t xml:space="preserve"> career development</w:t>
      </w:r>
      <w:r w:rsidRPr="33131098">
        <w:rPr>
          <w:rFonts w:ascii="Arial" w:eastAsia="Arial" w:hAnsi="Arial" w:cs="Arial"/>
        </w:rPr>
        <w:t xml:space="preserve"> workshops and events including job fairs</w:t>
      </w:r>
    </w:p>
    <w:p w14:paraId="310883B1" w14:textId="4CCEB1F9" w:rsidR="00C17FC1" w:rsidRDefault="00C17FC1" w:rsidP="33131098">
      <w:pPr>
        <w:pStyle w:val="NoSpacing"/>
        <w:ind w:left="426"/>
        <w:rPr>
          <w:rFonts w:ascii="Arial" w:eastAsia="Arial" w:hAnsi="Arial" w:cs="Arial"/>
        </w:rPr>
      </w:pPr>
      <w:r w:rsidRPr="33131098">
        <w:rPr>
          <w:rFonts w:ascii="Arial" w:eastAsia="Arial" w:hAnsi="Arial" w:cs="Arial"/>
        </w:rPr>
        <w:t>Courses leading to Microsoft accreditation</w:t>
      </w:r>
    </w:p>
    <w:p w14:paraId="2EB0F844" w14:textId="6B1476A2" w:rsidR="00C17FC1" w:rsidRDefault="00C17FC1" w:rsidP="33131098">
      <w:pPr>
        <w:pStyle w:val="NoSpacing"/>
        <w:ind w:left="426"/>
        <w:rPr>
          <w:rFonts w:ascii="Arial" w:eastAsia="Arial" w:hAnsi="Arial" w:cs="Arial"/>
        </w:rPr>
      </w:pPr>
      <w:r w:rsidRPr="33131098">
        <w:rPr>
          <w:rFonts w:ascii="Arial" w:eastAsia="Arial" w:hAnsi="Arial" w:cs="Arial"/>
        </w:rPr>
        <w:t xml:space="preserve">Bursaries to assist with travel and other expenses related to gaining </w:t>
      </w:r>
      <w:r w:rsidR="00525570" w:rsidRPr="33131098">
        <w:rPr>
          <w:rFonts w:ascii="Arial" w:eastAsia="Arial" w:hAnsi="Arial" w:cs="Arial"/>
        </w:rPr>
        <w:t xml:space="preserve">additional </w:t>
      </w:r>
      <w:r w:rsidRPr="33131098">
        <w:rPr>
          <w:rFonts w:ascii="Arial" w:eastAsia="Arial" w:hAnsi="Arial" w:cs="Arial"/>
        </w:rPr>
        <w:t>work experience</w:t>
      </w:r>
      <w:r w:rsidR="00525570" w:rsidRPr="33131098">
        <w:rPr>
          <w:rFonts w:ascii="Arial" w:eastAsia="Arial" w:hAnsi="Arial" w:cs="Arial"/>
        </w:rPr>
        <w:t xml:space="preserve"> (outside of curriculum–based placements) and starting your career</w:t>
      </w:r>
    </w:p>
    <w:p w14:paraId="56310FCF" w14:textId="33EC4B7F" w:rsidR="00C17FC1" w:rsidRDefault="00C17FC1" w:rsidP="33131098">
      <w:pPr>
        <w:pStyle w:val="NoSpacing"/>
        <w:ind w:left="426"/>
        <w:rPr>
          <w:rFonts w:ascii="Arial" w:eastAsia="Arial" w:hAnsi="Arial" w:cs="Arial"/>
        </w:rPr>
      </w:pPr>
      <w:r w:rsidRPr="33131098">
        <w:rPr>
          <w:rFonts w:ascii="Arial" w:eastAsia="Arial" w:hAnsi="Arial" w:cs="Arial"/>
        </w:rPr>
        <w:t xml:space="preserve">Volunteering and part-time job opportunities </w:t>
      </w:r>
      <w:r w:rsidR="00525570" w:rsidRPr="33131098">
        <w:rPr>
          <w:rFonts w:ascii="Arial" w:eastAsia="Arial" w:hAnsi="Arial" w:cs="Arial"/>
        </w:rPr>
        <w:t xml:space="preserve">alongside your studies </w:t>
      </w:r>
      <w:r w:rsidRPr="33131098">
        <w:rPr>
          <w:rFonts w:ascii="Arial" w:eastAsia="Arial" w:hAnsi="Arial" w:cs="Arial"/>
        </w:rPr>
        <w:t xml:space="preserve">with </w:t>
      </w:r>
      <w:proofErr w:type="spellStart"/>
      <w:r w:rsidRPr="33131098">
        <w:rPr>
          <w:rFonts w:ascii="Arial" w:eastAsia="Arial" w:hAnsi="Arial" w:cs="Arial"/>
        </w:rPr>
        <w:t>Unitemps</w:t>
      </w:r>
      <w:proofErr w:type="spellEnd"/>
    </w:p>
    <w:p w14:paraId="1E1994FB" w14:textId="5803D07F" w:rsidR="00525570" w:rsidRDefault="00525570" w:rsidP="33131098">
      <w:pPr>
        <w:pStyle w:val="NoSpacing"/>
        <w:ind w:left="426"/>
        <w:rPr>
          <w:rFonts w:ascii="Arial" w:eastAsia="Arial" w:hAnsi="Arial" w:cs="Arial"/>
        </w:rPr>
      </w:pPr>
      <w:r w:rsidRPr="33131098">
        <w:rPr>
          <w:rFonts w:ascii="Arial" w:eastAsia="Arial" w:hAnsi="Arial" w:cs="Arial"/>
        </w:rPr>
        <w:t xml:space="preserve">Professional mentoring with </w:t>
      </w:r>
      <w:r w:rsidR="00BC6C75" w:rsidRPr="33131098">
        <w:rPr>
          <w:rFonts w:ascii="Arial" w:eastAsia="Arial" w:hAnsi="Arial" w:cs="Arial"/>
        </w:rPr>
        <w:t>CCCU</w:t>
      </w:r>
      <w:r w:rsidRPr="33131098">
        <w:rPr>
          <w:rFonts w:ascii="Arial" w:eastAsia="Arial" w:hAnsi="Arial" w:cs="Arial"/>
        </w:rPr>
        <w:t xml:space="preserve"> alumni and employers</w:t>
      </w:r>
    </w:p>
    <w:p w14:paraId="4D3EAC61" w14:textId="77777777" w:rsidR="00FB133B" w:rsidRDefault="00FB133B" w:rsidP="33131098">
      <w:pPr>
        <w:pStyle w:val="NoSpacing"/>
        <w:ind w:left="426"/>
        <w:rPr>
          <w:rFonts w:ascii="Arial" w:eastAsia="Arial" w:hAnsi="Arial" w:cs="Arial"/>
        </w:rPr>
      </w:pPr>
      <w:r w:rsidRPr="33131098">
        <w:rPr>
          <w:rFonts w:ascii="Arial" w:eastAsia="Arial" w:hAnsi="Arial" w:cs="Arial"/>
        </w:rPr>
        <w:t>Advice on starting your own business, enterprise workshops and the chance to attract seed money for your business idea</w:t>
      </w:r>
    </w:p>
    <w:p w14:paraId="651AE078" w14:textId="72D0A505" w:rsidR="00FB133B" w:rsidRDefault="00FB133B" w:rsidP="33131098">
      <w:pPr>
        <w:pStyle w:val="NoSpacing"/>
        <w:ind w:left="426"/>
        <w:rPr>
          <w:rFonts w:ascii="Arial" w:eastAsia="Arial" w:hAnsi="Arial" w:cs="Arial"/>
        </w:rPr>
      </w:pPr>
      <w:r w:rsidRPr="33131098">
        <w:rPr>
          <w:rFonts w:ascii="Arial" w:eastAsia="Arial" w:hAnsi="Arial" w:cs="Arial"/>
        </w:rPr>
        <w:t xml:space="preserve">And exclusively for final year students the opportunity to enrol in our exciting </w:t>
      </w:r>
      <w:proofErr w:type="spellStart"/>
      <w:r w:rsidRPr="33131098">
        <w:rPr>
          <w:rFonts w:ascii="Arial" w:eastAsia="Arial" w:hAnsi="Arial" w:cs="Arial"/>
        </w:rPr>
        <w:t>GradForce</w:t>
      </w:r>
      <w:proofErr w:type="spellEnd"/>
      <w:r w:rsidRPr="33131098">
        <w:rPr>
          <w:rFonts w:ascii="Arial" w:eastAsia="Arial" w:hAnsi="Arial" w:cs="Arial"/>
        </w:rPr>
        <w:t xml:space="preserve"> programme designed to fast track you into local graduate level employment</w:t>
      </w:r>
    </w:p>
    <w:p w14:paraId="33386080" w14:textId="12757877" w:rsidR="00C17FC1" w:rsidRDefault="00C17FC1" w:rsidP="33131098">
      <w:pPr>
        <w:pStyle w:val="NoSpacing"/>
        <w:ind w:left="426"/>
        <w:rPr>
          <w:rFonts w:ascii="Arial" w:eastAsia="Arial" w:hAnsi="Arial" w:cs="Arial"/>
        </w:rPr>
      </w:pPr>
      <w:proofErr w:type="gramStart"/>
      <w:r w:rsidRPr="33131098">
        <w:rPr>
          <w:rFonts w:ascii="Arial" w:eastAsia="Arial" w:hAnsi="Arial" w:cs="Arial"/>
        </w:rPr>
        <w:t>Plus</w:t>
      </w:r>
      <w:proofErr w:type="gramEnd"/>
      <w:r w:rsidRPr="33131098">
        <w:rPr>
          <w:rFonts w:ascii="Arial" w:eastAsia="Arial" w:hAnsi="Arial" w:cs="Arial"/>
        </w:rPr>
        <w:t xml:space="preserve"> much more…</w:t>
      </w:r>
    </w:p>
    <w:p w14:paraId="3141B1E0" w14:textId="114E865A" w:rsidR="009140D3" w:rsidRDefault="009140D3" w:rsidP="33131098">
      <w:pPr>
        <w:rPr>
          <w:rFonts w:ascii="Arial" w:eastAsia="Arial" w:hAnsi="Arial" w:cs="Arial"/>
        </w:rPr>
      </w:pPr>
    </w:p>
    <w:p w14:paraId="14DAE259" w14:textId="3DB0588B" w:rsidR="00C17FC1" w:rsidRDefault="00C17FC1" w:rsidP="33131098">
      <w:pPr>
        <w:rPr>
          <w:rFonts w:ascii="Arial" w:eastAsia="Arial" w:hAnsi="Arial" w:cs="Arial"/>
        </w:rPr>
      </w:pPr>
      <w:r w:rsidRPr="33131098">
        <w:rPr>
          <w:rFonts w:ascii="Arial" w:eastAsia="Arial" w:hAnsi="Arial" w:cs="Arial"/>
        </w:rPr>
        <w:t xml:space="preserve">Visit: </w:t>
      </w:r>
      <w:hyperlink r:id="rId78">
        <w:r w:rsidRPr="33131098">
          <w:rPr>
            <w:rStyle w:val="Hyperlink"/>
            <w:rFonts w:ascii="Arial" w:eastAsia="Arial" w:hAnsi="Arial" w:cs="Arial"/>
          </w:rPr>
          <w:t>https://www.canterbury.ac.uk/current-students/careers-and-volunteering/careers-and-jobs/careers-and-enterprise-hub</w:t>
        </w:r>
      </w:hyperlink>
      <w:r w:rsidRPr="33131098">
        <w:rPr>
          <w:rFonts w:ascii="Arial" w:eastAsia="Arial" w:hAnsi="Arial" w:cs="Arial"/>
        </w:rPr>
        <w:t xml:space="preserve"> or email: </w:t>
      </w:r>
      <w:hyperlink r:id="rId79">
        <w:r w:rsidRPr="33131098">
          <w:rPr>
            <w:rStyle w:val="Hyperlink"/>
            <w:rFonts w:ascii="Arial" w:eastAsia="Arial" w:hAnsi="Arial" w:cs="Arial"/>
          </w:rPr>
          <w:t>careers@canterbury.ac.uk</w:t>
        </w:r>
      </w:hyperlink>
    </w:p>
    <w:bookmarkEnd w:id="103"/>
    <w:p w14:paraId="083DF9EC" w14:textId="77777777" w:rsidR="00123081" w:rsidRDefault="00123081" w:rsidP="33131098">
      <w:pPr>
        <w:pStyle w:val="Heading1"/>
        <w:rPr>
          <w:rFonts w:ascii="Arial" w:eastAsia="Arial" w:hAnsi="Arial" w:cs="Arial"/>
        </w:rPr>
      </w:pPr>
    </w:p>
    <w:p w14:paraId="5C7117E9" w14:textId="0AFC3305" w:rsidR="00F21C8B" w:rsidRPr="0096707E" w:rsidRDefault="00F21C8B" w:rsidP="33131098">
      <w:pPr>
        <w:pStyle w:val="Heading1"/>
        <w:rPr>
          <w:rFonts w:ascii="Arial" w:eastAsia="Arial" w:hAnsi="Arial" w:cs="Arial"/>
          <w:sz w:val="48"/>
          <w:szCs w:val="48"/>
        </w:rPr>
      </w:pPr>
      <w:bookmarkStart w:id="105" w:name="_Toc161507740"/>
      <w:bookmarkStart w:id="106" w:name="_Hlk130305736"/>
      <w:r w:rsidRPr="33131098">
        <w:rPr>
          <w:rFonts w:ascii="Arial" w:eastAsia="Arial" w:hAnsi="Arial" w:cs="Arial"/>
          <w:sz w:val="48"/>
          <w:szCs w:val="48"/>
        </w:rPr>
        <w:t>External Examiner</w:t>
      </w:r>
      <w:bookmarkStart w:id="107" w:name="_Toc291076187"/>
      <w:bookmarkEnd w:id="105"/>
    </w:p>
    <w:p w14:paraId="66C9B27C" w14:textId="65512B22" w:rsidR="00456C91" w:rsidRPr="00623ADE" w:rsidRDefault="00456C91" w:rsidP="33131098">
      <w:pPr>
        <w:rPr>
          <w:rFonts w:ascii="Arial" w:eastAsia="Arial" w:hAnsi="Arial" w:cs="Arial"/>
          <w:shd w:val="clear" w:color="auto" w:fill="FFFFFF"/>
        </w:rPr>
      </w:pPr>
      <w:r w:rsidRPr="33131098">
        <w:rPr>
          <w:rFonts w:ascii="Arial" w:eastAsia="Arial" w:hAnsi="Arial" w:cs="Arial"/>
          <w:shd w:val="clear" w:color="auto" w:fill="FFFFFF"/>
        </w:rPr>
        <w:t xml:space="preserve">The University appoints External Examiners to act as an independent check on the academic standards of each module and the overall award. This is in line with the QAA UK Quality Code and </w:t>
      </w:r>
      <w:r w:rsidR="00525570" w:rsidRPr="33131098">
        <w:rPr>
          <w:rFonts w:ascii="Arial" w:eastAsia="Arial" w:hAnsi="Arial" w:cs="Arial"/>
          <w:shd w:val="clear" w:color="auto" w:fill="FFFFFF"/>
        </w:rPr>
        <w:t xml:space="preserve">is </w:t>
      </w:r>
      <w:r w:rsidRPr="33131098">
        <w:rPr>
          <w:rFonts w:ascii="Arial" w:eastAsia="Arial" w:hAnsi="Arial" w:cs="Arial"/>
          <w:shd w:val="clear" w:color="auto" w:fill="FFFFFF"/>
        </w:rPr>
        <w:t xml:space="preserve">part of the University’s approach </w:t>
      </w:r>
      <w:r w:rsidR="00525570" w:rsidRPr="33131098">
        <w:rPr>
          <w:rFonts w:ascii="Arial" w:eastAsia="Arial" w:hAnsi="Arial" w:cs="Arial"/>
          <w:shd w:val="clear" w:color="auto" w:fill="FFFFFF"/>
        </w:rPr>
        <w:t xml:space="preserve">in </w:t>
      </w:r>
      <w:r w:rsidRPr="33131098">
        <w:rPr>
          <w:rFonts w:ascii="Arial" w:eastAsia="Arial" w:hAnsi="Arial" w:cs="Arial"/>
          <w:shd w:val="clear" w:color="auto" w:fill="FFFFFF"/>
        </w:rPr>
        <w:t>assuring and enhancing academic quality for all its academic provision.</w:t>
      </w:r>
    </w:p>
    <w:p w14:paraId="314128AF" w14:textId="77777777" w:rsidR="00456C91" w:rsidRPr="00623ADE" w:rsidRDefault="00456C91" w:rsidP="33131098">
      <w:pPr>
        <w:rPr>
          <w:rFonts w:ascii="Arial" w:eastAsia="Arial" w:hAnsi="Arial" w:cs="Arial"/>
          <w:shd w:val="clear" w:color="auto" w:fill="FFFFFF"/>
        </w:rPr>
      </w:pPr>
    </w:p>
    <w:p w14:paraId="7A7B6E32" w14:textId="75CD0589" w:rsidR="00456C91" w:rsidRPr="00623ADE" w:rsidRDefault="00456C91" w:rsidP="33131098">
      <w:pPr>
        <w:rPr>
          <w:rFonts w:ascii="Arial" w:eastAsia="Arial" w:hAnsi="Arial" w:cs="Arial"/>
          <w:shd w:val="clear" w:color="auto" w:fill="FFFFFF"/>
        </w:rPr>
      </w:pPr>
      <w:r w:rsidRPr="33131098">
        <w:rPr>
          <w:rFonts w:ascii="Arial" w:eastAsia="Arial" w:hAnsi="Arial" w:cs="Arial"/>
          <w:shd w:val="clear" w:color="auto" w:fill="FFFFFF"/>
        </w:rPr>
        <w:t xml:space="preserve">External Examiners are drawn from higher education providers and industry. </w:t>
      </w:r>
      <w:r w:rsidR="00525570" w:rsidRPr="33131098">
        <w:rPr>
          <w:rFonts w:ascii="Arial" w:eastAsia="Arial" w:hAnsi="Arial" w:cs="Arial"/>
          <w:shd w:val="clear" w:color="auto" w:fill="FFFFFF"/>
        </w:rPr>
        <w:t>T</w:t>
      </w:r>
      <w:r w:rsidR="00BC6C75" w:rsidRPr="33131098">
        <w:rPr>
          <w:rFonts w:ascii="Arial" w:eastAsia="Arial" w:hAnsi="Arial" w:cs="Arial"/>
          <w:shd w:val="clear" w:color="auto" w:fill="FFFFFF"/>
        </w:rPr>
        <w:t>o</w:t>
      </w:r>
      <w:r w:rsidR="00525570" w:rsidRPr="33131098">
        <w:rPr>
          <w:rFonts w:ascii="Arial" w:eastAsia="Arial" w:hAnsi="Arial" w:cs="Arial"/>
          <w:shd w:val="clear" w:color="auto" w:fill="FFFFFF"/>
        </w:rPr>
        <w:t xml:space="preserve"> confirm their suitability for the role, </w:t>
      </w:r>
      <w:r w:rsidRPr="33131098">
        <w:rPr>
          <w:rFonts w:ascii="Arial" w:eastAsia="Arial" w:hAnsi="Arial" w:cs="Arial"/>
          <w:shd w:val="clear" w:color="auto" w:fill="FFFFFF"/>
        </w:rPr>
        <w:t xml:space="preserve">External Examiners are </w:t>
      </w:r>
      <w:r w:rsidR="00525570" w:rsidRPr="33131098">
        <w:rPr>
          <w:rFonts w:ascii="Arial" w:eastAsia="Arial" w:hAnsi="Arial" w:cs="Arial"/>
          <w:shd w:val="clear" w:color="auto" w:fill="FFFFFF"/>
        </w:rPr>
        <w:t xml:space="preserve">formally </w:t>
      </w:r>
      <w:r w:rsidRPr="33131098">
        <w:rPr>
          <w:rFonts w:ascii="Arial" w:eastAsia="Arial" w:hAnsi="Arial" w:cs="Arial"/>
          <w:shd w:val="clear" w:color="auto" w:fill="FFFFFF"/>
        </w:rPr>
        <w:t xml:space="preserve">appointed by the University </w:t>
      </w:r>
      <w:r w:rsidR="00525570" w:rsidRPr="33131098">
        <w:rPr>
          <w:rFonts w:ascii="Arial" w:eastAsia="Arial" w:hAnsi="Arial" w:cs="Arial"/>
          <w:shd w:val="clear" w:color="auto" w:fill="FFFFFF"/>
        </w:rPr>
        <w:t>by</w:t>
      </w:r>
      <w:r w:rsidRPr="33131098">
        <w:rPr>
          <w:rFonts w:ascii="Arial" w:eastAsia="Arial" w:hAnsi="Arial" w:cs="Arial"/>
          <w:shd w:val="clear" w:color="auto" w:fill="FFFFFF"/>
        </w:rPr>
        <w:t xml:space="preserve"> </w:t>
      </w:r>
      <w:r w:rsidR="00525570" w:rsidRPr="33131098">
        <w:rPr>
          <w:rFonts w:ascii="Arial" w:eastAsia="Arial" w:hAnsi="Arial" w:cs="Arial"/>
          <w:shd w:val="clear" w:color="auto" w:fill="FFFFFF"/>
        </w:rPr>
        <w:t xml:space="preserve">assessing </w:t>
      </w:r>
      <w:r w:rsidRPr="33131098">
        <w:rPr>
          <w:rFonts w:ascii="Arial" w:eastAsia="Arial" w:hAnsi="Arial" w:cs="Arial"/>
          <w:shd w:val="clear" w:color="auto" w:fill="FFFFFF"/>
        </w:rPr>
        <w:t xml:space="preserve">each External Examiner’s qualifications and experience within their subject specialism. External Examiners are independent of the University. The University operates two-types of External Examiners, those </w:t>
      </w:r>
      <w:r w:rsidR="001F5D2D" w:rsidRPr="33131098">
        <w:rPr>
          <w:rFonts w:ascii="Arial" w:eastAsia="Arial" w:hAnsi="Arial" w:cs="Arial"/>
          <w:shd w:val="clear" w:color="auto" w:fill="FFFFFF"/>
        </w:rPr>
        <w:t xml:space="preserve">who </w:t>
      </w:r>
      <w:r w:rsidRPr="33131098">
        <w:rPr>
          <w:rFonts w:ascii="Arial" w:eastAsia="Arial" w:hAnsi="Arial" w:cs="Arial"/>
          <w:shd w:val="clear" w:color="auto" w:fill="FFFFFF"/>
        </w:rPr>
        <w:t xml:space="preserve">are subject specialists and appointed to individual modules, and those </w:t>
      </w:r>
      <w:r w:rsidR="001F5D2D" w:rsidRPr="33131098">
        <w:rPr>
          <w:rFonts w:ascii="Arial" w:eastAsia="Arial" w:hAnsi="Arial" w:cs="Arial"/>
          <w:shd w:val="clear" w:color="auto" w:fill="FFFFFF"/>
        </w:rPr>
        <w:t xml:space="preserve">who </w:t>
      </w:r>
      <w:r w:rsidRPr="33131098">
        <w:rPr>
          <w:rFonts w:ascii="Arial" w:eastAsia="Arial" w:hAnsi="Arial" w:cs="Arial"/>
          <w:shd w:val="clear" w:color="auto" w:fill="FFFFFF"/>
        </w:rPr>
        <w:t xml:space="preserve">are appointed to Progression and Award Boards </w:t>
      </w:r>
      <w:r w:rsidR="001F5D2D" w:rsidRPr="33131098">
        <w:rPr>
          <w:rFonts w:ascii="Arial" w:eastAsia="Arial" w:hAnsi="Arial" w:cs="Arial"/>
          <w:shd w:val="clear" w:color="auto" w:fill="FFFFFF"/>
        </w:rPr>
        <w:t>where</w:t>
      </w:r>
      <w:r w:rsidRPr="33131098">
        <w:rPr>
          <w:rFonts w:ascii="Arial" w:eastAsia="Arial" w:hAnsi="Arial" w:cs="Arial"/>
          <w:shd w:val="clear" w:color="auto" w:fill="FFFFFF"/>
        </w:rPr>
        <w:t xml:space="preserve"> recommendations about progression and award for your course</w:t>
      </w:r>
      <w:r w:rsidR="001F5D2D" w:rsidRPr="33131098">
        <w:rPr>
          <w:rFonts w:ascii="Arial" w:eastAsia="Arial" w:hAnsi="Arial" w:cs="Arial"/>
          <w:shd w:val="clear" w:color="auto" w:fill="FFFFFF"/>
        </w:rPr>
        <w:t xml:space="preserve"> are made</w:t>
      </w:r>
      <w:r w:rsidRPr="33131098">
        <w:rPr>
          <w:rFonts w:ascii="Arial" w:eastAsia="Arial" w:hAnsi="Arial" w:cs="Arial"/>
          <w:shd w:val="clear" w:color="auto" w:fill="FFFFFF"/>
        </w:rPr>
        <w:t>.  </w:t>
      </w:r>
    </w:p>
    <w:p w14:paraId="6C3F7EDB" w14:textId="77777777" w:rsidR="00456C91" w:rsidRPr="00623ADE" w:rsidRDefault="00456C91" w:rsidP="33131098">
      <w:pPr>
        <w:rPr>
          <w:rFonts w:ascii="Arial" w:eastAsia="Arial" w:hAnsi="Arial" w:cs="Arial"/>
          <w:shd w:val="clear" w:color="auto" w:fill="FFFFFF"/>
        </w:rPr>
      </w:pPr>
    </w:p>
    <w:p w14:paraId="5AF279CA" w14:textId="031D3C5A" w:rsidR="00456C91" w:rsidRPr="00623ADE" w:rsidRDefault="00456C91" w:rsidP="33131098">
      <w:pPr>
        <w:rPr>
          <w:rFonts w:ascii="Arial" w:eastAsia="Arial" w:hAnsi="Arial" w:cs="Arial"/>
          <w:shd w:val="clear" w:color="auto" w:fill="FFFFFF"/>
        </w:rPr>
      </w:pPr>
      <w:r w:rsidRPr="33131098">
        <w:rPr>
          <w:rFonts w:ascii="Arial" w:eastAsia="Arial" w:hAnsi="Arial" w:cs="Arial"/>
          <w:shd w:val="clear" w:color="auto" w:fill="FFFFFF"/>
        </w:rPr>
        <w:lastRenderedPageBreak/>
        <w:t xml:space="preserve">At some point during your course, you </w:t>
      </w:r>
      <w:r w:rsidR="001F5D2D" w:rsidRPr="33131098">
        <w:rPr>
          <w:rFonts w:ascii="Arial" w:eastAsia="Arial" w:hAnsi="Arial" w:cs="Arial"/>
          <w:shd w:val="clear" w:color="auto" w:fill="FFFFFF"/>
        </w:rPr>
        <w:t xml:space="preserve">may </w:t>
      </w:r>
      <w:r w:rsidRPr="33131098">
        <w:rPr>
          <w:rFonts w:ascii="Arial" w:eastAsia="Arial" w:hAnsi="Arial" w:cs="Arial"/>
          <w:shd w:val="clear" w:color="auto" w:fill="FFFFFF"/>
        </w:rPr>
        <w:t xml:space="preserve">be asked to meet </w:t>
      </w:r>
      <w:r w:rsidR="001F5D2D" w:rsidRPr="33131098">
        <w:rPr>
          <w:rFonts w:ascii="Arial" w:eastAsia="Arial" w:hAnsi="Arial" w:cs="Arial"/>
          <w:shd w:val="clear" w:color="auto" w:fill="FFFFFF"/>
        </w:rPr>
        <w:t xml:space="preserve">with </w:t>
      </w:r>
      <w:r w:rsidRPr="33131098">
        <w:rPr>
          <w:rFonts w:ascii="Arial" w:eastAsia="Arial" w:hAnsi="Arial" w:cs="Arial"/>
          <w:shd w:val="clear" w:color="auto" w:fill="FFFFFF"/>
        </w:rPr>
        <w:t xml:space="preserve">the External Examiner(s). This will allow the External Examiner to gather information on the quality and standards of the </w:t>
      </w:r>
      <w:r w:rsidR="001F5D2D" w:rsidRPr="33131098">
        <w:rPr>
          <w:rFonts w:ascii="Arial" w:eastAsia="Arial" w:hAnsi="Arial" w:cs="Arial"/>
          <w:shd w:val="clear" w:color="auto" w:fill="FFFFFF"/>
        </w:rPr>
        <w:t xml:space="preserve">assessed </w:t>
      </w:r>
      <w:r w:rsidRPr="33131098">
        <w:rPr>
          <w:rFonts w:ascii="Arial" w:eastAsia="Arial" w:hAnsi="Arial" w:cs="Arial"/>
          <w:shd w:val="clear" w:color="auto" w:fill="FFFFFF"/>
        </w:rPr>
        <w:t xml:space="preserve">modules/course. Individual </w:t>
      </w:r>
      <w:r w:rsidR="001F5D2D" w:rsidRPr="33131098">
        <w:rPr>
          <w:rFonts w:ascii="Arial" w:eastAsia="Arial" w:hAnsi="Arial" w:cs="Arial"/>
          <w:shd w:val="clear" w:color="auto" w:fill="FFFFFF"/>
        </w:rPr>
        <w:t xml:space="preserve">student </w:t>
      </w:r>
      <w:r w:rsidRPr="33131098">
        <w:rPr>
          <w:rFonts w:ascii="Arial" w:eastAsia="Arial" w:hAnsi="Arial" w:cs="Arial"/>
          <w:shd w:val="clear" w:color="auto" w:fill="FFFFFF"/>
        </w:rPr>
        <w:t xml:space="preserve">performance will not be assessed at this meeting and External Examiners </w:t>
      </w:r>
      <w:r w:rsidR="001F5D2D" w:rsidRPr="33131098">
        <w:rPr>
          <w:rFonts w:ascii="Arial" w:eastAsia="Arial" w:hAnsi="Arial" w:cs="Arial"/>
          <w:shd w:val="clear" w:color="auto" w:fill="FFFFFF"/>
        </w:rPr>
        <w:t>would</w:t>
      </w:r>
      <w:r w:rsidRPr="33131098">
        <w:rPr>
          <w:rFonts w:ascii="Arial" w:eastAsia="Arial" w:hAnsi="Arial" w:cs="Arial"/>
          <w:shd w:val="clear" w:color="auto" w:fill="FFFFFF"/>
        </w:rPr>
        <w:t xml:space="preserve"> not consider individual assessment outcomes. The External Examiner for your modules/award submits an annual report</w:t>
      </w:r>
      <w:r w:rsidR="001F5D2D" w:rsidRPr="33131098">
        <w:rPr>
          <w:rFonts w:ascii="Arial" w:eastAsia="Arial" w:hAnsi="Arial" w:cs="Arial"/>
          <w:shd w:val="clear" w:color="auto" w:fill="FFFFFF"/>
        </w:rPr>
        <w:t xml:space="preserve"> to the University each academic year,</w:t>
      </w:r>
      <w:r w:rsidRPr="33131098">
        <w:rPr>
          <w:rFonts w:ascii="Arial" w:eastAsia="Arial" w:hAnsi="Arial" w:cs="Arial"/>
          <w:shd w:val="clear" w:color="auto" w:fill="FFFFFF"/>
        </w:rPr>
        <w:t xml:space="preserve"> which can be made available to students upon request. </w:t>
      </w:r>
    </w:p>
    <w:p w14:paraId="07D47F29" w14:textId="77777777" w:rsidR="008F4A9F" w:rsidRDefault="008F4A9F" w:rsidP="008F4A9F">
      <w:pPr>
        <w:pStyle w:val="Heading1"/>
        <w:rPr>
          <w:rFonts w:ascii="Arial" w:eastAsia="Arial" w:hAnsi="Arial" w:cs="Arial"/>
          <w:sz w:val="48"/>
          <w:szCs w:val="48"/>
        </w:rPr>
      </w:pPr>
      <w:bookmarkStart w:id="108" w:name="_Toc387221285"/>
      <w:bookmarkStart w:id="109" w:name="_Toc390851266"/>
      <w:bookmarkEnd w:id="106"/>
    </w:p>
    <w:p w14:paraId="6E5D8DB1" w14:textId="18F19B03" w:rsidR="008F4A9F" w:rsidRPr="00880B53" w:rsidRDefault="008F4A9F" w:rsidP="008F4A9F">
      <w:pPr>
        <w:pStyle w:val="Heading1"/>
        <w:rPr>
          <w:rFonts w:ascii="Arial" w:eastAsia="Arial" w:hAnsi="Arial" w:cs="Arial"/>
          <w:sz w:val="48"/>
          <w:szCs w:val="48"/>
        </w:rPr>
      </w:pPr>
      <w:bookmarkStart w:id="110" w:name="_Toc161507741"/>
      <w:r w:rsidRPr="33131098">
        <w:rPr>
          <w:rFonts w:ascii="Arial" w:eastAsia="Arial" w:hAnsi="Arial" w:cs="Arial"/>
          <w:sz w:val="48"/>
          <w:szCs w:val="48"/>
        </w:rPr>
        <w:t>Special Events</w:t>
      </w:r>
      <w:bookmarkEnd w:id="110"/>
    </w:p>
    <w:p w14:paraId="1611C0C8" w14:textId="77777777" w:rsidR="008F4A9F" w:rsidRPr="00532A2A" w:rsidRDefault="008F4A9F" w:rsidP="008F4A9F">
      <w:pPr>
        <w:rPr>
          <w:rFonts w:ascii="Arial" w:eastAsia="Arial" w:hAnsi="Arial" w:cs="Arial"/>
        </w:rPr>
      </w:pPr>
      <w:r w:rsidRPr="33131098">
        <w:rPr>
          <w:rFonts w:ascii="Arial" w:eastAsia="Arial" w:hAnsi="Arial" w:cs="Arial"/>
        </w:rPr>
        <w:t>As well as your taught sessions, there are special weeks within your timetable for focussed activities.</w:t>
      </w:r>
    </w:p>
    <w:p w14:paraId="421D6756" w14:textId="77777777" w:rsidR="008F4A9F" w:rsidRDefault="008F4A9F" w:rsidP="008F4A9F">
      <w:pPr>
        <w:rPr>
          <w:rFonts w:ascii="Arial" w:eastAsia="Arial" w:hAnsi="Arial" w:cs="Arial"/>
          <w:b/>
          <w:bCs/>
        </w:rPr>
      </w:pPr>
    </w:p>
    <w:p w14:paraId="7D122E4C" w14:textId="77777777" w:rsidR="008F4A9F" w:rsidRPr="00BA56E2" w:rsidRDefault="008F4A9F" w:rsidP="008F4A9F">
      <w:pPr>
        <w:rPr>
          <w:rStyle w:val="normaltextrun"/>
          <w:rFonts w:ascii="Arial" w:eastAsia="Arial" w:hAnsi="Arial" w:cs="Arial"/>
          <w:color w:val="000000"/>
          <w:shd w:val="clear" w:color="auto" w:fill="FFFFFF"/>
        </w:rPr>
      </w:pPr>
      <w:bookmarkStart w:id="111" w:name="_Toc71542279"/>
      <w:bookmarkStart w:id="112" w:name="_Toc100756593"/>
      <w:bookmarkStart w:id="113" w:name="_Toc103327613"/>
      <w:bookmarkStart w:id="114" w:name="_Toc103327943"/>
      <w:bookmarkStart w:id="115" w:name="_Toc103330119"/>
      <w:bookmarkStart w:id="116" w:name="_Toc133999098"/>
      <w:bookmarkStart w:id="117" w:name="_Toc133999148"/>
      <w:bookmarkStart w:id="118" w:name="_Toc134000514"/>
      <w:bookmarkStart w:id="119" w:name="_Toc161505223"/>
      <w:bookmarkStart w:id="120" w:name="_Toc161507742"/>
      <w:r w:rsidRPr="33131098">
        <w:rPr>
          <w:rStyle w:val="Heading2Char"/>
          <w:rFonts w:ascii="Arial" w:eastAsia="Arial" w:hAnsi="Arial" w:cs="Arial"/>
        </w:rPr>
        <w:t>Welcome Week</w:t>
      </w:r>
      <w:bookmarkEnd w:id="111"/>
      <w:bookmarkEnd w:id="112"/>
      <w:bookmarkEnd w:id="113"/>
      <w:bookmarkEnd w:id="114"/>
      <w:bookmarkEnd w:id="115"/>
      <w:bookmarkEnd w:id="116"/>
      <w:bookmarkEnd w:id="117"/>
      <w:bookmarkEnd w:id="118"/>
      <w:bookmarkEnd w:id="119"/>
      <w:bookmarkEnd w:id="120"/>
      <w:r w:rsidRPr="00BA56E2">
        <w:rPr>
          <w:rFonts w:ascii="Humnst777 Lt BT" w:eastAsia="Humnst777 Lt BT" w:hAnsi="Humnst777 Lt BT" w:cs="Humnst777 Lt BT"/>
        </w:rPr>
        <w:br/>
      </w:r>
      <w:r w:rsidRPr="33131098">
        <w:rPr>
          <w:rStyle w:val="normaltextrun"/>
          <w:rFonts w:ascii="Arial" w:eastAsia="Arial" w:hAnsi="Arial" w:cs="Arial"/>
          <w:color w:val="000000"/>
          <w:shd w:val="clear" w:color="auto" w:fill="FFFFFF"/>
        </w:rPr>
        <w:t xml:space="preserve">This week is for students who are starting at the university or progressing to a new course of study. It gives you a chance to meet students and tutors on your course before teaching on your modules begins, plus you’ll learn more about your student timetable including which groups you’re in for seminars (where applicable). You’ll discover different ways we support you and the opportunities to join the wider community through activities like the Students’ Union Freshers’ Fayre. For all these reasons, it’s </w:t>
      </w:r>
      <w:proofErr w:type="gramStart"/>
      <w:r w:rsidRPr="33131098">
        <w:rPr>
          <w:rStyle w:val="normaltextrun"/>
          <w:rFonts w:ascii="Arial" w:eastAsia="Arial" w:hAnsi="Arial" w:cs="Arial"/>
          <w:color w:val="000000"/>
          <w:shd w:val="clear" w:color="auto" w:fill="FFFFFF"/>
        </w:rPr>
        <w:t>really important</w:t>
      </w:r>
      <w:proofErr w:type="gramEnd"/>
      <w:r w:rsidRPr="33131098">
        <w:rPr>
          <w:rStyle w:val="normaltextrun"/>
          <w:rFonts w:ascii="Arial" w:eastAsia="Arial" w:hAnsi="Arial" w:cs="Arial"/>
          <w:color w:val="000000"/>
          <w:shd w:val="clear" w:color="auto" w:fill="FFFFFF"/>
        </w:rPr>
        <w:t xml:space="preserve"> that new students attend their Welcome Week.</w:t>
      </w:r>
    </w:p>
    <w:p w14:paraId="3D871491" w14:textId="77777777" w:rsidR="008F4A9F" w:rsidRPr="00BA56E2" w:rsidRDefault="008F4A9F" w:rsidP="008F4A9F">
      <w:pPr>
        <w:rPr>
          <w:rStyle w:val="normaltextrun"/>
          <w:rFonts w:ascii="Arial" w:eastAsia="Arial" w:hAnsi="Arial" w:cs="Arial"/>
          <w:color w:val="000000"/>
          <w:shd w:val="clear" w:color="auto" w:fill="FFFFFF"/>
        </w:rPr>
      </w:pPr>
    </w:p>
    <w:p w14:paraId="022CDB5E" w14:textId="77777777" w:rsidR="008F4A9F" w:rsidRPr="00BA56E2" w:rsidRDefault="008F4A9F" w:rsidP="008F4A9F">
      <w:pPr>
        <w:rPr>
          <w:rFonts w:ascii="Arial" w:eastAsia="Arial" w:hAnsi="Arial" w:cs="Arial"/>
          <w:color w:val="181D3D"/>
        </w:rPr>
      </w:pPr>
      <w:r w:rsidRPr="33131098">
        <w:rPr>
          <w:rFonts w:ascii="Arial" w:eastAsia="Arial" w:hAnsi="Arial" w:cs="Arial"/>
          <w:color w:val="181D3D"/>
        </w:rPr>
        <w:t xml:space="preserve">Find out more by accessing your </w:t>
      </w:r>
      <w:hyperlink r:id="rId80">
        <w:r w:rsidRPr="33131098">
          <w:rPr>
            <w:rStyle w:val="Hyperlink"/>
            <w:rFonts w:ascii="Arial" w:eastAsia="Arial" w:hAnsi="Arial" w:cs="Arial"/>
          </w:rPr>
          <w:t>Course Essentials</w:t>
        </w:r>
      </w:hyperlink>
      <w:r w:rsidRPr="33131098">
        <w:rPr>
          <w:rFonts w:ascii="Arial" w:eastAsia="Arial" w:hAnsi="Arial" w:cs="Arial"/>
          <w:color w:val="181D3D"/>
        </w:rPr>
        <w:t xml:space="preserve"> and </w:t>
      </w:r>
      <w:hyperlink r:id="rId81" w:anchor="postgraduates">
        <w:r w:rsidRPr="33131098">
          <w:rPr>
            <w:rStyle w:val="Hyperlink"/>
            <w:rFonts w:ascii="Arial" w:eastAsia="Arial" w:hAnsi="Arial" w:cs="Arial"/>
          </w:rPr>
          <w:t>Welcome Hub</w:t>
        </w:r>
      </w:hyperlink>
      <w:r w:rsidRPr="33131098">
        <w:rPr>
          <w:rFonts w:ascii="Arial" w:eastAsia="Arial" w:hAnsi="Arial" w:cs="Arial"/>
          <w:color w:val="181D3D"/>
        </w:rPr>
        <w:t xml:space="preserve"> (postgraduate).</w:t>
      </w:r>
    </w:p>
    <w:p w14:paraId="0DE84CB7" w14:textId="77777777" w:rsidR="008F4A9F" w:rsidRPr="00BA56E2" w:rsidRDefault="008F4A9F" w:rsidP="008F4A9F">
      <w:pPr>
        <w:rPr>
          <w:rFonts w:ascii="Arial" w:eastAsia="Arial" w:hAnsi="Arial" w:cs="Arial"/>
        </w:rPr>
      </w:pPr>
    </w:p>
    <w:p w14:paraId="23D3B85D" w14:textId="77777777" w:rsidR="008F4A9F" w:rsidRPr="00BA56E2" w:rsidRDefault="008F4A9F" w:rsidP="008F4A9F">
      <w:pPr>
        <w:pStyle w:val="paragraph"/>
        <w:textAlignment w:val="baseline"/>
        <w:rPr>
          <w:rFonts w:ascii="Arial" w:eastAsia="Arial" w:hAnsi="Arial" w:cs="Arial"/>
          <w:sz w:val="22"/>
          <w:szCs w:val="22"/>
        </w:rPr>
      </w:pPr>
      <w:bookmarkStart w:id="121" w:name="_Toc71542280"/>
      <w:bookmarkStart w:id="122" w:name="_Toc100756594"/>
      <w:bookmarkStart w:id="123" w:name="_Toc103327614"/>
      <w:bookmarkStart w:id="124" w:name="_Toc103327944"/>
      <w:bookmarkStart w:id="125" w:name="_Toc103330120"/>
      <w:bookmarkStart w:id="126" w:name="_Hlk133230553"/>
      <w:bookmarkStart w:id="127" w:name="_Toc133999099"/>
      <w:bookmarkStart w:id="128" w:name="_Toc133999149"/>
      <w:bookmarkStart w:id="129" w:name="_Toc134000515"/>
      <w:bookmarkStart w:id="130" w:name="_Toc161507743"/>
      <w:r w:rsidRPr="33131098">
        <w:rPr>
          <w:rStyle w:val="Heading2Char"/>
          <w:rFonts w:ascii="Arial" w:eastAsia="Arial" w:hAnsi="Arial" w:cs="Arial"/>
          <w:sz w:val="22"/>
          <w:szCs w:val="22"/>
        </w:rPr>
        <w:t>Study/Academic Development Week</w:t>
      </w:r>
      <w:bookmarkEnd w:id="121"/>
      <w:bookmarkEnd w:id="122"/>
      <w:bookmarkEnd w:id="123"/>
      <w:bookmarkEnd w:id="124"/>
      <w:bookmarkEnd w:id="125"/>
      <w:bookmarkEnd w:id="126"/>
      <w:r w:rsidRPr="33131098">
        <w:rPr>
          <w:rStyle w:val="Heading2Char"/>
          <w:rFonts w:ascii="Arial" w:eastAsia="Arial" w:hAnsi="Arial" w:cs="Arial"/>
          <w:sz w:val="22"/>
          <w:szCs w:val="22"/>
        </w:rPr>
        <w:t>s</w:t>
      </w:r>
      <w:bookmarkEnd w:id="127"/>
      <w:bookmarkEnd w:id="128"/>
      <w:bookmarkEnd w:id="129"/>
      <w:bookmarkEnd w:id="130"/>
      <w:r>
        <w:br/>
      </w:r>
      <w:r w:rsidRPr="33131098">
        <w:rPr>
          <w:rFonts w:ascii="Arial" w:eastAsia="Arial" w:hAnsi="Arial" w:cs="Arial"/>
          <w:sz w:val="22"/>
          <w:szCs w:val="22"/>
        </w:rPr>
        <w:t xml:space="preserve">In study weeks, there is generally no timetabled teaching, to give you time to consolidate your learning and academic skills and/or prepare for assessments or placements. You might meet with your </w:t>
      </w:r>
      <w:hyperlink r:id="rId82">
        <w:r w:rsidRPr="33131098">
          <w:rPr>
            <w:rFonts w:ascii="Arial" w:eastAsia="Arial" w:hAnsi="Arial" w:cs="Arial"/>
            <w:color w:val="0563C1"/>
            <w:sz w:val="22"/>
            <w:szCs w:val="22"/>
            <w:u w:val="single"/>
          </w:rPr>
          <w:t>personal academic tutor</w:t>
        </w:r>
      </w:hyperlink>
      <w:r w:rsidRPr="33131098">
        <w:rPr>
          <w:rFonts w:ascii="Arial" w:eastAsia="Arial" w:hAnsi="Arial" w:cs="Arial"/>
          <w:sz w:val="22"/>
          <w:szCs w:val="22"/>
        </w:rPr>
        <w:t xml:space="preserve"> to get advice on the next steps you need to take to achieve your full potential, explore </w:t>
      </w:r>
      <w:hyperlink r:id="rId83">
        <w:r w:rsidRPr="33131098">
          <w:rPr>
            <w:rFonts w:ascii="Arial" w:eastAsia="Arial" w:hAnsi="Arial" w:cs="Arial"/>
            <w:color w:val="0563C1"/>
            <w:sz w:val="22"/>
            <w:szCs w:val="22"/>
            <w:u w:val="single"/>
          </w:rPr>
          <w:t>study support</w:t>
        </w:r>
      </w:hyperlink>
      <w:r w:rsidRPr="33131098">
        <w:rPr>
          <w:rFonts w:ascii="Arial" w:eastAsia="Arial" w:hAnsi="Arial" w:cs="Arial"/>
          <w:sz w:val="22"/>
          <w:szCs w:val="22"/>
        </w:rPr>
        <w:t xml:space="preserve"> on offer to you like the Library or the </w:t>
      </w:r>
      <w:hyperlink r:id="rId84">
        <w:r w:rsidRPr="33131098">
          <w:rPr>
            <w:rFonts w:ascii="Arial" w:eastAsia="Arial" w:hAnsi="Arial" w:cs="Arial"/>
            <w:color w:val="0563C1"/>
            <w:sz w:val="22"/>
            <w:szCs w:val="22"/>
            <w:u w:val="single"/>
          </w:rPr>
          <w:t>Learning Skills Hub</w:t>
        </w:r>
      </w:hyperlink>
      <w:r w:rsidRPr="33131098">
        <w:rPr>
          <w:rFonts w:ascii="Arial" w:eastAsia="Arial" w:hAnsi="Arial" w:cs="Arial"/>
          <w:sz w:val="22"/>
          <w:szCs w:val="22"/>
        </w:rPr>
        <w:t xml:space="preserve"> or access wider development opportunities such as </w:t>
      </w:r>
      <w:hyperlink r:id="rId85">
        <w:r w:rsidRPr="33131098">
          <w:rPr>
            <w:rFonts w:ascii="Arial" w:eastAsia="Arial" w:hAnsi="Arial" w:cs="Arial"/>
            <w:color w:val="0563C1"/>
            <w:sz w:val="22"/>
            <w:szCs w:val="22"/>
            <w:u w:val="single"/>
          </w:rPr>
          <w:t>volunteering</w:t>
        </w:r>
      </w:hyperlink>
      <w:r w:rsidRPr="33131098">
        <w:rPr>
          <w:rFonts w:ascii="Arial" w:eastAsia="Arial" w:hAnsi="Arial" w:cs="Arial"/>
          <w:sz w:val="22"/>
          <w:szCs w:val="22"/>
        </w:rPr>
        <w:t xml:space="preserve"> and </w:t>
      </w:r>
      <w:hyperlink r:id="rId86">
        <w:r w:rsidRPr="33131098">
          <w:rPr>
            <w:rFonts w:ascii="Arial" w:eastAsia="Arial" w:hAnsi="Arial" w:cs="Arial"/>
            <w:color w:val="0563C1"/>
            <w:sz w:val="22"/>
            <w:szCs w:val="22"/>
            <w:u w:val="single"/>
          </w:rPr>
          <w:t>peer mentoring</w:t>
        </w:r>
      </w:hyperlink>
      <w:r w:rsidRPr="33131098">
        <w:rPr>
          <w:rFonts w:ascii="Arial" w:eastAsia="Arial" w:hAnsi="Arial" w:cs="Arial"/>
          <w:sz w:val="22"/>
          <w:szCs w:val="22"/>
        </w:rPr>
        <w:t>.</w:t>
      </w:r>
    </w:p>
    <w:p w14:paraId="0C5494E4" w14:textId="77777777" w:rsidR="008F4A9F" w:rsidRPr="00BA56E2" w:rsidRDefault="008F4A9F" w:rsidP="008F4A9F">
      <w:pPr>
        <w:pStyle w:val="paragraph"/>
        <w:textAlignment w:val="baseline"/>
        <w:rPr>
          <w:rFonts w:ascii="Arial" w:eastAsia="Arial" w:hAnsi="Arial" w:cs="Arial"/>
          <w:sz w:val="22"/>
          <w:szCs w:val="22"/>
        </w:rPr>
      </w:pPr>
    </w:p>
    <w:p w14:paraId="23E09EC9" w14:textId="77777777" w:rsidR="008F4A9F" w:rsidRPr="000A0781" w:rsidRDefault="008F4A9F" w:rsidP="008F4A9F">
      <w:pPr>
        <w:spacing w:line="240" w:lineRule="auto"/>
        <w:textAlignment w:val="baseline"/>
        <w:rPr>
          <w:rFonts w:ascii="Arial" w:eastAsia="Arial" w:hAnsi="Arial" w:cs="Arial"/>
          <w:lang w:eastAsia="en-GB"/>
        </w:rPr>
      </w:pPr>
      <w:r w:rsidRPr="33131098">
        <w:rPr>
          <w:rFonts w:ascii="Arial" w:eastAsia="Arial" w:hAnsi="Arial" w:cs="Arial"/>
          <w:lang w:eastAsia="en-GB"/>
        </w:rPr>
        <w:t xml:space="preserve">Your Course team will tell you if any activities scheduled during study weeks are mandatory. If you are on a Student Route visa, please remember that it’s important you attend all mandatory timetabled activities as they count towards </w:t>
      </w:r>
      <w:hyperlink r:id="rId87">
        <w:r w:rsidRPr="33131098">
          <w:rPr>
            <w:rFonts w:ascii="Arial" w:eastAsia="Arial" w:hAnsi="Arial" w:cs="Arial"/>
            <w:color w:val="0563C1"/>
            <w:u w:val="single"/>
            <w:lang w:eastAsia="en-GB"/>
          </w:rPr>
          <w:t>your attendance record</w:t>
        </w:r>
      </w:hyperlink>
      <w:r w:rsidRPr="33131098">
        <w:rPr>
          <w:rFonts w:ascii="Arial" w:eastAsia="Arial" w:hAnsi="Arial" w:cs="Arial"/>
          <w:lang w:eastAsia="en-GB"/>
        </w:rPr>
        <w:t>.</w:t>
      </w:r>
    </w:p>
    <w:p w14:paraId="7B384215" w14:textId="77777777" w:rsidR="008F4A9F" w:rsidRPr="00BA56E2" w:rsidRDefault="008F4A9F" w:rsidP="008F4A9F">
      <w:pPr>
        <w:rPr>
          <w:rFonts w:ascii="Arial" w:eastAsia="Arial" w:hAnsi="Arial" w:cs="Arial"/>
        </w:rPr>
      </w:pPr>
    </w:p>
    <w:p w14:paraId="384C2141" w14:textId="77777777" w:rsidR="008F4A9F" w:rsidRPr="00BA56E2" w:rsidRDefault="008F4A9F" w:rsidP="008F4A9F">
      <w:pPr>
        <w:rPr>
          <w:rFonts w:ascii="Arial" w:eastAsia="Arial" w:hAnsi="Arial" w:cs="Arial"/>
        </w:rPr>
      </w:pPr>
      <w:bookmarkStart w:id="131" w:name="_Toc71542281"/>
      <w:bookmarkStart w:id="132" w:name="_Toc100756595"/>
      <w:bookmarkStart w:id="133" w:name="_Toc103327615"/>
      <w:bookmarkStart w:id="134" w:name="_Toc103327945"/>
      <w:bookmarkStart w:id="135" w:name="_Toc103330121"/>
      <w:bookmarkStart w:id="136" w:name="_Toc133999100"/>
      <w:bookmarkStart w:id="137" w:name="_Toc133999150"/>
      <w:bookmarkStart w:id="138" w:name="_Toc134000516"/>
      <w:bookmarkStart w:id="139" w:name="_Toc161505225"/>
      <w:bookmarkStart w:id="140" w:name="_Toc161507744"/>
      <w:r w:rsidRPr="33131098">
        <w:rPr>
          <w:rStyle w:val="Heading2Char"/>
          <w:rFonts w:ascii="Arial" w:eastAsia="Arial" w:hAnsi="Arial" w:cs="Arial"/>
        </w:rPr>
        <w:t>Personal Development Week</w:t>
      </w:r>
      <w:bookmarkEnd w:id="131"/>
      <w:bookmarkEnd w:id="132"/>
      <w:bookmarkEnd w:id="133"/>
      <w:bookmarkEnd w:id="134"/>
      <w:bookmarkEnd w:id="135"/>
      <w:bookmarkEnd w:id="136"/>
      <w:bookmarkEnd w:id="137"/>
      <w:bookmarkEnd w:id="138"/>
      <w:bookmarkEnd w:id="139"/>
      <w:bookmarkEnd w:id="140"/>
      <w:r w:rsidRPr="00BA56E2">
        <w:rPr>
          <w:rFonts w:ascii="Humnst777 Lt BT" w:eastAsia="Humnst777 Lt BT" w:hAnsi="Humnst777 Lt BT" w:cs="Humnst777 Lt BT"/>
        </w:rPr>
        <w:br/>
      </w:r>
      <w:r w:rsidRPr="33131098">
        <w:rPr>
          <w:rStyle w:val="normaltextrun"/>
          <w:rFonts w:ascii="Arial" w:eastAsia="Arial" w:hAnsi="Arial" w:cs="Arial"/>
          <w:color w:val="000000"/>
          <w:shd w:val="clear" w:color="auto" w:fill="FFFFFF"/>
        </w:rPr>
        <w:t xml:space="preserve">This is a dedicated week involving focussed activities that will develop your wider skills, enhance your employability and prepare you for your future career. </w:t>
      </w:r>
      <w:hyperlink r:id="rId88" w:history="1">
        <w:r w:rsidRPr="33131098">
          <w:rPr>
            <w:rStyle w:val="Hyperlink"/>
            <w:rFonts w:ascii="Arial" w:eastAsia="Arial" w:hAnsi="Arial" w:cs="Arial"/>
            <w:shd w:val="clear" w:color="auto" w:fill="FFFFFF"/>
          </w:rPr>
          <w:t>Find out more</w:t>
        </w:r>
      </w:hyperlink>
      <w:r w:rsidRPr="33131098">
        <w:rPr>
          <w:rStyle w:val="normaltextrun"/>
          <w:rFonts w:ascii="Arial" w:eastAsia="Arial" w:hAnsi="Arial" w:cs="Arial"/>
          <w:color w:val="0078D4"/>
          <w:u w:val="single"/>
          <w:shd w:val="clear" w:color="auto" w:fill="FFFFFF"/>
        </w:rPr>
        <w:t xml:space="preserve"> about what is on offer.</w:t>
      </w:r>
    </w:p>
    <w:p w14:paraId="5BA49DBE" w14:textId="77777777" w:rsidR="008F4A9F" w:rsidRPr="00BA56E2" w:rsidRDefault="008F4A9F" w:rsidP="008F4A9F">
      <w:pPr>
        <w:rPr>
          <w:rFonts w:ascii="Arial" w:eastAsia="Arial" w:hAnsi="Arial" w:cs="Arial"/>
        </w:rPr>
      </w:pPr>
    </w:p>
    <w:p w14:paraId="554467C6" w14:textId="77777777" w:rsidR="008F4A9F" w:rsidRPr="00B96150" w:rsidRDefault="008F4A9F" w:rsidP="008F4A9F">
      <w:pPr>
        <w:rPr>
          <w:rFonts w:ascii="Arial" w:eastAsia="Arial" w:hAnsi="Arial" w:cs="Arial"/>
        </w:rPr>
      </w:pPr>
      <w:bookmarkStart w:id="141" w:name="_Toc71542282"/>
      <w:bookmarkStart w:id="142" w:name="_Toc100756596"/>
      <w:bookmarkStart w:id="143" w:name="_Toc103327616"/>
      <w:bookmarkStart w:id="144" w:name="_Toc103327946"/>
      <w:bookmarkStart w:id="145" w:name="_Toc103330122"/>
      <w:bookmarkStart w:id="146" w:name="_Toc133999101"/>
      <w:bookmarkStart w:id="147" w:name="_Toc133999151"/>
      <w:bookmarkStart w:id="148" w:name="_Toc134000517"/>
      <w:bookmarkStart w:id="149" w:name="_Toc161505226"/>
      <w:bookmarkStart w:id="150" w:name="_Toc161507745"/>
      <w:r w:rsidRPr="33131098">
        <w:rPr>
          <w:rStyle w:val="Heading2Char"/>
          <w:rFonts w:ascii="Arial" w:eastAsia="Arial" w:hAnsi="Arial" w:cs="Arial"/>
        </w:rPr>
        <w:t>Reassessment Week</w:t>
      </w:r>
      <w:bookmarkEnd w:id="141"/>
      <w:bookmarkEnd w:id="142"/>
      <w:bookmarkEnd w:id="143"/>
      <w:bookmarkEnd w:id="144"/>
      <w:bookmarkEnd w:id="145"/>
      <w:bookmarkEnd w:id="146"/>
      <w:bookmarkEnd w:id="147"/>
      <w:bookmarkEnd w:id="148"/>
      <w:bookmarkEnd w:id="149"/>
      <w:bookmarkEnd w:id="150"/>
      <w:r w:rsidRPr="00BA56E2">
        <w:rPr>
          <w:rFonts w:ascii="Humnst777 Lt BT" w:eastAsia="Humnst777 Lt BT" w:hAnsi="Humnst777 Lt BT" w:cs="Humnst777 Lt BT"/>
        </w:rPr>
        <w:br/>
      </w:r>
      <w:r w:rsidRPr="33131098">
        <w:rPr>
          <w:rStyle w:val="normaltextrun"/>
          <w:rFonts w:ascii="Arial" w:eastAsia="Arial" w:hAnsi="Arial" w:cs="Arial"/>
          <w:color w:val="000000"/>
          <w:shd w:val="clear" w:color="auto" w:fill="FFFFFF"/>
        </w:rPr>
        <w:t xml:space="preserve">If you don’t pass all your modules at the first attempt, you may be given the opportunity to undertake </w:t>
      </w:r>
      <w:hyperlink r:id="rId89" w:tgtFrame="_blank" w:history="1">
        <w:r w:rsidRPr="33131098">
          <w:rPr>
            <w:rStyle w:val="normaltextrun"/>
            <w:rFonts w:ascii="Arial" w:eastAsia="Arial" w:hAnsi="Arial" w:cs="Arial"/>
            <w:color w:val="0563C1"/>
            <w:u w:val="single"/>
            <w:shd w:val="clear" w:color="auto" w:fill="FFFFFF"/>
          </w:rPr>
          <w:t>reassessment</w:t>
        </w:r>
      </w:hyperlink>
      <w:r w:rsidRPr="33131098">
        <w:rPr>
          <w:rStyle w:val="normaltextrun"/>
          <w:rFonts w:ascii="Arial" w:eastAsia="Arial" w:hAnsi="Arial" w:cs="Arial"/>
          <w:color w:val="000000"/>
          <w:shd w:val="clear" w:color="auto" w:fill="FFFFFF"/>
        </w:rPr>
        <w:t xml:space="preserve"> in the period between the current academic year ending and the next one starting. For more information about reassessments, see </w:t>
      </w:r>
      <w:hyperlink r:id="rId90" w:history="1">
        <w:r w:rsidRPr="33131098">
          <w:rPr>
            <w:rStyle w:val="Hyperlink"/>
            <w:rFonts w:ascii="Arial" w:eastAsia="Arial" w:hAnsi="Arial" w:cs="Arial"/>
            <w:shd w:val="clear" w:color="auto" w:fill="FFFFFF"/>
          </w:rPr>
          <w:t>Your Guides to Awards and Assessments</w:t>
        </w:r>
      </w:hyperlink>
      <w:r w:rsidRPr="33131098">
        <w:rPr>
          <w:rStyle w:val="normaltextrun"/>
          <w:rFonts w:ascii="Arial" w:eastAsia="Arial" w:hAnsi="Arial" w:cs="Arial"/>
          <w:color w:val="000000"/>
          <w:shd w:val="clear" w:color="auto" w:fill="FFFFFF"/>
        </w:rPr>
        <w:t>.</w:t>
      </w:r>
    </w:p>
    <w:p w14:paraId="3C4E0A65" w14:textId="77777777" w:rsidR="008F4A9F" w:rsidRDefault="008F4A9F" w:rsidP="008F4A9F">
      <w:pPr>
        <w:pStyle w:val="Heading1"/>
        <w:rPr>
          <w:rFonts w:ascii="Arial" w:eastAsia="Arial" w:hAnsi="Arial" w:cs="Arial"/>
        </w:rPr>
      </w:pPr>
    </w:p>
    <w:p w14:paraId="1DAB9807" w14:textId="02354E78" w:rsidR="00F21C8B" w:rsidRPr="0096707E" w:rsidRDefault="00F21C8B" w:rsidP="33131098">
      <w:pPr>
        <w:pStyle w:val="Heading1"/>
        <w:rPr>
          <w:rFonts w:ascii="Arial" w:eastAsia="Arial" w:hAnsi="Arial" w:cs="Arial"/>
          <w:sz w:val="48"/>
          <w:szCs w:val="48"/>
        </w:rPr>
      </w:pPr>
      <w:bookmarkStart w:id="151" w:name="_Toc161505227"/>
      <w:bookmarkStart w:id="152" w:name="_Toc161507746"/>
      <w:r w:rsidRPr="33131098">
        <w:rPr>
          <w:rFonts w:ascii="Arial" w:eastAsia="Arial" w:hAnsi="Arial" w:cs="Arial"/>
          <w:sz w:val="48"/>
          <w:szCs w:val="48"/>
        </w:rPr>
        <w:t>A</w:t>
      </w:r>
      <w:r w:rsidR="3C4BCF26" w:rsidRPr="33131098">
        <w:rPr>
          <w:rFonts w:ascii="Arial" w:eastAsia="Arial" w:hAnsi="Arial" w:cs="Arial"/>
          <w:sz w:val="48"/>
          <w:szCs w:val="48"/>
        </w:rPr>
        <w:t>PPEALS &amp; Complaints</w:t>
      </w:r>
      <w:bookmarkEnd w:id="107"/>
      <w:bookmarkEnd w:id="108"/>
      <w:bookmarkEnd w:id="109"/>
      <w:bookmarkEnd w:id="151"/>
      <w:bookmarkEnd w:id="152"/>
    </w:p>
    <w:p w14:paraId="1C3C7DE9" w14:textId="6FE54C49" w:rsidR="618AD6A5" w:rsidRDefault="618AD6A5" w:rsidP="33131098">
      <w:pPr>
        <w:shd w:val="clear" w:color="auto" w:fill="FFFFFF" w:themeFill="background1"/>
        <w:spacing w:line="480" w:lineRule="exact"/>
        <w:rPr>
          <w:rFonts w:ascii="Arial" w:eastAsia="Arial" w:hAnsi="Arial" w:cs="Arial"/>
          <w:color w:val="0A1E59"/>
          <w:sz w:val="28"/>
          <w:szCs w:val="28"/>
        </w:rPr>
      </w:pPr>
      <w:r w:rsidRPr="33131098">
        <w:rPr>
          <w:rFonts w:ascii="Arial" w:eastAsia="Arial" w:hAnsi="Arial" w:cs="Arial"/>
          <w:color w:val="0A1E59"/>
          <w:sz w:val="28"/>
          <w:szCs w:val="28"/>
        </w:rPr>
        <w:t>There are procedures updates for student complaints, academic appeals, and student conduct cases, which will apply to students completing registration or re-registration for a new year on or after 01 August 2023.</w:t>
      </w:r>
    </w:p>
    <w:p w14:paraId="62438B7A" w14:textId="77777777" w:rsidR="00DD12CE" w:rsidRDefault="00DD12CE" w:rsidP="33131098">
      <w:pPr>
        <w:shd w:val="clear" w:color="auto" w:fill="FFFFFF" w:themeFill="background1"/>
        <w:spacing w:line="480" w:lineRule="exact"/>
        <w:rPr>
          <w:rFonts w:ascii="Arial" w:eastAsia="Arial" w:hAnsi="Arial" w:cs="Arial"/>
          <w:color w:val="0A1E59"/>
          <w:sz w:val="28"/>
          <w:szCs w:val="28"/>
        </w:rPr>
      </w:pPr>
    </w:p>
    <w:p w14:paraId="04DC6156" w14:textId="3107A2BE" w:rsidR="618AD6A5" w:rsidRPr="00BA0221" w:rsidRDefault="00000000" w:rsidP="00BA0221">
      <w:pPr>
        <w:pStyle w:val="ListParagraph"/>
        <w:numPr>
          <w:ilvl w:val="0"/>
          <w:numId w:val="11"/>
        </w:numPr>
        <w:spacing w:after="0" w:line="240" w:lineRule="auto"/>
        <w:rPr>
          <w:rFonts w:ascii="Arial" w:eastAsia="Arial" w:hAnsi="Arial" w:cs="Arial"/>
        </w:rPr>
      </w:pPr>
      <w:hyperlink r:id="rId91">
        <w:r w:rsidR="618AD6A5" w:rsidRPr="00BA0221">
          <w:rPr>
            <w:rStyle w:val="Hyperlink"/>
            <w:rFonts w:ascii="Arial" w:eastAsia="Arial" w:hAnsi="Arial" w:cs="Arial"/>
            <w:color w:val="auto"/>
            <w:u w:val="none"/>
          </w:rPr>
          <w:t xml:space="preserve">The Student Complaints Procedure </w:t>
        </w:r>
      </w:hyperlink>
      <w:r w:rsidR="618AD6A5" w:rsidRPr="00BA0221">
        <w:rPr>
          <w:rFonts w:ascii="Arial" w:eastAsia="Arial" w:hAnsi="Arial" w:cs="Arial"/>
        </w:rPr>
        <w:t>sets out how the University will handle concerns and complaints that you may wish to pursue if you are dissatisfied with the University’s teaching-related or service-related provision, the Student Complaint Procedure will outline the steps to follow. We encourage you to familiarise yourself with this Procedure to understand how to raise concerns and how the University will handle cases.</w:t>
      </w:r>
      <w:r w:rsidR="00085458" w:rsidRPr="00BA0221">
        <w:rPr>
          <w:rFonts w:ascii="Arial" w:hAnsi="Arial" w:cs="Arial"/>
        </w:rPr>
        <w:br/>
      </w:r>
    </w:p>
    <w:p w14:paraId="723581E3" w14:textId="60C7B394" w:rsidR="618AD6A5" w:rsidRDefault="00000000" w:rsidP="00BA0221">
      <w:pPr>
        <w:pStyle w:val="ListParagraph"/>
        <w:numPr>
          <w:ilvl w:val="0"/>
          <w:numId w:val="11"/>
        </w:numPr>
        <w:spacing w:after="0" w:line="240" w:lineRule="auto"/>
        <w:rPr>
          <w:rFonts w:ascii="Arial" w:eastAsia="Arial" w:hAnsi="Arial" w:cs="Arial"/>
        </w:rPr>
      </w:pPr>
      <w:hyperlink r:id="rId92">
        <w:r w:rsidR="618AD6A5" w:rsidRPr="00BA0221">
          <w:rPr>
            <w:rStyle w:val="Hyperlink"/>
            <w:rFonts w:ascii="Arial" w:eastAsia="Arial" w:hAnsi="Arial" w:cs="Arial"/>
            <w:color w:val="auto"/>
            <w:u w:val="none"/>
          </w:rPr>
          <w:t>The Student Academic Appeals Procedure</w:t>
        </w:r>
      </w:hyperlink>
      <w:r w:rsidR="618AD6A5" w:rsidRPr="00BA0221">
        <w:rPr>
          <w:rFonts w:ascii="Arial" w:eastAsia="Arial" w:hAnsi="Arial" w:cs="Arial"/>
        </w:rPr>
        <w:t xml:space="preserve"> sets out how to request a reconsideration of a decision by an academic body that makes decisions on student progress, assessment, and awards. </w:t>
      </w:r>
    </w:p>
    <w:p w14:paraId="1463D365" w14:textId="77777777" w:rsidR="00790E67" w:rsidRPr="00BA0221" w:rsidRDefault="00790E67" w:rsidP="00790E67">
      <w:pPr>
        <w:pStyle w:val="ListParagraph"/>
        <w:spacing w:after="0" w:line="240" w:lineRule="auto"/>
        <w:rPr>
          <w:rFonts w:ascii="Arial" w:eastAsia="Arial" w:hAnsi="Arial" w:cs="Arial"/>
        </w:rPr>
      </w:pPr>
    </w:p>
    <w:p w14:paraId="7B4CAED9" w14:textId="58BC4E39" w:rsidR="618AD6A5" w:rsidRPr="00BA0221" w:rsidRDefault="00000000" w:rsidP="00BA0221">
      <w:pPr>
        <w:pStyle w:val="ListParagraph"/>
        <w:numPr>
          <w:ilvl w:val="0"/>
          <w:numId w:val="11"/>
        </w:numPr>
        <w:spacing w:after="0" w:line="240" w:lineRule="auto"/>
        <w:rPr>
          <w:rFonts w:ascii="Arial" w:eastAsia="Arial" w:hAnsi="Arial" w:cs="Arial"/>
        </w:rPr>
      </w:pPr>
      <w:hyperlink r:id="rId93">
        <w:r w:rsidR="618AD6A5" w:rsidRPr="00BA0221">
          <w:rPr>
            <w:rStyle w:val="Hyperlink"/>
            <w:rFonts w:ascii="Arial" w:eastAsia="Arial" w:hAnsi="Arial" w:cs="Arial"/>
            <w:color w:val="auto"/>
            <w:u w:val="none"/>
          </w:rPr>
          <w:t xml:space="preserve">The Student Conduct Procedure </w:t>
        </w:r>
      </w:hyperlink>
      <w:r w:rsidR="618AD6A5" w:rsidRPr="00BA0221">
        <w:rPr>
          <w:rFonts w:ascii="Arial" w:eastAsia="Arial" w:hAnsi="Arial" w:cs="Arial"/>
        </w:rPr>
        <w:t>sets out the types of behaviour and any breaches of the Expected Behaviours of Students and the new Harassment and Sexual Misconduct Policy which may result in disciplinary action being initiated under this Procedure. We encourage you to familiarise yourself with the Student Conduct Procedure and the Harassment and Sexual Misconduct Policy to understand the expected standards of behaviour, what would constitute alleged misconduct, unacceptable behaviour, and the potential penalties likely to be applied.</w:t>
      </w:r>
    </w:p>
    <w:p w14:paraId="70F2F93B" w14:textId="6B4557CA" w:rsidR="618AD6A5" w:rsidRPr="00BA0221" w:rsidRDefault="618AD6A5" w:rsidP="00BA0221">
      <w:pPr>
        <w:spacing w:before="480" w:after="480" w:line="240" w:lineRule="auto"/>
        <w:rPr>
          <w:rFonts w:ascii="Arial" w:eastAsia="Arial" w:hAnsi="Arial" w:cs="Arial"/>
        </w:rPr>
      </w:pPr>
      <w:r w:rsidRPr="00BA0221">
        <w:rPr>
          <w:rFonts w:ascii="Arial" w:eastAsia="Arial" w:hAnsi="Arial" w:cs="Arial"/>
        </w:rPr>
        <w:t>Please note that the revised Procedures stated above will only be applicable to cases from 1 August 2023 onwards. For any existing cases or issues that arose prior to August 1, 2023, the previous procedures will still be in place and be applied.</w:t>
      </w:r>
    </w:p>
    <w:p w14:paraId="112FDA05" w14:textId="7677481C" w:rsidR="618AD6A5" w:rsidRDefault="618AD6A5" w:rsidP="00BA0221">
      <w:pPr>
        <w:spacing w:before="480" w:after="480" w:line="240" w:lineRule="auto"/>
        <w:rPr>
          <w:rFonts w:ascii="Arial" w:eastAsia="Arial" w:hAnsi="Arial" w:cs="Arial"/>
          <w:color w:val="0A1E59"/>
          <w:sz w:val="24"/>
          <w:szCs w:val="24"/>
        </w:rPr>
      </w:pPr>
      <w:r w:rsidRPr="00BA0221">
        <w:rPr>
          <w:rFonts w:ascii="Arial" w:eastAsia="Arial" w:hAnsi="Arial" w:cs="Arial"/>
        </w:rPr>
        <w:t xml:space="preserve">Should you have any questions or require further clarification, please don't hesitate to contact the Early Resolution &amp; Case Handling Team at </w:t>
      </w:r>
      <w:hyperlink r:id="rId94">
        <w:r w:rsidRPr="00BA0221">
          <w:rPr>
            <w:rStyle w:val="Hyperlink"/>
            <w:rFonts w:ascii="Arial" w:eastAsia="Arial" w:hAnsi="Arial" w:cs="Arial"/>
            <w:color w:val="auto"/>
            <w:u w:val="none"/>
          </w:rPr>
          <w:t>casehandling@canterbury.ac.uk</w:t>
        </w:r>
      </w:hyperlink>
      <w:r w:rsidRPr="00BA0221">
        <w:rPr>
          <w:rFonts w:ascii="Arial" w:eastAsia="Arial" w:hAnsi="Arial" w:cs="Arial"/>
        </w:rPr>
        <w:t xml:space="preserve"> or refer to the relevant procedure available on the CCCU website.</w:t>
      </w:r>
    </w:p>
    <w:p w14:paraId="7F383D95" w14:textId="14E6358F" w:rsidR="689C5463" w:rsidRDefault="689C5463" w:rsidP="33131098">
      <w:pPr>
        <w:pStyle w:val="Heading1"/>
        <w:rPr>
          <w:rFonts w:ascii="Arial" w:eastAsia="Arial" w:hAnsi="Arial" w:cs="Arial"/>
        </w:rPr>
      </w:pPr>
      <w:bookmarkStart w:id="153" w:name="_Hlk133934040"/>
    </w:p>
    <w:p w14:paraId="6362564B" w14:textId="27B55639" w:rsidR="00E1653E" w:rsidRDefault="00E1653E" w:rsidP="33131098">
      <w:pPr>
        <w:rPr>
          <w:rFonts w:ascii="Arial" w:eastAsia="Arial" w:hAnsi="Arial" w:cs="Arial"/>
        </w:rPr>
      </w:pPr>
    </w:p>
    <w:p w14:paraId="19CAD254" w14:textId="034FAC77" w:rsidR="00F21C8B" w:rsidRPr="00123ED6" w:rsidRDefault="00F21C8B" w:rsidP="33131098">
      <w:pPr>
        <w:tabs>
          <w:tab w:val="left" w:pos="1800"/>
        </w:tabs>
        <w:rPr>
          <w:rFonts w:ascii="Arial" w:eastAsia="Arial" w:hAnsi="Arial" w:cs="Arial"/>
        </w:rPr>
      </w:pPr>
    </w:p>
    <w:bookmarkEnd w:id="153"/>
    <w:p w14:paraId="14F3A381" w14:textId="5699D892" w:rsidR="00451963" w:rsidRPr="00451963" w:rsidRDefault="00451963" w:rsidP="33131098">
      <w:pPr>
        <w:spacing w:line="240" w:lineRule="auto"/>
        <w:rPr>
          <w:rFonts w:ascii="Arial" w:eastAsia="Arial" w:hAnsi="Arial" w:cs="Arial"/>
        </w:rPr>
      </w:pPr>
    </w:p>
    <w:sectPr w:rsidR="00451963" w:rsidRPr="00451963" w:rsidSect="00045922">
      <w:headerReference w:type="default" r:id="rId95"/>
      <w:headerReference w:type="first" r:id="rId96"/>
      <w:pgSz w:w="11906" w:h="16838" w:code="9"/>
      <w:pgMar w:top="1701" w:right="851" w:bottom="1134" w:left="851" w:header="567" w:footer="567" w:gutter="28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76B782" w14:textId="77777777" w:rsidR="00AF67CA" w:rsidRDefault="00AF67CA" w:rsidP="007A0297">
      <w:pPr>
        <w:spacing w:line="240" w:lineRule="auto"/>
      </w:pPr>
      <w:r>
        <w:separator/>
      </w:r>
    </w:p>
  </w:endnote>
  <w:endnote w:type="continuationSeparator" w:id="0">
    <w:p w14:paraId="453961D6" w14:textId="77777777" w:rsidR="00AF67CA" w:rsidRDefault="00AF67CA" w:rsidP="007A0297">
      <w:pPr>
        <w:spacing w:line="240" w:lineRule="auto"/>
      </w:pPr>
      <w:r>
        <w:continuationSeparator/>
      </w:r>
    </w:p>
  </w:endnote>
  <w:endnote w:type="continuationNotice" w:id="1">
    <w:p w14:paraId="3BFDA26C" w14:textId="77777777" w:rsidR="00AF67CA" w:rsidRDefault="00AF67CA">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umnst777 Lt BT">
    <w:altName w:val="Cambria"/>
    <w:charset w:val="00"/>
    <w:family w:val="swiss"/>
    <w:pitch w:val="variable"/>
    <w:sig w:usb0="00000087" w:usb1="00000000" w:usb2="00000000" w:usb3="00000000" w:csb0="0000001B" w:csb1="00000000"/>
  </w:font>
  <w:font w:name="Humnst777 BT">
    <w:panose1 w:val="020B0603030504020204"/>
    <w:charset w:val="00"/>
    <w:family w:val="swiss"/>
    <w:pitch w:val="variable"/>
    <w:sig w:usb0="00000087" w:usb1="00000000" w:usb2="00000000" w:usb3="00000000" w:csb0="0000001B"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97C33D" w14:textId="77777777" w:rsidR="000866EC" w:rsidRDefault="000866EC">
    <w:pPr>
      <w:pStyle w:val="Footer"/>
      <w:jc w:val="center"/>
    </w:pPr>
    <w:r>
      <w:fldChar w:fldCharType="begin"/>
    </w:r>
    <w:r>
      <w:instrText xml:space="preserve"> PAGE   \* MERGEFORMAT </w:instrText>
    </w:r>
    <w:r>
      <w:fldChar w:fldCharType="separate"/>
    </w:r>
    <w:r>
      <w:rPr>
        <w:noProof/>
      </w:rPr>
      <w:t>4</w:t>
    </w:r>
    <w:r>
      <w:rPr>
        <w:noProof/>
      </w:rPr>
      <w:fldChar w:fldCharType="end"/>
    </w:r>
  </w:p>
  <w:p w14:paraId="5129D440" w14:textId="77777777" w:rsidR="000866EC" w:rsidRDefault="000866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75919595"/>
      <w:docPartObj>
        <w:docPartGallery w:val="Page Numbers (Bottom of Page)"/>
        <w:docPartUnique/>
      </w:docPartObj>
    </w:sdtPr>
    <w:sdtContent>
      <w:p w14:paraId="42219FD0" w14:textId="351F7DA9" w:rsidR="003876B0" w:rsidRDefault="003876B0">
        <w:pPr>
          <w:pStyle w:val="Footer"/>
          <w:jc w:val="right"/>
        </w:pPr>
        <w:r>
          <w:fldChar w:fldCharType="begin"/>
        </w:r>
        <w:r>
          <w:instrText>PAGE   \* MERGEFORMAT</w:instrText>
        </w:r>
        <w:r>
          <w:fldChar w:fldCharType="separate"/>
        </w:r>
        <w:r>
          <w:t>2</w:t>
        </w:r>
        <w:r>
          <w:fldChar w:fldCharType="end"/>
        </w:r>
      </w:p>
    </w:sdtContent>
  </w:sdt>
  <w:p w14:paraId="086B4294" w14:textId="77777777" w:rsidR="000866EC" w:rsidRDefault="000866E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7CE52C" w14:textId="62E090C5" w:rsidR="000866EC" w:rsidRPr="00433054" w:rsidRDefault="000866EC">
    <w:pPr>
      <w:pStyle w:val="Footer"/>
      <w:rPr>
        <w:rFonts w:ascii="Humnst777 BT" w:hAnsi="Humnst777 BT"/>
        <w:caps/>
        <w:color w:val="7B766F"/>
        <w:sz w:val="17"/>
      </w:rPr>
    </w:pPr>
    <w:r w:rsidRPr="00433054">
      <w:rPr>
        <w:rFonts w:ascii="Humnst777 BT" w:hAnsi="Humnst777 BT"/>
        <w:caps/>
        <w:color w:val="7B766F"/>
        <w:sz w:val="17"/>
      </w:rPr>
      <w:t xml:space="preserve">Student </w:t>
    </w:r>
    <w:r>
      <w:rPr>
        <w:rFonts w:ascii="Humnst777 BT" w:hAnsi="Humnst777 BT"/>
        <w:caps/>
        <w:color w:val="7B766F"/>
        <w:sz w:val="17"/>
      </w:rPr>
      <w:t>COURSE</w:t>
    </w:r>
    <w:r w:rsidRPr="00433054">
      <w:rPr>
        <w:rFonts w:ascii="Humnst777 BT" w:hAnsi="Humnst777 BT"/>
        <w:caps/>
        <w:color w:val="7B766F"/>
        <w:sz w:val="17"/>
      </w:rPr>
      <w:t xml:space="preserve"> handbook </w:t>
    </w:r>
    <w:r w:rsidR="00761932">
      <w:rPr>
        <w:rFonts w:ascii="Humnst777 BT" w:hAnsi="Humnst777 BT"/>
        <w:caps/>
        <w:color w:val="7B766F"/>
        <w:sz w:val="17"/>
      </w:rPr>
      <w:t>202</w:t>
    </w:r>
    <w:r w:rsidR="002A0063">
      <w:rPr>
        <w:rFonts w:ascii="Humnst777 BT" w:hAnsi="Humnst777 BT"/>
        <w:caps/>
        <w:color w:val="7B766F"/>
        <w:sz w:val="17"/>
      </w:rPr>
      <w:t>4</w:t>
    </w:r>
    <w:r w:rsidR="000A7D86">
      <w:rPr>
        <w:rFonts w:ascii="Humnst777 BT" w:hAnsi="Humnst777 BT"/>
        <w:caps/>
        <w:color w:val="7B766F"/>
        <w:sz w:val="17"/>
      </w:rPr>
      <w:t>/2</w:t>
    </w:r>
    <w:r w:rsidR="002A0063">
      <w:rPr>
        <w:rFonts w:ascii="Humnst777 BT" w:hAnsi="Humnst777 BT"/>
        <w:caps/>
        <w:color w:val="7B766F"/>
        <w:sz w:val="17"/>
      </w:rPr>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4C2B6B8" w14:textId="77777777" w:rsidR="00AF67CA" w:rsidRDefault="00AF67CA" w:rsidP="007A0297">
      <w:pPr>
        <w:spacing w:line="240" w:lineRule="auto"/>
      </w:pPr>
      <w:r>
        <w:separator/>
      </w:r>
    </w:p>
  </w:footnote>
  <w:footnote w:type="continuationSeparator" w:id="0">
    <w:p w14:paraId="363EA6B6" w14:textId="77777777" w:rsidR="00AF67CA" w:rsidRDefault="00AF67CA" w:rsidP="007A0297">
      <w:pPr>
        <w:spacing w:line="240" w:lineRule="auto"/>
      </w:pPr>
      <w:r>
        <w:continuationSeparator/>
      </w:r>
    </w:p>
  </w:footnote>
  <w:footnote w:type="continuationNotice" w:id="1">
    <w:p w14:paraId="1C5A017E" w14:textId="77777777" w:rsidR="00AF67CA" w:rsidRDefault="00AF67CA">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590"/>
      <w:gridCol w:w="3590"/>
      <w:gridCol w:w="3590"/>
    </w:tblGrid>
    <w:tr w:rsidR="62178C3A" w14:paraId="751B4838" w14:textId="77777777" w:rsidTr="62178C3A">
      <w:trPr>
        <w:trHeight w:val="300"/>
      </w:trPr>
      <w:tc>
        <w:tcPr>
          <w:tcW w:w="3590" w:type="dxa"/>
        </w:tcPr>
        <w:p w14:paraId="4B044F4D" w14:textId="197DC64F" w:rsidR="62178C3A" w:rsidRDefault="62178C3A" w:rsidP="62178C3A">
          <w:pPr>
            <w:pStyle w:val="Header"/>
            <w:ind w:left="-115"/>
          </w:pPr>
        </w:p>
      </w:tc>
      <w:tc>
        <w:tcPr>
          <w:tcW w:w="3590" w:type="dxa"/>
        </w:tcPr>
        <w:p w14:paraId="68EED4A9" w14:textId="1BF179AD" w:rsidR="62178C3A" w:rsidRDefault="62178C3A" w:rsidP="62178C3A">
          <w:pPr>
            <w:pStyle w:val="Header"/>
            <w:jc w:val="center"/>
          </w:pPr>
        </w:p>
      </w:tc>
      <w:tc>
        <w:tcPr>
          <w:tcW w:w="3590" w:type="dxa"/>
        </w:tcPr>
        <w:p w14:paraId="04D7CC53" w14:textId="650D84AF" w:rsidR="62178C3A" w:rsidRDefault="62178C3A" w:rsidP="62178C3A">
          <w:pPr>
            <w:pStyle w:val="Header"/>
            <w:ind w:right="-115"/>
            <w:jc w:val="right"/>
          </w:pPr>
        </w:p>
      </w:tc>
    </w:tr>
  </w:tbl>
  <w:p w14:paraId="7985249B" w14:textId="61BB6392" w:rsidR="62178C3A" w:rsidRDefault="62178C3A" w:rsidP="62178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8388F1" w14:textId="74F4A50C" w:rsidR="000866EC" w:rsidRPr="006567B0" w:rsidRDefault="00E37F7E" w:rsidP="62178C3A">
    <w:pPr>
      <w:spacing w:line="280" w:lineRule="exact"/>
      <w:rPr>
        <w:rFonts w:ascii="Humnst777 BT" w:hAnsi="Humnst777 BT"/>
        <w:caps/>
        <w:color w:val="E42313"/>
        <w:sz w:val="48"/>
        <w:szCs w:val="48"/>
      </w:rPr>
    </w:pPr>
    <w:r>
      <w:rPr>
        <w:noProof/>
      </w:rPr>
      <mc:AlternateContent>
        <mc:Choice Requires="wps">
          <w:drawing>
            <wp:anchor distT="0" distB="0" distL="114300" distR="114300" simplePos="0" relativeHeight="251658241" behindDoc="0" locked="0" layoutInCell="1" allowOverlap="1" wp14:anchorId="786C66B9" wp14:editId="6F0673C8">
              <wp:simplePos x="0" y="0"/>
              <wp:positionH relativeFrom="column">
                <wp:posOffset>-168910</wp:posOffset>
              </wp:positionH>
              <wp:positionV relativeFrom="paragraph">
                <wp:posOffset>-255270</wp:posOffset>
              </wp:positionV>
              <wp:extent cx="6877050" cy="990600"/>
              <wp:effectExtent l="0" t="0" r="0" b="0"/>
              <wp:wrapTopAndBottom/>
              <wp:docPr id="1216296809"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77050" cy="990600"/>
                      </a:xfrm>
                      <a:prstGeom prst="rect">
                        <a:avLst/>
                      </a:prstGeom>
                      <a:noFill/>
                      <a:ln w="9525">
                        <a:noFill/>
                        <a:miter lim="800000"/>
                        <a:headEnd/>
                        <a:tailEnd/>
                      </a:ln>
                    </wps:spPr>
                    <wps:txbx>
                      <w:txbxContent>
                        <w:p w14:paraId="6AC75B0E" w14:textId="5EE24495" w:rsidR="000866EC" w:rsidRPr="006567B0" w:rsidRDefault="00E37F7E" w:rsidP="006567B0">
                          <w:pPr>
                            <w:spacing w:line="240" w:lineRule="auto"/>
                            <w:rPr>
                              <w:rFonts w:ascii="Humnst777 BT" w:hAnsi="Humnst777 BT"/>
                              <w:caps/>
                              <w:color w:val="E42313"/>
                              <w:sz w:val="50"/>
                              <w:szCs w:val="50"/>
                            </w:rPr>
                          </w:pPr>
                          <w:r>
                            <w:rPr>
                              <w:rFonts w:ascii="Humnst777 BT" w:hAnsi="Humnst777 BT"/>
                              <w:caps/>
                              <w:color w:val="E42313"/>
                              <w:sz w:val="50"/>
                              <w:szCs w:val="50"/>
                            </w:rPr>
                            <w:t xml:space="preserve">PGCAP </w:t>
                          </w:r>
                          <w:r w:rsidR="000866EC" w:rsidRPr="006567B0">
                            <w:rPr>
                              <w:rFonts w:ascii="Humnst777 BT" w:hAnsi="Humnst777 BT"/>
                              <w:caps/>
                              <w:color w:val="E42313"/>
                              <w:sz w:val="50"/>
                              <w:szCs w:val="50"/>
                            </w:rPr>
                            <w:t xml:space="preserve">Student </w:t>
                          </w:r>
                          <w:r w:rsidR="000866EC">
                            <w:rPr>
                              <w:rFonts w:ascii="Humnst777 BT" w:hAnsi="Humnst777 BT"/>
                              <w:caps/>
                              <w:color w:val="E42313"/>
                              <w:sz w:val="50"/>
                              <w:szCs w:val="50"/>
                            </w:rPr>
                            <w:t>COURSE</w:t>
                          </w:r>
                          <w:r w:rsidR="000866EC" w:rsidRPr="006567B0">
                            <w:rPr>
                              <w:rFonts w:ascii="Humnst777 BT" w:hAnsi="Humnst777 BT"/>
                              <w:caps/>
                              <w:color w:val="E42313"/>
                              <w:sz w:val="50"/>
                              <w:szCs w:val="50"/>
                            </w:rPr>
                            <w:t xml:space="preserve"> Handbook</w:t>
                          </w:r>
                        </w:p>
                        <w:p w14:paraId="7CFD2643" w14:textId="32F72AFB" w:rsidR="000866EC" w:rsidRPr="006567B0" w:rsidRDefault="00761932" w:rsidP="006567B0">
                          <w:pPr>
                            <w:spacing w:line="240" w:lineRule="auto"/>
                            <w:rPr>
                              <w:rFonts w:ascii="Humnst777 Lt BT" w:hAnsi="Humnst777 Lt BT"/>
                              <w:caps/>
                              <w:color w:val="E42313"/>
                              <w:sz w:val="50"/>
                              <w:szCs w:val="50"/>
                            </w:rPr>
                          </w:pPr>
                          <w:r>
                            <w:rPr>
                              <w:rFonts w:ascii="Humnst777 Lt BT" w:hAnsi="Humnst777 Lt BT"/>
                              <w:caps/>
                              <w:color w:val="E42313"/>
                              <w:sz w:val="50"/>
                              <w:szCs w:val="50"/>
                            </w:rPr>
                            <w:t>202</w:t>
                          </w:r>
                          <w:r w:rsidR="00E37F7E">
                            <w:rPr>
                              <w:rFonts w:ascii="Humnst777 Lt BT" w:hAnsi="Humnst777 Lt BT"/>
                              <w:caps/>
                              <w:color w:val="E42313"/>
                              <w:sz w:val="50"/>
                              <w:szCs w:val="50"/>
                            </w:rPr>
                            <w:t>4</w:t>
                          </w:r>
                          <w:r w:rsidR="000866EC">
                            <w:rPr>
                              <w:rFonts w:ascii="Humnst777 Lt BT" w:hAnsi="Humnst777 Lt BT"/>
                              <w:caps/>
                              <w:color w:val="E42313"/>
                              <w:sz w:val="50"/>
                              <w:szCs w:val="50"/>
                            </w:rPr>
                            <w:t>/</w:t>
                          </w:r>
                          <w:r w:rsidR="00010C05">
                            <w:rPr>
                              <w:rFonts w:ascii="Humnst777 Lt BT" w:hAnsi="Humnst777 Lt BT"/>
                              <w:caps/>
                              <w:color w:val="E42313"/>
                              <w:sz w:val="50"/>
                              <w:szCs w:val="50"/>
                            </w:rPr>
                            <w:t>2</w:t>
                          </w:r>
                          <w:r w:rsidR="00E37F7E">
                            <w:rPr>
                              <w:rFonts w:ascii="Humnst777 Lt BT" w:hAnsi="Humnst777 Lt BT"/>
                              <w:caps/>
                              <w:color w:val="E42313"/>
                              <w:sz w:val="50"/>
                              <w:szCs w:val="50"/>
                            </w:rPr>
                            <w:t>5</w:t>
                          </w:r>
                        </w:p>
                      </w:txbxContent>
                    </wps:txbx>
                    <wps:bodyPr rot="0" vert="horz" wrap="square" lIns="0" tIns="0" rIns="0" bIns="0" anchor="t" anchorCtr="0" upright="1">
                      <a:noAutofit/>
                    </wps:bodyPr>
                  </wps:wsp>
                </a:graphicData>
              </a:graphic>
              <wp14:sizeRelV relativeFrom="margin">
                <wp14:pctHeight>0</wp14:pctHeight>
              </wp14:sizeRelV>
            </wp:anchor>
          </w:drawing>
        </mc:Choice>
        <mc:Fallback>
          <w:pict>
            <v:shapetype w14:anchorId="786C66B9" id="_x0000_t202" coordsize="21600,21600" o:spt="202" path="m,l,21600r21600,l21600,xe">
              <v:stroke joinstyle="miter"/>
              <v:path gradientshapeok="t" o:connecttype="rect"/>
            </v:shapetype>
            <v:shape id="_x0000_s1036" type="#_x0000_t202" alt="&quot;&quot;" style="position:absolute;margin-left:-13.3pt;margin-top:-20.1pt;width:541.5pt;height:78pt;z-index:251658241;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" filled="f" stroked="f">
              <v:textbox inset="0,0,0,0">
                <w:txbxContent>
                  <w:p w14:paraId="6AC75B0E" w14:textId="5EE24495" w:rsidR="000866EC" w:rsidRPr="006567B0" w:rsidRDefault="00E37F7E" w:rsidP="006567B0">
                    <w:pPr>
                      <w:spacing w:line="240" w:lineRule="auto"/>
                      <w:rPr>
                        <w:rFonts w:ascii="Humnst777 BT" w:hAnsi="Humnst777 BT"/>
                        <w:caps/>
                        <w:color w:val="E42313"/>
                        <w:sz w:val="50"/>
                        <w:szCs w:val="50"/>
                      </w:rPr>
                    </w:pPr>
                    <w:r>
                      <w:rPr>
                        <w:rFonts w:ascii="Humnst777 BT" w:hAnsi="Humnst777 BT"/>
                        <w:caps/>
                        <w:color w:val="E42313"/>
                        <w:sz w:val="50"/>
                        <w:szCs w:val="50"/>
                      </w:rPr>
                      <w:t xml:space="preserve">PGCAP </w:t>
                    </w:r>
                    <w:r w:rsidR="000866EC" w:rsidRPr="006567B0">
                      <w:rPr>
                        <w:rFonts w:ascii="Humnst777 BT" w:hAnsi="Humnst777 BT"/>
                        <w:caps/>
                        <w:color w:val="E42313"/>
                        <w:sz w:val="50"/>
                        <w:szCs w:val="50"/>
                      </w:rPr>
                      <w:t xml:space="preserve">Student </w:t>
                    </w:r>
                    <w:r w:rsidR="000866EC">
                      <w:rPr>
                        <w:rFonts w:ascii="Humnst777 BT" w:hAnsi="Humnst777 BT"/>
                        <w:caps/>
                        <w:color w:val="E42313"/>
                        <w:sz w:val="50"/>
                        <w:szCs w:val="50"/>
                      </w:rPr>
                      <w:t>COURSE</w:t>
                    </w:r>
                    <w:r w:rsidR="000866EC" w:rsidRPr="006567B0">
                      <w:rPr>
                        <w:rFonts w:ascii="Humnst777 BT" w:hAnsi="Humnst777 BT"/>
                        <w:caps/>
                        <w:color w:val="E42313"/>
                        <w:sz w:val="50"/>
                        <w:szCs w:val="50"/>
                      </w:rPr>
                      <w:t xml:space="preserve"> Handbook</w:t>
                    </w:r>
                  </w:p>
                  <w:p w14:paraId="7CFD2643" w14:textId="32F72AFB" w:rsidR="000866EC" w:rsidRPr="006567B0" w:rsidRDefault="00761932" w:rsidP="006567B0">
                    <w:pPr>
                      <w:spacing w:line="240" w:lineRule="auto"/>
                      <w:rPr>
                        <w:rFonts w:ascii="Humnst777 Lt BT" w:hAnsi="Humnst777 Lt BT"/>
                        <w:caps/>
                        <w:color w:val="E42313"/>
                        <w:sz w:val="50"/>
                        <w:szCs w:val="50"/>
                      </w:rPr>
                    </w:pPr>
                    <w:r>
                      <w:rPr>
                        <w:rFonts w:ascii="Humnst777 Lt BT" w:hAnsi="Humnst777 Lt BT"/>
                        <w:caps/>
                        <w:color w:val="E42313"/>
                        <w:sz w:val="50"/>
                        <w:szCs w:val="50"/>
                      </w:rPr>
                      <w:t>202</w:t>
                    </w:r>
                    <w:r w:rsidR="00E37F7E">
                      <w:rPr>
                        <w:rFonts w:ascii="Humnst777 Lt BT" w:hAnsi="Humnst777 Lt BT"/>
                        <w:caps/>
                        <w:color w:val="E42313"/>
                        <w:sz w:val="50"/>
                        <w:szCs w:val="50"/>
                      </w:rPr>
                      <w:t>4</w:t>
                    </w:r>
                    <w:r w:rsidR="000866EC">
                      <w:rPr>
                        <w:rFonts w:ascii="Humnst777 Lt BT" w:hAnsi="Humnst777 Lt BT"/>
                        <w:caps/>
                        <w:color w:val="E42313"/>
                        <w:sz w:val="50"/>
                        <w:szCs w:val="50"/>
                      </w:rPr>
                      <w:t>/</w:t>
                    </w:r>
                    <w:r w:rsidR="00010C05">
                      <w:rPr>
                        <w:rFonts w:ascii="Humnst777 Lt BT" w:hAnsi="Humnst777 Lt BT"/>
                        <w:caps/>
                        <w:color w:val="E42313"/>
                        <w:sz w:val="50"/>
                        <w:szCs w:val="50"/>
                      </w:rPr>
                      <w:t>2</w:t>
                    </w:r>
                    <w:r w:rsidR="00E37F7E">
                      <w:rPr>
                        <w:rFonts w:ascii="Humnst777 Lt BT" w:hAnsi="Humnst777 Lt BT"/>
                        <w:caps/>
                        <w:color w:val="E42313"/>
                        <w:sz w:val="50"/>
                        <w:szCs w:val="50"/>
                      </w:rPr>
                      <w:t>5</w:t>
                    </w:r>
                  </w:p>
                </w:txbxContent>
              </v:textbox>
              <w10:wrap type="topAndBottom"/>
            </v:shape>
          </w:pict>
        </mc:Fallback>
      </mc:AlternateContent>
    </w:r>
    <w:r w:rsidR="000866EC" w:rsidRPr="006567B0">
      <w:rPr>
        <w:rFonts w:ascii="Humnst777 BT" w:hAnsi="Humnst777 BT"/>
        <w:caps/>
        <w:noProof/>
        <w:color w:val="E42313"/>
        <w:sz w:val="48"/>
        <w:szCs w:val="48"/>
        <w:lang w:eastAsia="en-GB"/>
      </w:rPr>
      <mc:AlternateContent>
        <mc:Choice Requires="wps">
          <w:drawing>
            <wp:anchor distT="0" distB="0" distL="114300" distR="114300" simplePos="0" relativeHeight="251658240" behindDoc="0" locked="1" layoutInCell="1" allowOverlap="1" wp14:anchorId="0C43DD13" wp14:editId="76E8808E">
              <wp:simplePos x="0" y="0"/>
              <wp:positionH relativeFrom="page">
                <wp:align>left</wp:align>
              </wp:positionH>
              <wp:positionV relativeFrom="page">
                <wp:posOffset>318770</wp:posOffset>
              </wp:positionV>
              <wp:extent cx="116840" cy="347345"/>
              <wp:effectExtent l="0" t="0" r="0" b="0"/>
              <wp:wrapNone/>
              <wp:docPr id="1" name="Rectangle 1" title="Bullet Point">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16840" cy="347345"/>
                      </a:xfrm>
                      <a:prstGeom prst="rect">
                        <a:avLst/>
                      </a:prstGeom>
                      <a:solidFill>
                        <a:srgbClr val="E4231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dec="http://schemas.microsoft.com/office/drawing/2017/decorative">
          <w:pict w14:anchorId="22FC863A">
            <v:rect id="Rectangle 1" style="position:absolute;margin-left:0;margin-top:25.1pt;width:9.2pt;height:27.35pt;z-index:251659264;visibility:visible;mso-wrap-style:square;mso-width-percent:0;mso-height-percent:0;mso-wrap-distance-left:9pt;mso-wrap-distance-top:0;mso-wrap-distance-right:9pt;mso-wrap-distance-bottom:0;mso-position-horizontal:left;mso-position-horizontal-relative:page;mso-position-vertical:absolute;mso-position-vertical-relative:page;mso-width-percent:0;mso-height-percent:0;mso-width-relative:margin;mso-height-relative:margin;v-text-anchor:top" alt="Title: Bullet Point" o:spid="_x0000_s1026" fillcolor="#e42313" stroked="f" strokeweight="1pt" w14:anchorId="60408B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">
              <w10:wrap anchorx="page" anchory="page"/>
              <w10:anchorlock/>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400"/>
      <w:gridCol w:w="3400"/>
      <w:gridCol w:w="3400"/>
    </w:tblGrid>
    <w:tr w:rsidR="62178C3A" w14:paraId="6825ECA5" w14:textId="77777777" w:rsidTr="62178C3A">
      <w:trPr>
        <w:trHeight w:val="300"/>
      </w:trPr>
      <w:tc>
        <w:tcPr>
          <w:tcW w:w="3400" w:type="dxa"/>
        </w:tcPr>
        <w:p w14:paraId="75125E8D" w14:textId="35AD4551" w:rsidR="62178C3A" w:rsidRDefault="62178C3A" w:rsidP="62178C3A">
          <w:pPr>
            <w:pStyle w:val="Header"/>
            <w:ind w:left="-115"/>
          </w:pPr>
        </w:p>
      </w:tc>
      <w:tc>
        <w:tcPr>
          <w:tcW w:w="3400" w:type="dxa"/>
        </w:tcPr>
        <w:p w14:paraId="38B8948D" w14:textId="719C7A04" w:rsidR="62178C3A" w:rsidRDefault="62178C3A" w:rsidP="62178C3A">
          <w:pPr>
            <w:pStyle w:val="Header"/>
            <w:jc w:val="center"/>
          </w:pPr>
        </w:p>
      </w:tc>
      <w:tc>
        <w:tcPr>
          <w:tcW w:w="3400" w:type="dxa"/>
        </w:tcPr>
        <w:p w14:paraId="4026F8EC" w14:textId="742FA7E7" w:rsidR="62178C3A" w:rsidRDefault="62178C3A" w:rsidP="62178C3A">
          <w:pPr>
            <w:pStyle w:val="Header"/>
            <w:ind w:right="-115"/>
            <w:jc w:val="right"/>
          </w:pPr>
        </w:p>
      </w:tc>
    </w:tr>
  </w:tbl>
  <w:p w14:paraId="1245AEC7" w14:textId="35067F44" w:rsidR="62178C3A" w:rsidRDefault="62178C3A" w:rsidP="62178C3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7318BD" w14:textId="77777777" w:rsidR="000866EC" w:rsidRPr="001C62B3" w:rsidRDefault="000866EC" w:rsidP="001C62B3">
    <w:pPr>
      <w:spacing w:line="280" w:lineRule="exact"/>
      <w:rPr>
        <w:rFonts w:ascii="Humnst777 BT" w:hAnsi="Humnst777 BT"/>
        <w:caps/>
        <w:color w:val="E42313"/>
        <w:sz w:val="28"/>
        <w:szCs w:val="28"/>
      </w:rPr>
    </w:pPr>
  </w:p>
</w:hdr>
</file>

<file path=word/intelligence2.xml><?xml version="1.0" encoding="utf-8"?>
<int2:intelligence xmlns:int2="http://schemas.microsoft.com/office/intelligence/2020/intelligence" xmlns:oel="http://schemas.microsoft.com/office/2019/extlst">
  <int2:observations>
    <int2:textHash int2:hashCode="naXxkq3lfNt95p" int2:id="DDfuXfaN">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D5FE002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77954B"/>
    <w:multiLevelType w:val="hybridMultilevel"/>
    <w:tmpl w:val="FFFFFFFF"/>
    <w:lvl w:ilvl="0" w:tplc="8460B4A8">
      <w:start w:val="1"/>
      <w:numFmt w:val="bullet"/>
      <w:lvlText w:val=""/>
      <w:lvlJc w:val="left"/>
      <w:pPr>
        <w:ind w:left="720" w:hanging="360"/>
      </w:pPr>
      <w:rPr>
        <w:rFonts w:ascii="Symbol" w:hAnsi="Symbol" w:hint="default"/>
      </w:rPr>
    </w:lvl>
    <w:lvl w:ilvl="1" w:tplc="286C2480">
      <w:start w:val="1"/>
      <w:numFmt w:val="bullet"/>
      <w:lvlText w:val="o"/>
      <w:lvlJc w:val="left"/>
      <w:pPr>
        <w:ind w:left="1440" w:hanging="360"/>
      </w:pPr>
      <w:rPr>
        <w:rFonts w:ascii="Courier New" w:hAnsi="Courier New" w:hint="default"/>
      </w:rPr>
    </w:lvl>
    <w:lvl w:ilvl="2" w:tplc="8FC87ED8">
      <w:start w:val="1"/>
      <w:numFmt w:val="bullet"/>
      <w:lvlText w:val=""/>
      <w:lvlJc w:val="left"/>
      <w:pPr>
        <w:ind w:left="2160" w:hanging="360"/>
      </w:pPr>
      <w:rPr>
        <w:rFonts w:ascii="Wingdings" w:hAnsi="Wingdings" w:hint="default"/>
      </w:rPr>
    </w:lvl>
    <w:lvl w:ilvl="3" w:tplc="A692A20C">
      <w:start w:val="1"/>
      <w:numFmt w:val="bullet"/>
      <w:lvlText w:val=""/>
      <w:lvlJc w:val="left"/>
      <w:pPr>
        <w:ind w:left="2880" w:hanging="360"/>
      </w:pPr>
      <w:rPr>
        <w:rFonts w:ascii="Symbol" w:hAnsi="Symbol" w:hint="default"/>
      </w:rPr>
    </w:lvl>
    <w:lvl w:ilvl="4" w:tplc="29F63C5A">
      <w:start w:val="1"/>
      <w:numFmt w:val="bullet"/>
      <w:lvlText w:val="o"/>
      <w:lvlJc w:val="left"/>
      <w:pPr>
        <w:ind w:left="3600" w:hanging="360"/>
      </w:pPr>
      <w:rPr>
        <w:rFonts w:ascii="Courier New" w:hAnsi="Courier New" w:hint="default"/>
      </w:rPr>
    </w:lvl>
    <w:lvl w:ilvl="5" w:tplc="DBCA5518">
      <w:start w:val="1"/>
      <w:numFmt w:val="bullet"/>
      <w:lvlText w:val=""/>
      <w:lvlJc w:val="left"/>
      <w:pPr>
        <w:ind w:left="4320" w:hanging="360"/>
      </w:pPr>
      <w:rPr>
        <w:rFonts w:ascii="Wingdings" w:hAnsi="Wingdings" w:hint="default"/>
      </w:rPr>
    </w:lvl>
    <w:lvl w:ilvl="6" w:tplc="08FACCB0">
      <w:start w:val="1"/>
      <w:numFmt w:val="bullet"/>
      <w:lvlText w:val=""/>
      <w:lvlJc w:val="left"/>
      <w:pPr>
        <w:ind w:left="5040" w:hanging="360"/>
      </w:pPr>
      <w:rPr>
        <w:rFonts w:ascii="Symbol" w:hAnsi="Symbol" w:hint="default"/>
      </w:rPr>
    </w:lvl>
    <w:lvl w:ilvl="7" w:tplc="EF6461BA">
      <w:start w:val="1"/>
      <w:numFmt w:val="bullet"/>
      <w:lvlText w:val="o"/>
      <w:lvlJc w:val="left"/>
      <w:pPr>
        <w:ind w:left="5760" w:hanging="360"/>
      </w:pPr>
      <w:rPr>
        <w:rFonts w:ascii="Courier New" w:hAnsi="Courier New" w:hint="default"/>
      </w:rPr>
    </w:lvl>
    <w:lvl w:ilvl="8" w:tplc="7C82EE44">
      <w:start w:val="1"/>
      <w:numFmt w:val="bullet"/>
      <w:lvlText w:val=""/>
      <w:lvlJc w:val="left"/>
      <w:pPr>
        <w:ind w:left="6480" w:hanging="360"/>
      </w:pPr>
      <w:rPr>
        <w:rFonts w:ascii="Wingdings" w:hAnsi="Wingdings" w:hint="default"/>
      </w:rPr>
    </w:lvl>
  </w:abstractNum>
  <w:abstractNum w:abstractNumId="2" w15:restartNumberingAfterBreak="0">
    <w:nsid w:val="022736DE"/>
    <w:multiLevelType w:val="hybridMultilevel"/>
    <w:tmpl w:val="EE863B5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124A48A8"/>
    <w:multiLevelType w:val="hybridMultilevel"/>
    <w:tmpl w:val="2C7A9D4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 w15:restartNumberingAfterBreak="0">
    <w:nsid w:val="14CB6680"/>
    <w:multiLevelType w:val="hybridMultilevel"/>
    <w:tmpl w:val="338038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0EE1407"/>
    <w:multiLevelType w:val="hybridMultilevel"/>
    <w:tmpl w:val="6BECCADE"/>
    <w:lvl w:ilvl="0" w:tplc="651A0868">
      <w:start w:val="1"/>
      <w:numFmt w:val="bullet"/>
      <w:pStyle w:val="Heading3"/>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1B6AC53"/>
    <w:multiLevelType w:val="hybridMultilevel"/>
    <w:tmpl w:val="C5DADCB8"/>
    <w:lvl w:ilvl="0" w:tplc="3BA20E76">
      <w:start w:val="4"/>
      <w:numFmt w:val="decimal"/>
      <w:lvlText w:val="%1."/>
      <w:lvlJc w:val="left"/>
      <w:pPr>
        <w:ind w:left="720" w:hanging="360"/>
      </w:pPr>
      <w:rPr>
        <w:rFonts w:ascii="Arial" w:hAnsi="Arial" w:hint="default"/>
      </w:rPr>
    </w:lvl>
    <w:lvl w:ilvl="1" w:tplc="08981234">
      <w:start w:val="1"/>
      <w:numFmt w:val="lowerLetter"/>
      <w:lvlText w:val="%2."/>
      <w:lvlJc w:val="left"/>
      <w:pPr>
        <w:ind w:left="1440" w:hanging="360"/>
      </w:pPr>
    </w:lvl>
    <w:lvl w:ilvl="2" w:tplc="92125B02">
      <w:start w:val="1"/>
      <w:numFmt w:val="lowerRoman"/>
      <w:lvlText w:val="%3."/>
      <w:lvlJc w:val="right"/>
      <w:pPr>
        <w:ind w:left="2160" w:hanging="180"/>
      </w:pPr>
    </w:lvl>
    <w:lvl w:ilvl="3" w:tplc="D5F80E90">
      <w:start w:val="1"/>
      <w:numFmt w:val="decimal"/>
      <w:lvlText w:val="%4."/>
      <w:lvlJc w:val="left"/>
      <w:pPr>
        <w:ind w:left="2880" w:hanging="360"/>
      </w:pPr>
    </w:lvl>
    <w:lvl w:ilvl="4" w:tplc="22DE14EE">
      <w:start w:val="1"/>
      <w:numFmt w:val="lowerLetter"/>
      <w:lvlText w:val="%5."/>
      <w:lvlJc w:val="left"/>
      <w:pPr>
        <w:ind w:left="3600" w:hanging="360"/>
      </w:pPr>
    </w:lvl>
    <w:lvl w:ilvl="5" w:tplc="52D07064">
      <w:start w:val="1"/>
      <w:numFmt w:val="lowerRoman"/>
      <w:lvlText w:val="%6."/>
      <w:lvlJc w:val="right"/>
      <w:pPr>
        <w:ind w:left="4320" w:hanging="180"/>
      </w:pPr>
    </w:lvl>
    <w:lvl w:ilvl="6" w:tplc="162C1844">
      <w:start w:val="1"/>
      <w:numFmt w:val="decimal"/>
      <w:lvlText w:val="%7."/>
      <w:lvlJc w:val="left"/>
      <w:pPr>
        <w:ind w:left="5040" w:hanging="360"/>
      </w:pPr>
    </w:lvl>
    <w:lvl w:ilvl="7" w:tplc="627A54A8">
      <w:start w:val="1"/>
      <w:numFmt w:val="lowerLetter"/>
      <w:lvlText w:val="%8."/>
      <w:lvlJc w:val="left"/>
      <w:pPr>
        <w:ind w:left="5760" w:hanging="360"/>
      </w:pPr>
    </w:lvl>
    <w:lvl w:ilvl="8" w:tplc="1BCA7AC4">
      <w:start w:val="1"/>
      <w:numFmt w:val="lowerRoman"/>
      <w:lvlText w:val="%9."/>
      <w:lvlJc w:val="right"/>
      <w:pPr>
        <w:ind w:left="6480" w:hanging="180"/>
      </w:pPr>
    </w:lvl>
  </w:abstractNum>
  <w:abstractNum w:abstractNumId="7" w15:restartNumberingAfterBreak="0">
    <w:nsid w:val="2A56E58E"/>
    <w:multiLevelType w:val="hybridMultilevel"/>
    <w:tmpl w:val="FC3C2160"/>
    <w:lvl w:ilvl="0" w:tplc="BE7C1AAA">
      <w:start w:val="1"/>
      <w:numFmt w:val="decimal"/>
      <w:lvlText w:val="%1."/>
      <w:lvlJc w:val="left"/>
      <w:pPr>
        <w:ind w:left="720" w:hanging="360"/>
      </w:pPr>
    </w:lvl>
    <w:lvl w:ilvl="1" w:tplc="55840256">
      <w:start w:val="1"/>
      <w:numFmt w:val="lowerLetter"/>
      <w:lvlText w:val="%2."/>
      <w:lvlJc w:val="left"/>
      <w:pPr>
        <w:ind w:left="1440" w:hanging="360"/>
      </w:pPr>
    </w:lvl>
    <w:lvl w:ilvl="2" w:tplc="E970353C">
      <w:start w:val="1"/>
      <w:numFmt w:val="lowerRoman"/>
      <w:lvlText w:val="%3."/>
      <w:lvlJc w:val="right"/>
      <w:pPr>
        <w:ind w:left="2160" w:hanging="180"/>
      </w:pPr>
    </w:lvl>
    <w:lvl w:ilvl="3" w:tplc="AC9C468C">
      <w:start w:val="1"/>
      <w:numFmt w:val="decimal"/>
      <w:lvlText w:val="%4."/>
      <w:lvlJc w:val="left"/>
      <w:pPr>
        <w:ind w:left="2880" w:hanging="360"/>
      </w:pPr>
    </w:lvl>
    <w:lvl w:ilvl="4" w:tplc="BBC4F126">
      <w:start w:val="1"/>
      <w:numFmt w:val="lowerLetter"/>
      <w:lvlText w:val="%5."/>
      <w:lvlJc w:val="left"/>
      <w:pPr>
        <w:ind w:left="3600" w:hanging="360"/>
      </w:pPr>
    </w:lvl>
    <w:lvl w:ilvl="5" w:tplc="CEA071D6">
      <w:start w:val="1"/>
      <w:numFmt w:val="lowerRoman"/>
      <w:lvlText w:val="%6."/>
      <w:lvlJc w:val="right"/>
      <w:pPr>
        <w:ind w:left="4320" w:hanging="180"/>
      </w:pPr>
    </w:lvl>
    <w:lvl w:ilvl="6" w:tplc="BD562DF4">
      <w:start w:val="1"/>
      <w:numFmt w:val="decimal"/>
      <w:lvlText w:val="%7."/>
      <w:lvlJc w:val="left"/>
      <w:pPr>
        <w:ind w:left="5040" w:hanging="360"/>
      </w:pPr>
    </w:lvl>
    <w:lvl w:ilvl="7" w:tplc="500E7F24">
      <w:start w:val="1"/>
      <w:numFmt w:val="lowerLetter"/>
      <w:lvlText w:val="%8."/>
      <w:lvlJc w:val="left"/>
      <w:pPr>
        <w:ind w:left="5760" w:hanging="360"/>
      </w:pPr>
    </w:lvl>
    <w:lvl w:ilvl="8" w:tplc="F4F295B0">
      <w:start w:val="1"/>
      <w:numFmt w:val="lowerRoman"/>
      <w:lvlText w:val="%9."/>
      <w:lvlJc w:val="right"/>
      <w:pPr>
        <w:ind w:left="6480" w:hanging="180"/>
      </w:pPr>
    </w:lvl>
  </w:abstractNum>
  <w:abstractNum w:abstractNumId="8" w15:restartNumberingAfterBreak="0">
    <w:nsid w:val="2D056492"/>
    <w:multiLevelType w:val="multilevel"/>
    <w:tmpl w:val="E35A816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EE1B1EA"/>
    <w:multiLevelType w:val="hybridMultilevel"/>
    <w:tmpl w:val="4CACCCBE"/>
    <w:lvl w:ilvl="0" w:tplc="18D64294">
      <w:start w:val="5"/>
      <w:numFmt w:val="decimal"/>
      <w:lvlText w:val="%1."/>
      <w:lvlJc w:val="left"/>
      <w:pPr>
        <w:ind w:left="720" w:hanging="360"/>
      </w:pPr>
      <w:rPr>
        <w:rFonts w:ascii="Arial" w:hAnsi="Arial" w:hint="default"/>
      </w:rPr>
    </w:lvl>
    <w:lvl w:ilvl="1" w:tplc="AB70640C">
      <w:start w:val="1"/>
      <w:numFmt w:val="lowerLetter"/>
      <w:lvlText w:val="%2."/>
      <w:lvlJc w:val="left"/>
      <w:pPr>
        <w:ind w:left="1440" w:hanging="360"/>
      </w:pPr>
    </w:lvl>
    <w:lvl w:ilvl="2" w:tplc="8FFC21CE">
      <w:start w:val="1"/>
      <w:numFmt w:val="lowerRoman"/>
      <w:lvlText w:val="%3."/>
      <w:lvlJc w:val="right"/>
      <w:pPr>
        <w:ind w:left="2160" w:hanging="180"/>
      </w:pPr>
    </w:lvl>
    <w:lvl w:ilvl="3" w:tplc="4E6E348C">
      <w:start w:val="1"/>
      <w:numFmt w:val="decimal"/>
      <w:lvlText w:val="%4."/>
      <w:lvlJc w:val="left"/>
      <w:pPr>
        <w:ind w:left="2880" w:hanging="360"/>
      </w:pPr>
    </w:lvl>
    <w:lvl w:ilvl="4" w:tplc="5694F3E6">
      <w:start w:val="1"/>
      <w:numFmt w:val="lowerLetter"/>
      <w:lvlText w:val="%5."/>
      <w:lvlJc w:val="left"/>
      <w:pPr>
        <w:ind w:left="3600" w:hanging="360"/>
      </w:pPr>
    </w:lvl>
    <w:lvl w:ilvl="5" w:tplc="6854BF90">
      <w:start w:val="1"/>
      <w:numFmt w:val="lowerRoman"/>
      <w:lvlText w:val="%6."/>
      <w:lvlJc w:val="right"/>
      <w:pPr>
        <w:ind w:left="4320" w:hanging="180"/>
      </w:pPr>
    </w:lvl>
    <w:lvl w:ilvl="6" w:tplc="AEBA914C">
      <w:start w:val="1"/>
      <w:numFmt w:val="decimal"/>
      <w:lvlText w:val="%7."/>
      <w:lvlJc w:val="left"/>
      <w:pPr>
        <w:ind w:left="5040" w:hanging="360"/>
      </w:pPr>
    </w:lvl>
    <w:lvl w:ilvl="7" w:tplc="933293DC">
      <w:start w:val="1"/>
      <w:numFmt w:val="lowerLetter"/>
      <w:lvlText w:val="%8."/>
      <w:lvlJc w:val="left"/>
      <w:pPr>
        <w:ind w:left="5760" w:hanging="360"/>
      </w:pPr>
    </w:lvl>
    <w:lvl w:ilvl="8" w:tplc="D0EC87B0">
      <w:start w:val="1"/>
      <w:numFmt w:val="lowerRoman"/>
      <w:lvlText w:val="%9."/>
      <w:lvlJc w:val="right"/>
      <w:pPr>
        <w:ind w:left="6480" w:hanging="180"/>
      </w:pPr>
    </w:lvl>
  </w:abstractNum>
  <w:abstractNum w:abstractNumId="10" w15:restartNumberingAfterBreak="0">
    <w:nsid w:val="343424FA"/>
    <w:multiLevelType w:val="hybridMultilevel"/>
    <w:tmpl w:val="B6C64AC8"/>
    <w:lvl w:ilvl="0" w:tplc="549C3890">
      <w:start w:val="2"/>
      <w:numFmt w:val="decimal"/>
      <w:lvlText w:val="%1."/>
      <w:lvlJc w:val="left"/>
      <w:pPr>
        <w:ind w:left="720" w:hanging="360"/>
      </w:pPr>
      <w:rPr>
        <w:rFonts w:ascii="Arial" w:hAnsi="Arial" w:hint="default"/>
      </w:rPr>
    </w:lvl>
    <w:lvl w:ilvl="1" w:tplc="42E4AA7C">
      <w:start w:val="1"/>
      <w:numFmt w:val="lowerLetter"/>
      <w:lvlText w:val="%2."/>
      <w:lvlJc w:val="left"/>
      <w:pPr>
        <w:ind w:left="1440" w:hanging="360"/>
      </w:pPr>
    </w:lvl>
    <w:lvl w:ilvl="2" w:tplc="F586C4F4">
      <w:start w:val="1"/>
      <w:numFmt w:val="lowerRoman"/>
      <w:lvlText w:val="%3."/>
      <w:lvlJc w:val="right"/>
      <w:pPr>
        <w:ind w:left="2160" w:hanging="180"/>
      </w:pPr>
    </w:lvl>
    <w:lvl w:ilvl="3" w:tplc="3B26983C">
      <w:start w:val="1"/>
      <w:numFmt w:val="decimal"/>
      <w:lvlText w:val="%4."/>
      <w:lvlJc w:val="left"/>
      <w:pPr>
        <w:ind w:left="2880" w:hanging="360"/>
      </w:pPr>
    </w:lvl>
    <w:lvl w:ilvl="4" w:tplc="BB8220C2">
      <w:start w:val="1"/>
      <w:numFmt w:val="lowerLetter"/>
      <w:lvlText w:val="%5."/>
      <w:lvlJc w:val="left"/>
      <w:pPr>
        <w:ind w:left="3600" w:hanging="360"/>
      </w:pPr>
    </w:lvl>
    <w:lvl w:ilvl="5" w:tplc="1530232E">
      <w:start w:val="1"/>
      <w:numFmt w:val="lowerRoman"/>
      <w:lvlText w:val="%6."/>
      <w:lvlJc w:val="right"/>
      <w:pPr>
        <w:ind w:left="4320" w:hanging="180"/>
      </w:pPr>
    </w:lvl>
    <w:lvl w:ilvl="6" w:tplc="24B0BBA4">
      <w:start w:val="1"/>
      <w:numFmt w:val="decimal"/>
      <w:lvlText w:val="%7."/>
      <w:lvlJc w:val="left"/>
      <w:pPr>
        <w:ind w:left="5040" w:hanging="360"/>
      </w:pPr>
    </w:lvl>
    <w:lvl w:ilvl="7" w:tplc="0DB8C78C">
      <w:start w:val="1"/>
      <w:numFmt w:val="lowerLetter"/>
      <w:lvlText w:val="%8."/>
      <w:lvlJc w:val="left"/>
      <w:pPr>
        <w:ind w:left="5760" w:hanging="360"/>
      </w:pPr>
    </w:lvl>
    <w:lvl w:ilvl="8" w:tplc="F5C8AAE4">
      <w:start w:val="1"/>
      <w:numFmt w:val="lowerRoman"/>
      <w:lvlText w:val="%9."/>
      <w:lvlJc w:val="right"/>
      <w:pPr>
        <w:ind w:left="6480" w:hanging="180"/>
      </w:pPr>
    </w:lvl>
  </w:abstractNum>
  <w:abstractNum w:abstractNumId="11" w15:restartNumberingAfterBreak="0">
    <w:nsid w:val="381E105A"/>
    <w:multiLevelType w:val="hybridMultilevel"/>
    <w:tmpl w:val="3DF0AB12"/>
    <w:lvl w:ilvl="0" w:tplc="3B24667A">
      <w:start w:val="1"/>
      <w:numFmt w:val="bullet"/>
      <w:pStyle w:val="NoSpac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97D2DA7"/>
    <w:multiLevelType w:val="hybridMultilevel"/>
    <w:tmpl w:val="E8DA9FE8"/>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A6EAF04"/>
    <w:multiLevelType w:val="hybridMultilevel"/>
    <w:tmpl w:val="CAB2A0D0"/>
    <w:lvl w:ilvl="0" w:tplc="BEE83E64">
      <w:start w:val="1"/>
      <w:numFmt w:val="decimal"/>
      <w:lvlText w:val="%1."/>
      <w:lvlJc w:val="left"/>
      <w:pPr>
        <w:ind w:left="720" w:hanging="360"/>
      </w:pPr>
    </w:lvl>
    <w:lvl w:ilvl="1" w:tplc="0658C4CE">
      <w:start w:val="1"/>
      <w:numFmt w:val="lowerLetter"/>
      <w:lvlText w:val="%2."/>
      <w:lvlJc w:val="left"/>
      <w:pPr>
        <w:ind w:left="1440" w:hanging="360"/>
      </w:pPr>
    </w:lvl>
    <w:lvl w:ilvl="2" w:tplc="858E2DD8">
      <w:start w:val="1"/>
      <w:numFmt w:val="lowerRoman"/>
      <w:lvlText w:val="%3."/>
      <w:lvlJc w:val="right"/>
      <w:pPr>
        <w:ind w:left="2160" w:hanging="180"/>
      </w:pPr>
    </w:lvl>
    <w:lvl w:ilvl="3" w:tplc="35A4308C">
      <w:start w:val="1"/>
      <w:numFmt w:val="decimal"/>
      <w:lvlText w:val="%4."/>
      <w:lvlJc w:val="left"/>
      <w:pPr>
        <w:ind w:left="2880" w:hanging="360"/>
      </w:pPr>
    </w:lvl>
    <w:lvl w:ilvl="4" w:tplc="D6FAD446">
      <w:start w:val="1"/>
      <w:numFmt w:val="lowerLetter"/>
      <w:lvlText w:val="%5."/>
      <w:lvlJc w:val="left"/>
      <w:pPr>
        <w:ind w:left="3600" w:hanging="360"/>
      </w:pPr>
    </w:lvl>
    <w:lvl w:ilvl="5" w:tplc="3AD085F2">
      <w:start w:val="1"/>
      <w:numFmt w:val="lowerRoman"/>
      <w:lvlText w:val="%6."/>
      <w:lvlJc w:val="right"/>
      <w:pPr>
        <w:ind w:left="4320" w:hanging="180"/>
      </w:pPr>
    </w:lvl>
    <w:lvl w:ilvl="6" w:tplc="1D943D88">
      <w:start w:val="1"/>
      <w:numFmt w:val="decimal"/>
      <w:lvlText w:val="%7."/>
      <w:lvlJc w:val="left"/>
      <w:pPr>
        <w:ind w:left="5040" w:hanging="360"/>
      </w:pPr>
    </w:lvl>
    <w:lvl w:ilvl="7" w:tplc="F87C48F2">
      <w:start w:val="1"/>
      <w:numFmt w:val="lowerLetter"/>
      <w:lvlText w:val="%8."/>
      <w:lvlJc w:val="left"/>
      <w:pPr>
        <w:ind w:left="5760" w:hanging="360"/>
      </w:pPr>
    </w:lvl>
    <w:lvl w:ilvl="8" w:tplc="CD76D444">
      <w:start w:val="1"/>
      <w:numFmt w:val="lowerRoman"/>
      <w:lvlText w:val="%9."/>
      <w:lvlJc w:val="right"/>
      <w:pPr>
        <w:ind w:left="6480" w:hanging="180"/>
      </w:pPr>
    </w:lvl>
  </w:abstractNum>
  <w:abstractNum w:abstractNumId="14" w15:restartNumberingAfterBreak="0">
    <w:nsid w:val="3D69F1CA"/>
    <w:multiLevelType w:val="hybridMultilevel"/>
    <w:tmpl w:val="16E6E5C2"/>
    <w:lvl w:ilvl="0" w:tplc="E1507A68">
      <w:start w:val="3"/>
      <w:numFmt w:val="decimal"/>
      <w:lvlText w:val="%1."/>
      <w:lvlJc w:val="left"/>
      <w:pPr>
        <w:ind w:left="720" w:hanging="360"/>
      </w:pPr>
      <w:rPr>
        <w:rFonts w:ascii="Arial" w:hAnsi="Arial" w:hint="default"/>
      </w:rPr>
    </w:lvl>
    <w:lvl w:ilvl="1" w:tplc="7334FE32">
      <w:start w:val="1"/>
      <w:numFmt w:val="lowerLetter"/>
      <w:lvlText w:val="%2."/>
      <w:lvlJc w:val="left"/>
      <w:pPr>
        <w:ind w:left="1440" w:hanging="360"/>
      </w:pPr>
    </w:lvl>
    <w:lvl w:ilvl="2" w:tplc="843ECF06">
      <w:start w:val="1"/>
      <w:numFmt w:val="lowerRoman"/>
      <w:lvlText w:val="%3."/>
      <w:lvlJc w:val="right"/>
      <w:pPr>
        <w:ind w:left="2160" w:hanging="180"/>
      </w:pPr>
    </w:lvl>
    <w:lvl w:ilvl="3" w:tplc="C45CB8CC">
      <w:start w:val="1"/>
      <w:numFmt w:val="decimal"/>
      <w:lvlText w:val="%4."/>
      <w:lvlJc w:val="left"/>
      <w:pPr>
        <w:ind w:left="2880" w:hanging="360"/>
      </w:pPr>
    </w:lvl>
    <w:lvl w:ilvl="4" w:tplc="D7BE4598">
      <w:start w:val="1"/>
      <w:numFmt w:val="lowerLetter"/>
      <w:lvlText w:val="%5."/>
      <w:lvlJc w:val="left"/>
      <w:pPr>
        <w:ind w:left="3600" w:hanging="360"/>
      </w:pPr>
    </w:lvl>
    <w:lvl w:ilvl="5" w:tplc="619AC8FE">
      <w:start w:val="1"/>
      <w:numFmt w:val="lowerRoman"/>
      <w:lvlText w:val="%6."/>
      <w:lvlJc w:val="right"/>
      <w:pPr>
        <w:ind w:left="4320" w:hanging="180"/>
      </w:pPr>
    </w:lvl>
    <w:lvl w:ilvl="6" w:tplc="4FBEBBF4">
      <w:start w:val="1"/>
      <w:numFmt w:val="decimal"/>
      <w:lvlText w:val="%7."/>
      <w:lvlJc w:val="left"/>
      <w:pPr>
        <w:ind w:left="5040" w:hanging="360"/>
      </w:pPr>
    </w:lvl>
    <w:lvl w:ilvl="7" w:tplc="29C4D144">
      <w:start w:val="1"/>
      <w:numFmt w:val="lowerLetter"/>
      <w:lvlText w:val="%8."/>
      <w:lvlJc w:val="left"/>
      <w:pPr>
        <w:ind w:left="5760" w:hanging="360"/>
      </w:pPr>
    </w:lvl>
    <w:lvl w:ilvl="8" w:tplc="D264CFC4">
      <w:start w:val="1"/>
      <w:numFmt w:val="lowerRoman"/>
      <w:lvlText w:val="%9."/>
      <w:lvlJc w:val="right"/>
      <w:pPr>
        <w:ind w:left="6480" w:hanging="180"/>
      </w:pPr>
    </w:lvl>
  </w:abstractNum>
  <w:abstractNum w:abstractNumId="15" w15:restartNumberingAfterBreak="0">
    <w:nsid w:val="42FB374C"/>
    <w:multiLevelType w:val="hybridMultilevel"/>
    <w:tmpl w:val="0A942C2C"/>
    <w:lvl w:ilvl="0" w:tplc="099868FE">
      <w:start w:val="1"/>
      <w:numFmt w:val="decimal"/>
      <w:lvlText w:val="%1."/>
      <w:lvlJc w:val="left"/>
      <w:pPr>
        <w:ind w:left="720" w:hanging="360"/>
      </w:pPr>
      <w:rPr>
        <w:rFonts w:ascii="Arial" w:hAnsi="Arial" w:hint="default"/>
      </w:rPr>
    </w:lvl>
    <w:lvl w:ilvl="1" w:tplc="64D47E62">
      <w:start w:val="1"/>
      <w:numFmt w:val="lowerLetter"/>
      <w:lvlText w:val="%2."/>
      <w:lvlJc w:val="left"/>
      <w:pPr>
        <w:ind w:left="1440" w:hanging="360"/>
      </w:pPr>
    </w:lvl>
    <w:lvl w:ilvl="2" w:tplc="19D2D5B8">
      <w:start w:val="1"/>
      <w:numFmt w:val="lowerRoman"/>
      <w:lvlText w:val="%3."/>
      <w:lvlJc w:val="right"/>
      <w:pPr>
        <w:ind w:left="2160" w:hanging="180"/>
      </w:pPr>
    </w:lvl>
    <w:lvl w:ilvl="3" w:tplc="B3C2BF04">
      <w:start w:val="1"/>
      <w:numFmt w:val="decimal"/>
      <w:lvlText w:val="%4."/>
      <w:lvlJc w:val="left"/>
      <w:pPr>
        <w:ind w:left="2880" w:hanging="360"/>
      </w:pPr>
    </w:lvl>
    <w:lvl w:ilvl="4" w:tplc="6FD60540">
      <w:start w:val="1"/>
      <w:numFmt w:val="lowerLetter"/>
      <w:lvlText w:val="%5."/>
      <w:lvlJc w:val="left"/>
      <w:pPr>
        <w:ind w:left="3600" w:hanging="360"/>
      </w:pPr>
    </w:lvl>
    <w:lvl w:ilvl="5" w:tplc="E26274C8">
      <w:start w:val="1"/>
      <w:numFmt w:val="lowerRoman"/>
      <w:lvlText w:val="%6."/>
      <w:lvlJc w:val="right"/>
      <w:pPr>
        <w:ind w:left="4320" w:hanging="180"/>
      </w:pPr>
    </w:lvl>
    <w:lvl w:ilvl="6" w:tplc="A9F8232C">
      <w:start w:val="1"/>
      <w:numFmt w:val="decimal"/>
      <w:lvlText w:val="%7."/>
      <w:lvlJc w:val="left"/>
      <w:pPr>
        <w:ind w:left="5040" w:hanging="360"/>
      </w:pPr>
    </w:lvl>
    <w:lvl w:ilvl="7" w:tplc="BBC89192">
      <w:start w:val="1"/>
      <w:numFmt w:val="lowerLetter"/>
      <w:lvlText w:val="%8."/>
      <w:lvlJc w:val="left"/>
      <w:pPr>
        <w:ind w:left="5760" w:hanging="360"/>
      </w:pPr>
    </w:lvl>
    <w:lvl w:ilvl="8" w:tplc="3C26E482">
      <w:start w:val="1"/>
      <w:numFmt w:val="lowerRoman"/>
      <w:lvlText w:val="%9."/>
      <w:lvlJc w:val="right"/>
      <w:pPr>
        <w:ind w:left="6480" w:hanging="180"/>
      </w:pPr>
    </w:lvl>
  </w:abstractNum>
  <w:abstractNum w:abstractNumId="16" w15:restartNumberingAfterBreak="0">
    <w:nsid w:val="4A7C93C7"/>
    <w:multiLevelType w:val="hybridMultilevel"/>
    <w:tmpl w:val="FFFFFFFF"/>
    <w:lvl w:ilvl="0" w:tplc="898A0BCA">
      <w:start w:val="1"/>
      <w:numFmt w:val="bullet"/>
      <w:lvlText w:val=""/>
      <w:lvlJc w:val="left"/>
      <w:pPr>
        <w:ind w:left="720" w:hanging="360"/>
      </w:pPr>
      <w:rPr>
        <w:rFonts w:ascii="Symbol" w:hAnsi="Symbol" w:hint="default"/>
      </w:rPr>
    </w:lvl>
    <w:lvl w:ilvl="1" w:tplc="C48CA94C">
      <w:start w:val="1"/>
      <w:numFmt w:val="bullet"/>
      <w:lvlText w:val="o"/>
      <w:lvlJc w:val="left"/>
      <w:pPr>
        <w:ind w:left="1440" w:hanging="360"/>
      </w:pPr>
      <w:rPr>
        <w:rFonts w:ascii="Courier New" w:hAnsi="Courier New" w:hint="default"/>
      </w:rPr>
    </w:lvl>
    <w:lvl w:ilvl="2" w:tplc="562AE4E8">
      <w:start w:val="1"/>
      <w:numFmt w:val="bullet"/>
      <w:lvlText w:val=""/>
      <w:lvlJc w:val="left"/>
      <w:pPr>
        <w:ind w:left="2160" w:hanging="360"/>
      </w:pPr>
      <w:rPr>
        <w:rFonts w:ascii="Wingdings" w:hAnsi="Wingdings" w:hint="default"/>
      </w:rPr>
    </w:lvl>
    <w:lvl w:ilvl="3" w:tplc="2C7CD95C">
      <w:start w:val="1"/>
      <w:numFmt w:val="bullet"/>
      <w:lvlText w:val=""/>
      <w:lvlJc w:val="left"/>
      <w:pPr>
        <w:ind w:left="2880" w:hanging="360"/>
      </w:pPr>
      <w:rPr>
        <w:rFonts w:ascii="Symbol" w:hAnsi="Symbol" w:hint="default"/>
      </w:rPr>
    </w:lvl>
    <w:lvl w:ilvl="4" w:tplc="4E7C738C">
      <w:start w:val="1"/>
      <w:numFmt w:val="bullet"/>
      <w:lvlText w:val="o"/>
      <w:lvlJc w:val="left"/>
      <w:pPr>
        <w:ind w:left="3600" w:hanging="360"/>
      </w:pPr>
      <w:rPr>
        <w:rFonts w:ascii="Courier New" w:hAnsi="Courier New" w:hint="default"/>
      </w:rPr>
    </w:lvl>
    <w:lvl w:ilvl="5" w:tplc="613497F4">
      <w:start w:val="1"/>
      <w:numFmt w:val="bullet"/>
      <w:lvlText w:val=""/>
      <w:lvlJc w:val="left"/>
      <w:pPr>
        <w:ind w:left="4320" w:hanging="360"/>
      </w:pPr>
      <w:rPr>
        <w:rFonts w:ascii="Wingdings" w:hAnsi="Wingdings" w:hint="default"/>
      </w:rPr>
    </w:lvl>
    <w:lvl w:ilvl="6" w:tplc="07DE175A">
      <w:start w:val="1"/>
      <w:numFmt w:val="bullet"/>
      <w:lvlText w:val=""/>
      <w:lvlJc w:val="left"/>
      <w:pPr>
        <w:ind w:left="5040" w:hanging="360"/>
      </w:pPr>
      <w:rPr>
        <w:rFonts w:ascii="Symbol" w:hAnsi="Symbol" w:hint="default"/>
      </w:rPr>
    </w:lvl>
    <w:lvl w:ilvl="7" w:tplc="2B084470">
      <w:start w:val="1"/>
      <w:numFmt w:val="bullet"/>
      <w:lvlText w:val="o"/>
      <w:lvlJc w:val="left"/>
      <w:pPr>
        <w:ind w:left="5760" w:hanging="360"/>
      </w:pPr>
      <w:rPr>
        <w:rFonts w:ascii="Courier New" w:hAnsi="Courier New" w:hint="default"/>
      </w:rPr>
    </w:lvl>
    <w:lvl w:ilvl="8" w:tplc="E8CA15E6">
      <w:start w:val="1"/>
      <w:numFmt w:val="bullet"/>
      <w:lvlText w:val=""/>
      <w:lvlJc w:val="left"/>
      <w:pPr>
        <w:ind w:left="6480" w:hanging="360"/>
      </w:pPr>
      <w:rPr>
        <w:rFonts w:ascii="Wingdings" w:hAnsi="Wingdings" w:hint="default"/>
      </w:rPr>
    </w:lvl>
  </w:abstractNum>
  <w:abstractNum w:abstractNumId="17" w15:restartNumberingAfterBreak="0">
    <w:nsid w:val="4B722425"/>
    <w:multiLevelType w:val="multilevel"/>
    <w:tmpl w:val="D07E2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C79693C"/>
    <w:multiLevelType w:val="multilevel"/>
    <w:tmpl w:val="F8CAE88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18C71B4"/>
    <w:multiLevelType w:val="hybridMultilevel"/>
    <w:tmpl w:val="A06867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4E0709B"/>
    <w:multiLevelType w:val="hybridMultilevel"/>
    <w:tmpl w:val="4314BDA2"/>
    <w:lvl w:ilvl="0" w:tplc="87681D64">
      <w:start w:val="1"/>
      <w:numFmt w:val="decimal"/>
      <w:lvlText w:val="%1."/>
      <w:lvlJc w:val="left"/>
      <w:pPr>
        <w:ind w:left="720" w:hanging="360"/>
      </w:pPr>
    </w:lvl>
    <w:lvl w:ilvl="1" w:tplc="F1FAB8BA">
      <w:start w:val="1"/>
      <w:numFmt w:val="lowerLetter"/>
      <w:lvlText w:val="%2."/>
      <w:lvlJc w:val="left"/>
      <w:pPr>
        <w:ind w:left="1440" w:hanging="360"/>
      </w:pPr>
    </w:lvl>
    <w:lvl w:ilvl="2" w:tplc="5614ADA6">
      <w:start w:val="1"/>
      <w:numFmt w:val="lowerRoman"/>
      <w:lvlText w:val="%3."/>
      <w:lvlJc w:val="right"/>
      <w:pPr>
        <w:ind w:left="2160" w:hanging="180"/>
      </w:pPr>
    </w:lvl>
    <w:lvl w:ilvl="3" w:tplc="43D22524">
      <w:start w:val="1"/>
      <w:numFmt w:val="decimal"/>
      <w:lvlText w:val="%4."/>
      <w:lvlJc w:val="left"/>
      <w:pPr>
        <w:ind w:left="2880" w:hanging="360"/>
      </w:pPr>
    </w:lvl>
    <w:lvl w:ilvl="4" w:tplc="20D4EDD6">
      <w:start w:val="1"/>
      <w:numFmt w:val="lowerLetter"/>
      <w:lvlText w:val="%5."/>
      <w:lvlJc w:val="left"/>
      <w:pPr>
        <w:ind w:left="3600" w:hanging="360"/>
      </w:pPr>
    </w:lvl>
    <w:lvl w:ilvl="5" w:tplc="CFCC66E0">
      <w:start w:val="1"/>
      <w:numFmt w:val="lowerRoman"/>
      <w:lvlText w:val="%6."/>
      <w:lvlJc w:val="right"/>
      <w:pPr>
        <w:ind w:left="4320" w:hanging="180"/>
      </w:pPr>
    </w:lvl>
    <w:lvl w:ilvl="6" w:tplc="171E587A">
      <w:start w:val="1"/>
      <w:numFmt w:val="decimal"/>
      <w:lvlText w:val="%7."/>
      <w:lvlJc w:val="left"/>
      <w:pPr>
        <w:ind w:left="5040" w:hanging="360"/>
      </w:pPr>
    </w:lvl>
    <w:lvl w:ilvl="7" w:tplc="A036C330">
      <w:start w:val="1"/>
      <w:numFmt w:val="lowerLetter"/>
      <w:lvlText w:val="%8."/>
      <w:lvlJc w:val="left"/>
      <w:pPr>
        <w:ind w:left="5760" w:hanging="360"/>
      </w:pPr>
    </w:lvl>
    <w:lvl w:ilvl="8" w:tplc="AF04AAF6">
      <w:start w:val="1"/>
      <w:numFmt w:val="lowerRoman"/>
      <w:lvlText w:val="%9."/>
      <w:lvlJc w:val="right"/>
      <w:pPr>
        <w:ind w:left="6480" w:hanging="180"/>
      </w:pPr>
    </w:lvl>
  </w:abstractNum>
  <w:abstractNum w:abstractNumId="21" w15:restartNumberingAfterBreak="0">
    <w:nsid w:val="7574B671"/>
    <w:multiLevelType w:val="hybridMultilevel"/>
    <w:tmpl w:val="4C70E89C"/>
    <w:lvl w:ilvl="0" w:tplc="3B6AD56E">
      <w:start w:val="1"/>
      <w:numFmt w:val="decimal"/>
      <w:lvlText w:val="%1."/>
      <w:lvlJc w:val="left"/>
      <w:pPr>
        <w:ind w:left="720" w:hanging="360"/>
      </w:pPr>
    </w:lvl>
    <w:lvl w:ilvl="1" w:tplc="73BA06CA">
      <w:start w:val="1"/>
      <w:numFmt w:val="lowerLetter"/>
      <w:lvlText w:val="%2."/>
      <w:lvlJc w:val="left"/>
      <w:pPr>
        <w:ind w:left="1440" w:hanging="360"/>
      </w:pPr>
    </w:lvl>
    <w:lvl w:ilvl="2" w:tplc="C086449C">
      <w:start w:val="1"/>
      <w:numFmt w:val="lowerRoman"/>
      <w:lvlText w:val="%3."/>
      <w:lvlJc w:val="right"/>
      <w:pPr>
        <w:ind w:left="2160" w:hanging="180"/>
      </w:pPr>
    </w:lvl>
    <w:lvl w:ilvl="3" w:tplc="6F5816E0">
      <w:start w:val="1"/>
      <w:numFmt w:val="decimal"/>
      <w:lvlText w:val="%4."/>
      <w:lvlJc w:val="left"/>
      <w:pPr>
        <w:ind w:left="2880" w:hanging="360"/>
      </w:pPr>
    </w:lvl>
    <w:lvl w:ilvl="4" w:tplc="11B252B2">
      <w:start w:val="1"/>
      <w:numFmt w:val="lowerLetter"/>
      <w:lvlText w:val="%5."/>
      <w:lvlJc w:val="left"/>
      <w:pPr>
        <w:ind w:left="3600" w:hanging="360"/>
      </w:pPr>
    </w:lvl>
    <w:lvl w:ilvl="5" w:tplc="F37C6BE8">
      <w:start w:val="1"/>
      <w:numFmt w:val="lowerRoman"/>
      <w:lvlText w:val="%6."/>
      <w:lvlJc w:val="right"/>
      <w:pPr>
        <w:ind w:left="4320" w:hanging="180"/>
      </w:pPr>
    </w:lvl>
    <w:lvl w:ilvl="6" w:tplc="39F86064">
      <w:start w:val="1"/>
      <w:numFmt w:val="decimal"/>
      <w:lvlText w:val="%7."/>
      <w:lvlJc w:val="left"/>
      <w:pPr>
        <w:ind w:left="5040" w:hanging="360"/>
      </w:pPr>
    </w:lvl>
    <w:lvl w:ilvl="7" w:tplc="3446D2B8">
      <w:start w:val="1"/>
      <w:numFmt w:val="lowerLetter"/>
      <w:lvlText w:val="%8."/>
      <w:lvlJc w:val="left"/>
      <w:pPr>
        <w:ind w:left="5760" w:hanging="360"/>
      </w:pPr>
    </w:lvl>
    <w:lvl w:ilvl="8" w:tplc="612A11CE">
      <w:start w:val="1"/>
      <w:numFmt w:val="lowerRoman"/>
      <w:lvlText w:val="%9."/>
      <w:lvlJc w:val="right"/>
      <w:pPr>
        <w:ind w:left="6480" w:hanging="180"/>
      </w:pPr>
    </w:lvl>
  </w:abstractNum>
  <w:num w:numId="1" w16cid:durableId="1716658120">
    <w:abstractNumId w:val="16"/>
  </w:num>
  <w:num w:numId="2" w16cid:durableId="1125848513">
    <w:abstractNumId w:val="9"/>
  </w:num>
  <w:num w:numId="3" w16cid:durableId="1624074954">
    <w:abstractNumId w:val="6"/>
  </w:num>
  <w:num w:numId="4" w16cid:durableId="1844853793">
    <w:abstractNumId w:val="14"/>
  </w:num>
  <w:num w:numId="5" w16cid:durableId="1221405205">
    <w:abstractNumId w:val="10"/>
  </w:num>
  <w:num w:numId="6" w16cid:durableId="502162636">
    <w:abstractNumId w:val="15"/>
  </w:num>
  <w:num w:numId="7" w16cid:durableId="1662461612">
    <w:abstractNumId w:val="13"/>
  </w:num>
  <w:num w:numId="8" w16cid:durableId="1966689538">
    <w:abstractNumId w:val="20"/>
  </w:num>
  <w:num w:numId="9" w16cid:durableId="822549841">
    <w:abstractNumId w:val="7"/>
  </w:num>
  <w:num w:numId="10" w16cid:durableId="1060790498">
    <w:abstractNumId w:val="21"/>
  </w:num>
  <w:num w:numId="11" w16cid:durableId="911240376">
    <w:abstractNumId w:val="1"/>
  </w:num>
  <w:num w:numId="12" w16cid:durableId="1874345464">
    <w:abstractNumId w:val="5"/>
  </w:num>
  <w:num w:numId="13" w16cid:durableId="977808117">
    <w:abstractNumId w:val="12"/>
  </w:num>
  <w:num w:numId="14" w16cid:durableId="228460873">
    <w:abstractNumId w:val="0"/>
  </w:num>
  <w:num w:numId="15" w16cid:durableId="770442058">
    <w:abstractNumId w:val="11"/>
  </w:num>
  <w:num w:numId="16" w16cid:durableId="2021931082">
    <w:abstractNumId w:val="4"/>
  </w:num>
  <w:num w:numId="17" w16cid:durableId="806973443">
    <w:abstractNumId w:val="17"/>
  </w:num>
  <w:num w:numId="18" w16cid:durableId="856772168">
    <w:abstractNumId w:val="2"/>
  </w:num>
  <w:num w:numId="19" w16cid:durableId="40194967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579291981">
    <w:abstractNumId w:val="18"/>
  </w:num>
  <w:num w:numId="21" w16cid:durableId="1891651736">
    <w:abstractNumId w:val="8"/>
  </w:num>
  <w:num w:numId="22" w16cid:durableId="963534714">
    <w:abstractNumId w:val="19"/>
  </w:num>
  <w:num w:numId="23" w16cid:durableId="89664241">
    <w:abstractNumId w:val="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9"/>
  <w:proofState w:spelling="clean" w:grammar="clean"/>
  <w:documentProtection w:edit="form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7DB7"/>
    <w:rsid w:val="000073BC"/>
    <w:rsid w:val="0000764B"/>
    <w:rsid w:val="00010C05"/>
    <w:rsid w:val="0002104A"/>
    <w:rsid w:val="000278D0"/>
    <w:rsid w:val="0003297C"/>
    <w:rsid w:val="00034F34"/>
    <w:rsid w:val="000361A5"/>
    <w:rsid w:val="00043DB8"/>
    <w:rsid w:val="00045922"/>
    <w:rsid w:val="00045D4B"/>
    <w:rsid w:val="000465FA"/>
    <w:rsid w:val="000477A5"/>
    <w:rsid w:val="00047DDF"/>
    <w:rsid w:val="00053918"/>
    <w:rsid w:val="00056964"/>
    <w:rsid w:val="0006010F"/>
    <w:rsid w:val="00061A5C"/>
    <w:rsid w:val="00061FC4"/>
    <w:rsid w:val="00062175"/>
    <w:rsid w:val="00062F2F"/>
    <w:rsid w:val="00063416"/>
    <w:rsid w:val="00067135"/>
    <w:rsid w:val="00071BC5"/>
    <w:rsid w:val="000734A2"/>
    <w:rsid w:val="00083DFC"/>
    <w:rsid w:val="00085458"/>
    <w:rsid w:val="000866EC"/>
    <w:rsid w:val="00087207"/>
    <w:rsid w:val="0009046E"/>
    <w:rsid w:val="00092AFC"/>
    <w:rsid w:val="00093C8F"/>
    <w:rsid w:val="00094A86"/>
    <w:rsid w:val="000A0570"/>
    <w:rsid w:val="000A0781"/>
    <w:rsid w:val="000A424A"/>
    <w:rsid w:val="000A5574"/>
    <w:rsid w:val="000A6D4D"/>
    <w:rsid w:val="000A7461"/>
    <w:rsid w:val="000A7D86"/>
    <w:rsid w:val="000B3A16"/>
    <w:rsid w:val="000B64EA"/>
    <w:rsid w:val="000C1FB7"/>
    <w:rsid w:val="000C7047"/>
    <w:rsid w:val="000D1C16"/>
    <w:rsid w:val="000D57AD"/>
    <w:rsid w:val="000E1EF0"/>
    <w:rsid w:val="000E4BC7"/>
    <w:rsid w:val="000E7118"/>
    <w:rsid w:val="000F16E4"/>
    <w:rsid w:val="000F1C1E"/>
    <w:rsid w:val="000F6CB4"/>
    <w:rsid w:val="00103188"/>
    <w:rsid w:val="00105681"/>
    <w:rsid w:val="001107CE"/>
    <w:rsid w:val="001130D1"/>
    <w:rsid w:val="0011473D"/>
    <w:rsid w:val="00114BDA"/>
    <w:rsid w:val="0011587B"/>
    <w:rsid w:val="00117CC9"/>
    <w:rsid w:val="00120B9D"/>
    <w:rsid w:val="00120C23"/>
    <w:rsid w:val="0012228D"/>
    <w:rsid w:val="00123081"/>
    <w:rsid w:val="00123E25"/>
    <w:rsid w:val="001260C9"/>
    <w:rsid w:val="00132DEB"/>
    <w:rsid w:val="001353C5"/>
    <w:rsid w:val="00136D20"/>
    <w:rsid w:val="00141B9F"/>
    <w:rsid w:val="00144388"/>
    <w:rsid w:val="00147899"/>
    <w:rsid w:val="001565BD"/>
    <w:rsid w:val="001628B4"/>
    <w:rsid w:val="001639D9"/>
    <w:rsid w:val="00171BC5"/>
    <w:rsid w:val="00173820"/>
    <w:rsid w:val="00182EC9"/>
    <w:rsid w:val="001836F3"/>
    <w:rsid w:val="00186303"/>
    <w:rsid w:val="00190B98"/>
    <w:rsid w:val="0019138A"/>
    <w:rsid w:val="001931B2"/>
    <w:rsid w:val="00194D89"/>
    <w:rsid w:val="0019605D"/>
    <w:rsid w:val="00196D4A"/>
    <w:rsid w:val="001B01ED"/>
    <w:rsid w:val="001B5D8D"/>
    <w:rsid w:val="001C19DC"/>
    <w:rsid w:val="001C1FD4"/>
    <w:rsid w:val="001C47C0"/>
    <w:rsid w:val="001C4EA0"/>
    <w:rsid w:val="001C4EAC"/>
    <w:rsid w:val="001C62B3"/>
    <w:rsid w:val="001E1739"/>
    <w:rsid w:val="001E45BB"/>
    <w:rsid w:val="001F5D2D"/>
    <w:rsid w:val="001F671D"/>
    <w:rsid w:val="001F697D"/>
    <w:rsid w:val="00202514"/>
    <w:rsid w:val="00204AA6"/>
    <w:rsid w:val="002074EB"/>
    <w:rsid w:val="00212FED"/>
    <w:rsid w:val="00216321"/>
    <w:rsid w:val="002203D8"/>
    <w:rsid w:val="002235F9"/>
    <w:rsid w:val="0022388E"/>
    <w:rsid w:val="002238DA"/>
    <w:rsid w:val="002254A4"/>
    <w:rsid w:val="002272AB"/>
    <w:rsid w:val="00227DB7"/>
    <w:rsid w:val="00234172"/>
    <w:rsid w:val="002376CB"/>
    <w:rsid w:val="002401EC"/>
    <w:rsid w:val="00241C97"/>
    <w:rsid w:val="00242D7F"/>
    <w:rsid w:val="00243841"/>
    <w:rsid w:val="00243D3B"/>
    <w:rsid w:val="00244A20"/>
    <w:rsid w:val="00245122"/>
    <w:rsid w:val="002460DB"/>
    <w:rsid w:val="0024739E"/>
    <w:rsid w:val="00247865"/>
    <w:rsid w:val="002538CF"/>
    <w:rsid w:val="00255C5F"/>
    <w:rsid w:val="00260228"/>
    <w:rsid w:val="002619F0"/>
    <w:rsid w:val="0026353F"/>
    <w:rsid w:val="00263751"/>
    <w:rsid w:val="002644F3"/>
    <w:rsid w:val="00265FB2"/>
    <w:rsid w:val="0026768C"/>
    <w:rsid w:val="00274191"/>
    <w:rsid w:val="0027429B"/>
    <w:rsid w:val="0027741C"/>
    <w:rsid w:val="00277AF6"/>
    <w:rsid w:val="0028324B"/>
    <w:rsid w:val="00285696"/>
    <w:rsid w:val="00286E28"/>
    <w:rsid w:val="002877FD"/>
    <w:rsid w:val="00287D9C"/>
    <w:rsid w:val="0029227B"/>
    <w:rsid w:val="002926DD"/>
    <w:rsid w:val="00293028"/>
    <w:rsid w:val="002972A9"/>
    <w:rsid w:val="00297927"/>
    <w:rsid w:val="00297DFF"/>
    <w:rsid w:val="002A0063"/>
    <w:rsid w:val="002A2535"/>
    <w:rsid w:val="002A4269"/>
    <w:rsid w:val="002A63CD"/>
    <w:rsid w:val="002A65CB"/>
    <w:rsid w:val="002B034A"/>
    <w:rsid w:val="002C0D3A"/>
    <w:rsid w:val="002C54CC"/>
    <w:rsid w:val="002C7F58"/>
    <w:rsid w:val="002D13D6"/>
    <w:rsid w:val="002D43B2"/>
    <w:rsid w:val="002D6C88"/>
    <w:rsid w:val="002D75D6"/>
    <w:rsid w:val="002E2C3C"/>
    <w:rsid w:val="002E4CAD"/>
    <w:rsid w:val="002E53E8"/>
    <w:rsid w:val="002F7134"/>
    <w:rsid w:val="00303250"/>
    <w:rsid w:val="0030374E"/>
    <w:rsid w:val="003046A0"/>
    <w:rsid w:val="0031064F"/>
    <w:rsid w:val="00310D0A"/>
    <w:rsid w:val="003122CC"/>
    <w:rsid w:val="00313863"/>
    <w:rsid w:val="00317AB5"/>
    <w:rsid w:val="00321130"/>
    <w:rsid w:val="00326254"/>
    <w:rsid w:val="00333BDA"/>
    <w:rsid w:val="003365BC"/>
    <w:rsid w:val="00337F90"/>
    <w:rsid w:val="003424AD"/>
    <w:rsid w:val="00344200"/>
    <w:rsid w:val="0034486D"/>
    <w:rsid w:val="00344CB0"/>
    <w:rsid w:val="003450AF"/>
    <w:rsid w:val="0035065D"/>
    <w:rsid w:val="00353A1F"/>
    <w:rsid w:val="00354632"/>
    <w:rsid w:val="003626F6"/>
    <w:rsid w:val="00365B61"/>
    <w:rsid w:val="00371A8E"/>
    <w:rsid w:val="00372530"/>
    <w:rsid w:val="00375124"/>
    <w:rsid w:val="00375215"/>
    <w:rsid w:val="00375F37"/>
    <w:rsid w:val="00380F8F"/>
    <w:rsid w:val="003865FC"/>
    <w:rsid w:val="003872BC"/>
    <w:rsid w:val="003876B0"/>
    <w:rsid w:val="00392354"/>
    <w:rsid w:val="00395CE9"/>
    <w:rsid w:val="003A404A"/>
    <w:rsid w:val="003A49E4"/>
    <w:rsid w:val="003A50BD"/>
    <w:rsid w:val="003B0CF9"/>
    <w:rsid w:val="003B2469"/>
    <w:rsid w:val="003B54D7"/>
    <w:rsid w:val="003B5B27"/>
    <w:rsid w:val="003B6499"/>
    <w:rsid w:val="003C0CA6"/>
    <w:rsid w:val="003C3319"/>
    <w:rsid w:val="003C37DB"/>
    <w:rsid w:val="003C3AA5"/>
    <w:rsid w:val="003D09B4"/>
    <w:rsid w:val="003D12DC"/>
    <w:rsid w:val="003D1D7D"/>
    <w:rsid w:val="003D3AC4"/>
    <w:rsid w:val="003D3E8F"/>
    <w:rsid w:val="003E12E9"/>
    <w:rsid w:val="003E32FA"/>
    <w:rsid w:val="003E4BCA"/>
    <w:rsid w:val="003E62F8"/>
    <w:rsid w:val="003E6344"/>
    <w:rsid w:val="003F04E3"/>
    <w:rsid w:val="00400DFA"/>
    <w:rsid w:val="004015B7"/>
    <w:rsid w:val="004032A5"/>
    <w:rsid w:val="00406226"/>
    <w:rsid w:val="004124D8"/>
    <w:rsid w:val="00413A27"/>
    <w:rsid w:val="00415361"/>
    <w:rsid w:val="004239C1"/>
    <w:rsid w:val="004279B7"/>
    <w:rsid w:val="004310DC"/>
    <w:rsid w:val="00432330"/>
    <w:rsid w:val="00433054"/>
    <w:rsid w:val="004336DA"/>
    <w:rsid w:val="00434884"/>
    <w:rsid w:val="004372F5"/>
    <w:rsid w:val="00440B2B"/>
    <w:rsid w:val="004410E2"/>
    <w:rsid w:val="004427B0"/>
    <w:rsid w:val="00451963"/>
    <w:rsid w:val="00452EE2"/>
    <w:rsid w:val="00453EAC"/>
    <w:rsid w:val="00454667"/>
    <w:rsid w:val="0045654F"/>
    <w:rsid w:val="00456C91"/>
    <w:rsid w:val="00464707"/>
    <w:rsid w:val="004665DF"/>
    <w:rsid w:val="004670F6"/>
    <w:rsid w:val="00467AE5"/>
    <w:rsid w:val="00470268"/>
    <w:rsid w:val="00471CCD"/>
    <w:rsid w:val="00473446"/>
    <w:rsid w:val="0047584B"/>
    <w:rsid w:val="004758A1"/>
    <w:rsid w:val="00476448"/>
    <w:rsid w:val="00477AA4"/>
    <w:rsid w:val="004812DE"/>
    <w:rsid w:val="004851DF"/>
    <w:rsid w:val="0048542B"/>
    <w:rsid w:val="00487DA6"/>
    <w:rsid w:val="00492732"/>
    <w:rsid w:val="00493A44"/>
    <w:rsid w:val="00493AAE"/>
    <w:rsid w:val="00497B91"/>
    <w:rsid w:val="004A0AF6"/>
    <w:rsid w:val="004A0E42"/>
    <w:rsid w:val="004A470D"/>
    <w:rsid w:val="004A4EB9"/>
    <w:rsid w:val="004A7F6E"/>
    <w:rsid w:val="004B27E3"/>
    <w:rsid w:val="004B2E65"/>
    <w:rsid w:val="004B3F80"/>
    <w:rsid w:val="004B55DA"/>
    <w:rsid w:val="004C0A8A"/>
    <w:rsid w:val="004C1249"/>
    <w:rsid w:val="004C1F1F"/>
    <w:rsid w:val="004C5B39"/>
    <w:rsid w:val="004C673A"/>
    <w:rsid w:val="004C6DEC"/>
    <w:rsid w:val="004D2369"/>
    <w:rsid w:val="004E07EE"/>
    <w:rsid w:val="004F3ED2"/>
    <w:rsid w:val="00501408"/>
    <w:rsid w:val="00506C58"/>
    <w:rsid w:val="0051110E"/>
    <w:rsid w:val="00514173"/>
    <w:rsid w:val="0051505C"/>
    <w:rsid w:val="005155A7"/>
    <w:rsid w:val="005209E4"/>
    <w:rsid w:val="00525570"/>
    <w:rsid w:val="005261E6"/>
    <w:rsid w:val="00527CF1"/>
    <w:rsid w:val="00530DD0"/>
    <w:rsid w:val="0053285B"/>
    <w:rsid w:val="00532A2A"/>
    <w:rsid w:val="00533EE6"/>
    <w:rsid w:val="00534CB9"/>
    <w:rsid w:val="00537B6A"/>
    <w:rsid w:val="005406F2"/>
    <w:rsid w:val="00547DB7"/>
    <w:rsid w:val="00550084"/>
    <w:rsid w:val="005508F8"/>
    <w:rsid w:val="005553F4"/>
    <w:rsid w:val="00560F97"/>
    <w:rsid w:val="00561382"/>
    <w:rsid w:val="0056353C"/>
    <w:rsid w:val="005719AE"/>
    <w:rsid w:val="00571E8A"/>
    <w:rsid w:val="0057256D"/>
    <w:rsid w:val="00572B07"/>
    <w:rsid w:val="00575FDC"/>
    <w:rsid w:val="00581B00"/>
    <w:rsid w:val="00581D1E"/>
    <w:rsid w:val="00582427"/>
    <w:rsid w:val="00584909"/>
    <w:rsid w:val="00585B49"/>
    <w:rsid w:val="0059218F"/>
    <w:rsid w:val="00594C61"/>
    <w:rsid w:val="00595F54"/>
    <w:rsid w:val="00597D84"/>
    <w:rsid w:val="005A2C69"/>
    <w:rsid w:val="005A3A43"/>
    <w:rsid w:val="005A5355"/>
    <w:rsid w:val="005B4029"/>
    <w:rsid w:val="005B44E0"/>
    <w:rsid w:val="005B4539"/>
    <w:rsid w:val="005C0640"/>
    <w:rsid w:val="005C2A5D"/>
    <w:rsid w:val="005C2BDD"/>
    <w:rsid w:val="005C2E55"/>
    <w:rsid w:val="005C52EA"/>
    <w:rsid w:val="005C7BEB"/>
    <w:rsid w:val="005D4549"/>
    <w:rsid w:val="005D51F9"/>
    <w:rsid w:val="005D55CF"/>
    <w:rsid w:val="005D63A0"/>
    <w:rsid w:val="005E0661"/>
    <w:rsid w:val="005E217B"/>
    <w:rsid w:val="005E23A8"/>
    <w:rsid w:val="005E24D0"/>
    <w:rsid w:val="005E5D36"/>
    <w:rsid w:val="005F3636"/>
    <w:rsid w:val="005F40DF"/>
    <w:rsid w:val="00607D7D"/>
    <w:rsid w:val="00613088"/>
    <w:rsid w:val="00616CF3"/>
    <w:rsid w:val="00623ADE"/>
    <w:rsid w:val="00625628"/>
    <w:rsid w:val="00625FAC"/>
    <w:rsid w:val="00627D9B"/>
    <w:rsid w:val="00632B0F"/>
    <w:rsid w:val="006364EA"/>
    <w:rsid w:val="00637D45"/>
    <w:rsid w:val="00641046"/>
    <w:rsid w:val="00643FF1"/>
    <w:rsid w:val="00645F77"/>
    <w:rsid w:val="00646E32"/>
    <w:rsid w:val="00652C03"/>
    <w:rsid w:val="006536C5"/>
    <w:rsid w:val="00653F71"/>
    <w:rsid w:val="006555E7"/>
    <w:rsid w:val="00655E8B"/>
    <w:rsid w:val="006567B0"/>
    <w:rsid w:val="00656D44"/>
    <w:rsid w:val="006616B1"/>
    <w:rsid w:val="00667F53"/>
    <w:rsid w:val="00672954"/>
    <w:rsid w:val="006758A7"/>
    <w:rsid w:val="0068099A"/>
    <w:rsid w:val="00683857"/>
    <w:rsid w:val="00683FBB"/>
    <w:rsid w:val="00685DFE"/>
    <w:rsid w:val="006879F6"/>
    <w:rsid w:val="006909B4"/>
    <w:rsid w:val="00691BFA"/>
    <w:rsid w:val="00692DA0"/>
    <w:rsid w:val="00693417"/>
    <w:rsid w:val="00696B72"/>
    <w:rsid w:val="00696BCA"/>
    <w:rsid w:val="006A2E95"/>
    <w:rsid w:val="006A3591"/>
    <w:rsid w:val="006A4732"/>
    <w:rsid w:val="006B3491"/>
    <w:rsid w:val="006C08DB"/>
    <w:rsid w:val="006C39D4"/>
    <w:rsid w:val="006C3A44"/>
    <w:rsid w:val="006C5085"/>
    <w:rsid w:val="006C55CE"/>
    <w:rsid w:val="006C7C62"/>
    <w:rsid w:val="006D1851"/>
    <w:rsid w:val="006D7B5B"/>
    <w:rsid w:val="006E0B32"/>
    <w:rsid w:val="006E3D08"/>
    <w:rsid w:val="006E4CEB"/>
    <w:rsid w:val="006E7902"/>
    <w:rsid w:val="006F0EBA"/>
    <w:rsid w:val="006F39BB"/>
    <w:rsid w:val="006F3A50"/>
    <w:rsid w:val="00700882"/>
    <w:rsid w:val="00707353"/>
    <w:rsid w:val="00714E49"/>
    <w:rsid w:val="00716ABE"/>
    <w:rsid w:val="007204DB"/>
    <w:rsid w:val="007222A5"/>
    <w:rsid w:val="0072386A"/>
    <w:rsid w:val="00723E1A"/>
    <w:rsid w:val="007275E5"/>
    <w:rsid w:val="00731FAA"/>
    <w:rsid w:val="0073443B"/>
    <w:rsid w:val="00741177"/>
    <w:rsid w:val="00745893"/>
    <w:rsid w:val="00754093"/>
    <w:rsid w:val="00760ABE"/>
    <w:rsid w:val="00761932"/>
    <w:rsid w:val="007636CA"/>
    <w:rsid w:val="00765596"/>
    <w:rsid w:val="00766240"/>
    <w:rsid w:val="00766832"/>
    <w:rsid w:val="00774690"/>
    <w:rsid w:val="00774DBF"/>
    <w:rsid w:val="00781637"/>
    <w:rsid w:val="00781AC6"/>
    <w:rsid w:val="007835F4"/>
    <w:rsid w:val="00784C51"/>
    <w:rsid w:val="00784FF6"/>
    <w:rsid w:val="0078764A"/>
    <w:rsid w:val="00790E67"/>
    <w:rsid w:val="00793A6E"/>
    <w:rsid w:val="00794AD0"/>
    <w:rsid w:val="0079612C"/>
    <w:rsid w:val="007A0297"/>
    <w:rsid w:val="007A0BD0"/>
    <w:rsid w:val="007A6B6C"/>
    <w:rsid w:val="007A7CD7"/>
    <w:rsid w:val="007B09C7"/>
    <w:rsid w:val="007B21E9"/>
    <w:rsid w:val="007B22B6"/>
    <w:rsid w:val="007B2D22"/>
    <w:rsid w:val="007B429B"/>
    <w:rsid w:val="007C0321"/>
    <w:rsid w:val="007C0E75"/>
    <w:rsid w:val="007C3EEE"/>
    <w:rsid w:val="007C3FF0"/>
    <w:rsid w:val="007C4955"/>
    <w:rsid w:val="007C6140"/>
    <w:rsid w:val="007D0053"/>
    <w:rsid w:val="007D04AC"/>
    <w:rsid w:val="007D086F"/>
    <w:rsid w:val="007D1D17"/>
    <w:rsid w:val="007D3352"/>
    <w:rsid w:val="007D3C65"/>
    <w:rsid w:val="007D565F"/>
    <w:rsid w:val="007D62AE"/>
    <w:rsid w:val="007E2E28"/>
    <w:rsid w:val="007E2FF2"/>
    <w:rsid w:val="007E5E47"/>
    <w:rsid w:val="007F0A3E"/>
    <w:rsid w:val="007F11B5"/>
    <w:rsid w:val="007F7F2E"/>
    <w:rsid w:val="008139CC"/>
    <w:rsid w:val="0082019C"/>
    <w:rsid w:val="008204C6"/>
    <w:rsid w:val="00822455"/>
    <w:rsid w:val="00822E9B"/>
    <w:rsid w:val="008261E1"/>
    <w:rsid w:val="00830A17"/>
    <w:rsid w:val="00831CB6"/>
    <w:rsid w:val="00833DE6"/>
    <w:rsid w:val="0084014F"/>
    <w:rsid w:val="008408EE"/>
    <w:rsid w:val="00841906"/>
    <w:rsid w:val="00844C49"/>
    <w:rsid w:val="00846266"/>
    <w:rsid w:val="00846AFD"/>
    <w:rsid w:val="00846EA5"/>
    <w:rsid w:val="008475DA"/>
    <w:rsid w:val="008541B9"/>
    <w:rsid w:val="00856D0C"/>
    <w:rsid w:val="00857EDA"/>
    <w:rsid w:val="00860C50"/>
    <w:rsid w:val="00863B09"/>
    <w:rsid w:val="008640AB"/>
    <w:rsid w:val="008671C8"/>
    <w:rsid w:val="00870DBD"/>
    <w:rsid w:val="00873F3C"/>
    <w:rsid w:val="00880B53"/>
    <w:rsid w:val="008816B8"/>
    <w:rsid w:val="00882FAE"/>
    <w:rsid w:val="008839F3"/>
    <w:rsid w:val="008848DA"/>
    <w:rsid w:val="00885B36"/>
    <w:rsid w:val="00890435"/>
    <w:rsid w:val="008A02BC"/>
    <w:rsid w:val="008A2637"/>
    <w:rsid w:val="008A5982"/>
    <w:rsid w:val="008A59AE"/>
    <w:rsid w:val="008A71E3"/>
    <w:rsid w:val="008A7779"/>
    <w:rsid w:val="008B080B"/>
    <w:rsid w:val="008B2169"/>
    <w:rsid w:val="008B47F4"/>
    <w:rsid w:val="008C2C1E"/>
    <w:rsid w:val="008C2D2E"/>
    <w:rsid w:val="008C7561"/>
    <w:rsid w:val="008C794D"/>
    <w:rsid w:val="008D0C3D"/>
    <w:rsid w:val="008D0EA7"/>
    <w:rsid w:val="008D29BA"/>
    <w:rsid w:val="008D4EC9"/>
    <w:rsid w:val="008D7A8B"/>
    <w:rsid w:val="008E09E2"/>
    <w:rsid w:val="008E0C37"/>
    <w:rsid w:val="008E0DBE"/>
    <w:rsid w:val="008E1722"/>
    <w:rsid w:val="008E2C2A"/>
    <w:rsid w:val="008E4518"/>
    <w:rsid w:val="008E4733"/>
    <w:rsid w:val="008E4E53"/>
    <w:rsid w:val="008E6C7C"/>
    <w:rsid w:val="008F22CC"/>
    <w:rsid w:val="008F4A9F"/>
    <w:rsid w:val="008F5EAA"/>
    <w:rsid w:val="009128AF"/>
    <w:rsid w:val="009140D3"/>
    <w:rsid w:val="00920A05"/>
    <w:rsid w:val="00922A63"/>
    <w:rsid w:val="00930937"/>
    <w:rsid w:val="00932E3C"/>
    <w:rsid w:val="009334D1"/>
    <w:rsid w:val="00933B3E"/>
    <w:rsid w:val="0093451A"/>
    <w:rsid w:val="00935C06"/>
    <w:rsid w:val="00936290"/>
    <w:rsid w:val="0093754A"/>
    <w:rsid w:val="00937803"/>
    <w:rsid w:val="009418B0"/>
    <w:rsid w:val="00942988"/>
    <w:rsid w:val="00944360"/>
    <w:rsid w:val="00945120"/>
    <w:rsid w:val="009451C0"/>
    <w:rsid w:val="0094627B"/>
    <w:rsid w:val="00946DC1"/>
    <w:rsid w:val="00951F3E"/>
    <w:rsid w:val="009530C7"/>
    <w:rsid w:val="00954BDB"/>
    <w:rsid w:val="009576C0"/>
    <w:rsid w:val="009613E1"/>
    <w:rsid w:val="00961C62"/>
    <w:rsid w:val="00964517"/>
    <w:rsid w:val="0096462C"/>
    <w:rsid w:val="00964E8F"/>
    <w:rsid w:val="00965475"/>
    <w:rsid w:val="0096707E"/>
    <w:rsid w:val="00974D42"/>
    <w:rsid w:val="00981501"/>
    <w:rsid w:val="0098219C"/>
    <w:rsid w:val="009839F7"/>
    <w:rsid w:val="0099310A"/>
    <w:rsid w:val="00993D0D"/>
    <w:rsid w:val="009971A7"/>
    <w:rsid w:val="009A0F86"/>
    <w:rsid w:val="009A190F"/>
    <w:rsid w:val="009A2E62"/>
    <w:rsid w:val="009A5895"/>
    <w:rsid w:val="009A6F67"/>
    <w:rsid w:val="009A7B3B"/>
    <w:rsid w:val="009A7BA4"/>
    <w:rsid w:val="009B2F11"/>
    <w:rsid w:val="009B5BE2"/>
    <w:rsid w:val="009C0FF1"/>
    <w:rsid w:val="009C3449"/>
    <w:rsid w:val="009C6343"/>
    <w:rsid w:val="009D6D37"/>
    <w:rsid w:val="009E0A05"/>
    <w:rsid w:val="009E34A9"/>
    <w:rsid w:val="009E4569"/>
    <w:rsid w:val="009E5624"/>
    <w:rsid w:val="009E77AE"/>
    <w:rsid w:val="009F1D3D"/>
    <w:rsid w:val="009F26E0"/>
    <w:rsid w:val="009F2C3A"/>
    <w:rsid w:val="009F3A50"/>
    <w:rsid w:val="009F5934"/>
    <w:rsid w:val="009F6FE5"/>
    <w:rsid w:val="00A05B6D"/>
    <w:rsid w:val="00A05EF1"/>
    <w:rsid w:val="00A07A25"/>
    <w:rsid w:val="00A113ED"/>
    <w:rsid w:val="00A15A63"/>
    <w:rsid w:val="00A235CB"/>
    <w:rsid w:val="00A32D37"/>
    <w:rsid w:val="00A36946"/>
    <w:rsid w:val="00A37090"/>
    <w:rsid w:val="00A40009"/>
    <w:rsid w:val="00A40FF7"/>
    <w:rsid w:val="00A42F12"/>
    <w:rsid w:val="00A4339E"/>
    <w:rsid w:val="00A44B52"/>
    <w:rsid w:val="00A44C6F"/>
    <w:rsid w:val="00A466B8"/>
    <w:rsid w:val="00A502AD"/>
    <w:rsid w:val="00A506EF"/>
    <w:rsid w:val="00A53B89"/>
    <w:rsid w:val="00A566CF"/>
    <w:rsid w:val="00A60E52"/>
    <w:rsid w:val="00A63191"/>
    <w:rsid w:val="00A6455A"/>
    <w:rsid w:val="00A64CC8"/>
    <w:rsid w:val="00A715F5"/>
    <w:rsid w:val="00A71B71"/>
    <w:rsid w:val="00A72386"/>
    <w:rsid w:val="00A73914"/>
    <w:rsid w:val="00A746B9"/>
    <w:rsid w:val="00A85B53"/>
    <w:rsid w:val="00A87060"/>
    <w:rsid w:val="00A87177"/>
    <w:rsid w:val="00A91DC7"/>
    <w:rsid w:val="00A92CD9"/>
    <w:rsid w:val="00A945FC"/>
    <w:rsid w:val="00A94860"/>
    <w:rsid w:val="00A94FAA"/>
    <w:rsid w:val="00A97783"/>
    <w:rsid w:val="00AA0AC4"/>
    <w:rsid w:val="00AA162E"/>
    <w:rsid w:val="00AA2377"/>
    <w:rsid w:val="00AA4332"/>
    <w:rsid w:val="00AA697C"/>
    <w:rsid w:val="00AA779C"/>
    <w:rsid w:val="00AB3B3A"/>
    <w:rsid w:val="00AB5F6A"/>
    <w:rsid w:val="00AC15B6"/>
    <w:rsid w:val="00AC15EA"/>
    <w:rsid w:val="00AC2F2D"/>
    <w:rsid w:val="00AC3137"/>
    <w:rsid w:val="00AC3E67"/>
    <w:rsid w:val="00AC4D17"/>
    <w:rsid w:val="00AC5703"/>
    <w:rsid w:val="00AC706B"/>
    <w:rsid w:val="00AD0CF4"/>
    <w:rsid w:val="00AD2CC3"/>
    <w:rsid w:val="00AE47F8"/>
    <w:rsid w:val="00AE4BF6"/>
    <w:rsid w:val="00AE7447"/>
    <w:rsid w:val="00AF4DAA"/>
    <w:rsid w:val="00AF5EC2"/>
    <w:rsid w:val="00AF67CA"/>
    <w:rsid w:val="00B00D0F"/>
    <w:rsid w:val="00B02CE9"/>
    <w:rsid w:val="00B05278"/>
    <w:rsid w:val="00B05B72"/>
    <w:rsid w:val="00B117B0"/>
    <w:rsid w:val="00B12197"/>
    <w:rsid w:val="00B137F4"/>
    <w:rsid w:val="00B13F8F"/>
    <w:rsid w:val="00B15963"/>
    <w:rsid w:val="00B16BCF"/>
    <w:rsid w:val="00B17A38"/>
    <w:rsid w:val="00B23954"/>
    <w:rsid w:val="00B27F65"/>
    <w:rsid w:val="00B3725E"/>
    <w:rsid w:val="00B37F5D"/>
    <w:rsid w:val="00B403CB"/>
    <w:rsid w:val="00B404F3"/>
    <w:rsid w:val="00B42186"/>
    <w:rsid w:val="00B43050"/>
    <w:rsid w:val="00B439C5"/>
    <w:rsid w:val="00B443B6"/>
    <w:rsid w:val="00B513D8"/>
    <w:rsid w:val="00B56EF8"/>
    <w:rsid w:val="00B57598"/>
    <w:rsid w:val="00B63CC9"/>
    <w:rsid w:val="00B6400E"/>
    <w:rsid w:val="00B65E4F"/>
    <w:rsid w:val="00B7164A"/>
    <w:rsid w:val="00B71752"/>
    <w:rsid w:val="00B7186A"/>
    <w:rsid w:val="00B74CC5"/>
    <w:rsid w:val="00B75327"/>
    <w:rsid w:val="00B76440"/>
    <w:rsid w:val="00B816BB"/>
    <w:rsid w:val="00B81FE6"/>
    <w:rsid w:val="00B8644F"/>
    <w:rsid w:val="00B905E0"/>
    <w:rsid w:val="00B9244E"/>
    <w:rsid w:val="00B9412F"/>
    <w:rsid w:val="00B96150"/>
    <w:rsid w:val="00BA0221"/>
    <w:rsid w:val="00BA14F9"/>
    <w:rsid w:val="00BA3BEC"/>
    <w:rsid w:val="00BA3E44"/>
    <w:rsid w:val="00BA56E2"/>
    <w:rsid w:val="00BB09B5"/>
    <w:rsid w:val="00BB671C"/>
    <w:rsid w:val="00BC0F35"/>
    <w:rsid w:val="00BC3DF6"/>
    <w:rsid w:val="00BC4782"/>
    <w:rsid w:val="00BC6C75"/>
    <w:rsid w:val="00BC7EDC"/>
    <w:rsid w:val="00BC7EEB"/>
    <w:rsid w:val="00BD53A3"/>
    <w:rsid w:val="00BE0ECD"/>
    <w:rsid w:val="00BE1027"/>
    <w:rsid w:val="00BE1076"/>
    <w:rsid w:val="00BE4CA6"/>
    <w:rsid w:val="00BE63B5"/>
    <w:rsid w:val="00BF2FAC"/>
    <w:rsid w:val="00C03E53"/>
    <w:rsid w:val="00C0466A"/>
    <w:rsid w:val="00C0726A"/>
    <w:rsid w:val="00C11BC7"/>
    <w:rsid w:val="00C1214D"/>
    <w:rsid w:val="00C1279A"/>
    <w:rsid w:val="00C13605"/>
    <w:rsid w:val="00C13CA0"/>
    <w:rsid w:val="00C15510"/>
    <w:rsid w:val="00C159E4"/>
    <w:rsid w:val="00C15D00"/>
    <w:rsid w:val="00C162C8"/>
    <w:rsid w:val="00C16391"/>
    <w:rsid w:val="00C17FC1"/>
    <w:rsid w:val="00C21C6F"/>
    <w:rsid w:val="00C2573E"/>
    <w:rsid w:val="00C308E1"/>
    <w:rsid w:val="00C32018"/>
    <w:rsid w:val="00C323C7"/>
    <w:rsid w:val="00C32547"/>
    <w:rsid w:val="00C42698"/>
    <w:rsid w:val="00C47B0A"/>
    <w:rsid w:val="00C573CD"/>
    <w:rsid w:val="00C60F5A"/>
    <w:rsid w:val="00C62804"/>
    <w:rsid w:val="00C629A8"/>
    <w:rsid w:val="00C64099"/>
    <w:rsid w:val="00C643CA"/>
    <w:rsid w:val="00C65AF1"/>
    <w:rsid w:val="00C70F18"/>
    <w:rsid w:val="00C72A15"/>
    <w:rsid w:val="00C838ED"/>
    <w:rsid w:val="00C852B2"/>
    <w:rsid w:val="00C852F3"/>
    <w:rsid w:val="00C85870"/>
    <w:rsid w:val="00C901BC"/>
    <w:rsid w:val="00C9093D"/>
    <w:rsid w:val="00C91D3C"/>
    <w:rsid w:val="00C92969"/>
    <w:rsid w:val="00C950F2"/>
    <w:rsid w:val="00C9530D"/>
    <w:rsid w:val="00C95F9F"/>
    <w:rsid w:val="00CA6E2D"/>
    <w:rsid w:val="00CB0261"/>
    <w:rsid w:val="00CB0E23"/>
    <w:rsid w:val="00CB1DE0"/>
    <w:rsid w:val="00CB277A"/>
    <w:rsid w:val="00CB2F50"/>
    <w:rsid w:val="00CB513B"/>
    <w:rsid w:val="00CB6B61"/>
    <w:rsid w:val="00CC1080"/>
    <w:rsid w:val="00CC38E4"/>
    <w:rsid w:val="00CC419F"/>
    <w:rsid w:val="00CC675F"/>
    <w:rsid w:val="00CD083E"/>
    <w:rsid w:val="00CD2130"/>
    <w:rsid w:val="00CD3628"/>
    <w:rsid w:val="00CD462C"/>
    <w:rsid w:val="00CD6861"/>
    <w:rsid w:val="00CE1D6E"/>
    <w:rsid w:val="00CE42EA"/>
    <w:rsid w:val="00CE5E38"/>
    <w:rsid w:val="00CE6E3C"/>
    <w:rsid w:val="00CF318C"/>
    <w:rsid w:val="00CF3A46"/>
    <w:rsid w:val="00CF609A"/>
    <w:rsid w:val="00CF7E9B"/>
    <w:rsid w:val="00D0454A"/>
    <w:rsid w:val="00D05173"/>
    <w:rsid w:val="00D07438"/>
    <w:rsid w:val="00D100FF"/>
    <w:rsid w:val="00D102AB"/>
    <w:rsid w:val="00D12B7A"/>
    <w:rsid w:val="00D178CD"/>
    <w:rsid w:val="00D20EB7"/>
    <w:rsid w:val="00D237FC"/>
    <w:rsid w:val="00D2398C"/>
    <w:rsid w:val="00D24DFB"/>
    <w:rsid w:val="00D31359"/>
    <w:rsid w:val="00D454E4"/>
    <w:rsid w:val="00D45A34"/>
    <w:rsid w:val="00D463D7"/>
    <w:rsid w:val="00D50118"/>
    <w:rsid w:val="00D55CE5"/>
    <w:rsid w:val="00D66D68"/>
    <w:rsid w:val="00D70C77"/>
    <w:rsid w:val="00D71440"/>
    <w:rsid w:val="00D71EE2"/>
    <w:rsid w:val="00D721B5"/>
    <w:rsid w:val="00D72A88"/>
    <w:rsid w:val="00D74F01"/>
    <w:rsid w:val="00D75F95"/>
    <w:rsid w:val="00D766D6"/>
    <w:rsid w:val="00D8062F"/>
    <w:rsid w:val="00D84BCF"/>
    <w:rsid w:val="00D852C6"/>
    <w:rsid w:val="00D919E3"/>
    <w:rsid w:val="00DB0529"/>
    <w:rsid w:val="00DB3710"/>
    <w:rsid w:val="00DB5D09"/>
    <w:rsid w:val="00DB63C6"/>
    <w:rsid w:val="00DB7E85"/>
    <w:rsid w:val="00DC3709"/>
    <w:rsid w:val="00DC427A"/>
    <w:rsid w:val="00DD0F28"/>
    <w:rsid w:val="00DD12CE"/>
    <w:rsid w:val="00DD2F32"/>
    <w:rsid w:val="00DD3AEC"/>
    <w:rsid w:val="00DD417E"/>
    <w:rsid w:val="00DD43B8"/>
    <w:rsid w:val="00DD4D53"/>
    <w:rsid w:val="00DE2617"/>
    <w:rsid w:val="00DE4BF7"/>
    <w:rsid w:val="00DE6040"/>
    <w:rsid w:val="00DE6DD9"/>
    <w:rsid w:val="00DF206C"/>
    <w:rsid w:val="00DF4A02"/>
    <w:rsid w:val="00DF6024"/>
    <w:rsid w:val="00DF68AE"/>
    <w:rsid w:val="00DF7421"/>
    <w:rsid w:val="00DF7AA9"/>
    <w:rsid w:val="00DF7C7A"/>
    <w:rsid w:val="00E006EC"/>
    <w:rsid w:val="00E009A1"/>
    <w:rsid w:val="00E01FB3"/>
    <w:rsid w:val="00E04D67"/>
    <w:rsid w:val="00E11DFE"/>
    <w:rsid w:val="00E157CC"/>
    <w:rsid w:val="00E1653E"/>
    <w:rsid w:val="00E16F7E"/>
    <w:rsid w:val="00E220C2"/>
    <w:rsid w:val="00E22868"/>
    <w:rsid w:val="00E242C3"/>
    <w:rsid w:val="00E25475"/>
    <w:rsid w:val="00E254E8"/>
    <w:rsid w:val="00E31937"/>
    <w:rsid w:val="00E37C73"/>
    <w:rsid w:val="00E37F7E"/>
    <w:rsid w:val="00E417BF"/>
    <w:rsid w:val="00E41E9E"/>
    <w:rsid w:val="00E42905"/>
    <w:rsid w:val="00E4296E"/>
    <w:rsid w:val="00E50489"/>
    <w:rsid w:val="00E53634"/>
    <w:rsid w:val="00E56949"/>
    <w:rsid w:val="00E579E1"/>
    <w:rsid w:val="00E62FDD"/>
    <w:rsid w:val="00E6447A"/>
    <w:rsid w:val="00E656D4"/>
    <w:rsid w:val="00E66784"/>
    <w:rsid w:val="00E711E5"/>
    <w:rsid w:val="00E71442"/>
    <w:rsid w:val="00E742FD"/>
    <w:rsid w:val="00E74EB7"/>
    <w:rsid w:val="00E861DA"/>
    <w:rsid w:val="00E87FAE"/>
    <w:rsid w:val="00E910A5"/>
    <w:rsid w:val="00E92128"/>
    <w:rsid w:val="00E93E56"/>
    <w:rsid w:val="00E942A0"/>
    <w:rsid w:val="00E9434C"/>
    <w:rsid w:val="00E9467F"/>
    <w:rsid w:val="00E956CE"/>
    <w:rsid w:val="00E97547"/>
    <w:rsid w:val="00EA417B"/>
    <w:rsid w:val="00EA6C17"/>
    <w:rsid w:val="00EB12DE"/>
    <w:rsid w:val="00EB3E35"/>
    <w:rsid w:val="00EB51E4"/>
    <w:rsid w:val="00EB7AC4"/>
    <w:rsid w:val="00EC2F09"/>
    <w:rsid w:val="00EC4316"/>
    <w:rsid w:val="00EC530E"/>
    <w:rsid w:val="00EC5622"/>
    <w:rsid w:val="00EC6376"/>
    <w:rsid w:val="00EC701F"/>
    <w:rsid w:val="00ED1BAF"/>
    <w:rsid w:val="00ED2D7C"/>
    <w:rsid w:val="00ED2F24"/>
    <w:rsid w:val="00ED7786"/>
    <w:rsid w:val="00EE0E9D"/>
    <w:rsid w:val="00EE5DD1"/>
    <w:rsid w:val="00EF12FD"/>
    <w:rsid w:val="00EF228D"/>
    <w:rsid w:val="00EF43B2"/>
    <w:rsid w:val="00F0615E"/>
    <w:rsid w:val="00F11789"/>
    <w:rsid w:val="00F14174"/>
    <w:rsid w:val="00F2026E"/>
    <w:rsid w:val="00F208DB"/>
    <w:rsid w:val="00F21C8B"/>
    <w:rsid w:val="00F2311E"/>
    <w:rsid w:val="00F2427B"/>
    <w:rsid w:val="00F24722"/>
    <w:rsid w:val="00F25431"/>
    <w:rsid w:val="00F26D96"/>
    <w:rsid w:val="00F32384"/>
    <w:rsid w:val="00F33509"/>
    <w:rsid w:val="00F34111"/>
    <w:rsid w:val="00F3624A"/>
    <w:rsid w:val="00F36250"/>
    <w:rsid w:val="00F41D47"/>
    <w:rsid w:val="00F43AF9"/>
    <w:rsid w:val="00F4511D"/>
    <w:rsid w:val="00F466B0"/>
    <w:rsid w:val="00F511BA"/>
    <w:rsid w:val="00F55250"/>
    <w:rsid w:val="00F600BF"/>
    <w:rsid w:val="00F61564"/>
    <w:rsid w:val="00F64009"/>
    <w:rsid w:val="00F65D6F"/>
    <w:rsid w:val="00F67BDB"/>
    <w:rsid w:val="00F72B1E"/>
    <w:rsid w:val="00F72BEE"/>
    <w:rsid w:val="00F823FC"/>
    <w:rsid w:val="00F97F12"/>
    <w:rsid w:val="00FA08C8"/>
    <w:rsid w:val="00FA47AC"/>
    <w:rsid w:val="00FA7B47"/>
    <w:rsid w:val="00FB133B"/>
    <w:rsid w:val="00FB2FDE"/>
    <w:rsid w:val="00FC3077"/>
    <w:rsid w:val="00FC7B5A"/>
    <w:rsid w:val="00FD6795"/>
    <w:rsid w:val="00FD7E95"/>
    <w:rsid w:val="00FF041D"/>
    <w:rsid w:val="00FF065B"/>
    <w:rsid w:val="00FF7D7B"/>
    <w:rsid w:val="01AB8002"/>
    <w:rsid w:val="034CCCE4"/>
    <w:rsid w:val="044427DA"/>
    <w:rsid w:val="0486BBDD"/>
    <w:rsid w:val="04CB8A07"/>
    <w:rsid w:val="0540B524"/>
    <w:rsid w:val="05A81E2F"/>
    <w:rsid w:val="05FF6FAF"/>
    <w:rsid w:val="062BF78C"/>
    <w:rsid w:val="07460497"/>
    <w:rsid w:val="07A42983"/>
    <w:rsid w:val="07BF1E92"/>
    <w:rsid w:val="084D5D31"/>
    <w:rsid w:val="08AB9457"/>
    <w:rsid w:val="08C4C12D"/>
    <w:rsid w:val="09040BC1"/>
    <w:rsid w:val="09200CDC"/>
    <w:rsid w:val="09207AB3"/>
    <w:rsid w:val="0999FA08"/>
    <w:rsid w:val="0A0EA02C"/>
    <w:rsid w:val="0A364E97"/>
    <w:rsid w:val="0ACCE0A8"/>
    <w:rsid w:val="0AECF1F6"/>
    <w:rsid w:val="0B3254D6"/>
    <w:rsid w:val="0D696980"/>
    <w:rsid w:val="0DE5A21F"/>
    <w:rsid w:val="0E8773F4"/>
    <w:rsid w:val="0EAEADDC"/>
    <w:rsid w:val="0F4B1996"/>
    <w:rsid w:val="0F6B6043"/>
    <w:rsid w:val="0F72DFAA"/>
    <w:rsid w:val="0FC06319"/>
    <w:rsid w:val="1037477E"/>
    <w:rsid w:val="1079190B"/>
    <w:rsid w:val="10AA577A"/>
    <w:rsid w:val="11928689"/>
    <w:rsid w:val="11A8227C"/>
    <w:rsid w:val="11BCF8A8"/>
    <w:rsid w:val="11F30611"/>
    <w:rsid w:val="125452DD"/>
    <w:rsid w:val="1598ED62"/>
    <w:rsid w:val="15A24F87"/>
    <w:rsid w:val="16F20366"/>
    <w:rsid w:val="171CC7D4"/>
    <w:rsid w:val="18C38C83"/>
    <w:rsid w:val="1A1A487D"/>
    <w:rsid w:val="1A3260D3"/>
    <w:rsid w:val="1A737919"/>
    <w:rsid w:val="1AF1DAE9"/>
    <w:rsid w:val="1B19EBD0"/>
    <w:rsid w:val="1B79DD0D"/>
    <w:rsid w:val="1B9B449A"/>
    <w:rsid w:val="1C3B548D"/>
    <w:rsid w:val="1D0287A0"/>
    <w:rsid w:val="1D07351B"/>
    <w:rsid w:val="1DC176B2"/>
    <w:rsid w:val="1DDC8567"/>
    <w:rsid w:val="1E1B502C"/>
    <w:rsid w:val="1E297BAB"/>
    <w:rsid w:val="1EED303C"/>
    <w:rsid w:val="1F1CF742"/>
    <w:rsid w:val="1F3C9D3B"/>
    <w:rsid w:val="1F43C10B"/>
    <w:rsid w:val="1F9F19A7"/>
    <w:rsid w:val="20152DD8"/>
    <w:rsid w:val="20D714CD"/>
    <w:rsid w:val="2171B840"/>
    <w:rsid w:val="21B27122"/>
    <w:rsid w:val="22FCECCE"/>
    <w:rsid w:val="2346680E"/>
    <w:rsid w:val="23679182"/>
    <w:rsid w:val="2396B819"/>
    <w:rsid w:val="239772BF"/>
    <w:rsid w:val="23B6DCB5"/>
    <w:rsid w:val="24E80E14"/>
    <w:rsid w:val="24F7BB3A"/>
    <w:rsid w:val="25089B46"/>
    <w:rsid w:val="26526975"/>
    <w:rsid w:val="26668E1A"/>
    <w:rsid w:val="267B4B6C"/>
    <w:rsid w:val="26D120A5"/>
    <w:rsid w:val="270ADC81"/>
    <w:rsid w:val="28156609"/>
    <w:rsid w:val="29C0BDA5"/>
    <w:rsid w:val="2A1CB36D"/>
    <w:rsid w:val="2AEA0F70"/>
    <w:rsid w:val="2B9DDF39"/>
    <w:rsid w:val="2BAF46A9"/>
    <w:rsid w:val="2DA6598B"/>
    <w:rsid w:val="2E32A28A"/>
    <w:rsid w:val="2E4424B0"/>
    <w:rsid w:val="2EDD0AC1"/>
    <w:rsid w:val="2F007E8D"/>
    <w:rsid w:val="2F3C3778"/>
    <w:rsid w:val="2F89DE53"/>
    <w:rsid w:val="304F1BC2"/>
    <w:rsid w:val="31406FFE"/>
    <w:rsid w:val="3156CD09"/>
    <w:rsid w:val="316DEE7E"/>
    <w:rsid w:val="31832871"/>
    <w:rsid w:val="3265787F"/>
    <w:rsid w:val="33131098"/>
    <w:rsid w:val="338ECF29"/>
    <w:rsid w:val="339673DE"/>
    <w:rsid w:val="345AF603"/>
    <w:rsid w:val="346DA267"/>
    <w:rsid w:val="349CA34A"/>
    <w:rsid w:val="35B009AF"/>
    <w:rsid w:val="360FED6F"/>
    <w:rsid w:val="370E15A7"/>
    <w:rsid w:val="3840DFE7"/>
    <w:rsid w:val="38B58CC4"/>
    <w:rsid w:val="38E9EC93"/>
    <w:rsid w:val="391CA35C"/>
    <w:rsid w:val="3939D472"/>
    <w:rsid w:val="399A75DA"/>
    <w:rsid w:val="39B82630"/>
    <w:rsid w:val="3B6D3B9E"/>
    <w:rsid w:val="3B8C7E86"/>
    <w:rsid w:val="3BF277D4"/>
    <w:rsid w:val="3BF41C24"/>
    <w:rsid w:val="3C147656"/>
    <w:rsid w:val="3C1657A9"/>
    <w:rsid w:val="3C4BCF26"/>
    <w:rsid w:val="3CDDB9F7"/>
    <w:rsid w:val="3DA14D26"/>
    <w:rsid w:val="3DA46418"/>
    <w:rsid w:val="3E8630A8"/>
    <w:rsid w:val="3E91AE4A"/>
    <w:rsid w:val="3EE99379"/>
    <w:rsid w:val="3F48B6FB"/>
    <w:rsid w:val="3F82AB30"/>
    <w:rsid w:val="3FE7B3C7"/>
    <w:rsid w:val="3FEA9633"/>
    <w:rsid w:val="411B20BD"/>
    <w:rsid w:val="417C292A"/>
    <w:rsid w:val="4186E303"/>
    <w:rsid w:val="41ED423F"/>
    <w:rsid w:val="4267FE97"/>
    <w:rsid w:val="42DD2F78"/>
    <w:rsid w:val="4367BE03"/>
    <w:rsid w:val="438FC523"/>
    <w:rsid w:val="44990782"/>
    <w:rsid w:val="44E38756"/>
    <w:rsid w:val="457DF0A9"/>
    <w:rsid w:val="46175CE1"/>
    <w:rsid w:val="47FAD1E6"/>
    <w:rsid w:val="48D4B68B"/>
    <w:rsid w:val="48EE37F2"/>
    <w:rsid w:val="49A51330"/>
    <w:rsid w:val="4A81FC0B"/>
    <w:rsid w:val="4B9CDCA7"/>
    <w:rsid w:val="4C3CE0D7"/>
    <w:rsid w:val="4C8D6078"/>
    <w:rsid w:val="4CE88995"/>
    <w:rsid w:val="4D4B4EB7"/>
    <w:rsid w:val="4D63A8F8"/>
    <w:rsid w:val="4DE57E83"/>
    <w:rsid w:val="4DFF26AF"/>
    <w:rsid w:val="4E14D587"/>
    <w:rsid w:val="4E4FF58F"/>
    <w:rsid w:val="4F3C521C"/>
    <w:rsid w:val="50D11729"/>
    <w:rsid w:val="5108CA64"/>
    <w:rsid w:val="523F0E1F"/>
    <w:rsid w:val="527673AD"/>
    <w:rsid w:val="52EDA157"/>
    <w:rsid w:val="531B24CB"/>
    <w:rsid w:val="53A90A1F"/>
    <w:rsid w:val="53D5AAAE"/>
    <w:rsid w:val="53F7FE11"/>
    <w:rsid w:val="55EBB465"/>
    <w:rsid w:val="5654251F"/>
    <w:rsid w:val="57696765"/>
    <w:rsid w:val="57ACF2D7"/>
    <w:rsid w:val="594ECFFE"/>
    <w:rsid w:val="59D43E62"/>
    <w:rsid w:val="5A268CE4"/>
    <w:rsid w:val="5A9121CC"/>
    <w:rsid w:val="5AA59025"/>
    <w:rsid w:val="5AD4E9CB"/>
    <w:rsid w:val="5BA557BC"/>
    <w:rsid w:val="5BDF87A6"/>
    <w:rsid w:val="5C2CF22D"/>
    <w:rsid w:val="5D141355"/>
    <w:rsid w:val="5D787815"/>
    <w:rsid w:val="5DAF9A31"/>
    <w:rsid w:val="5DEAF720"/>
    <w:rsid w:val="5DFC72C4"/>
    <w:rsid w:val="5E6484D7"/>
    <w:rsid w:val="5EC5E19E"/>
    <w:rsid w:val="6015A50F"/>
    <w:rsid w:val="60E9BA77"/>
    <w:rsid w:val="61490167"/>
    <w:rsid w:val="616D98F4"/>
    <w:rsid w:val="618AD6A5"/>
    <w:rsid w:val="61E3BF2C"/>
    <w:rsid w:val="62178C3A"/>
    <w:rsid w:val="629DAC11"/>
    <w:rsid w:val="62B29FC7"/>
    <w:rsid w:val="63250749"/>
    <w:rsid w:val="636EE0C1"/>
    <w:rsid w:val="651DBB98"/>
    <w:rsid w:val="67523418"/>
    <w:rsid w:val="675EB326"/>
    <w:rsid w:val="679428AD"/>
    <w:rsid w:val="689C5463"/>
    <w:rsid w:val="68AC762D"/>
    <w:rsid w:val="68C40E8D"/>
    <w:rsid w:val="6A65D314"/>
    <w:rsid w:val="6A74517A"/>
    <w:rsid w:val="6B815385"/>
    <w:rsid w:val="6B9F04A4"/>
    <w:rsid w:val="6BDB0DB8"/>
    <w:rsid w:val="6C2D1FEC"/>
    <w:rsid w:val="6C600CF2"/>
    <w:rsid w:val="6D8BE40C"/>
    <w:rsid w:val="6E108DDA"/>
    <w:rsid w:val="6F5AC240"/>
    <w:rsid w:val="6F7988BB"/>
    <w:rsid w:val="706FC587"/>
    <w:rsid w:val="715AB7AD"/>
    <w:rsid w:val="726B9D24"/>
    <w:rsid w:val="7306FAA4"/>
    <w:rsid w:val="733ABC71"/>
    <w:rsid w:val="743DCA33"/>
    <w:rsid w:val="746E7EA0"/>
    <w:rsid w:val="74B96D2A"/>
    <w:rsid w:val="7518E32A"/>
    <w:rsid w:val="753720E0"/>
    <w:rsid w:val="756C8A71"/>
    <w:rsid w:val="75ADBCEB"/>
    <w:rsid w:val="75F179D9"/>
    <w:rsid w:val="76F02DE7"/>
    <w:rsid w:val="77528A81"/>
    <w:rsid w:val="77FC1DC5"/>
    <w:rsid w:val="7881A09F"/>
    <w:rsid w:val="79F8D020"/>
    <w:rsid w:val="7BF20675"/>
    <w:rsid w:val="7C2A006C"/>
    <w:rsid w:val="7D4121BE"/>
    <w:rsid w:val="7DA3ECCF"/>
    <w:rsid w:val="7DFF54F9"/>
    <w:rsid w:val="7E6FD2F7"/>
    <w:rsid w:val="7FCE129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C7AC0A"/>
  <w15:chartTrackingRefBased/>
  <w15:docId w15:val="{AD07E1DE-E577-4AA0-9692-9B3609809D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3CC9"/>
  </w:style>
  <w:style w:type="paragraph" w:styleId="Heading1">
    <w:name w:val="heading 1"/>
    <w:basedOn w:val="Normal"/>
    <w:link w:val="Heading1Char"/>
    <w:qFormat/>
    <w:rsid w:val="00492732"/>
    <w:pPr>
      <w:keepNext/>
      <w:keepLines/>
      <w:spacing w:line="240" w:lineRule="auto"/>
      <w:outlineLvl w:val="0"/>
    </w:pPr>
    <w:rPr>
      <w:rFonts w:ascii="Humnst777 BT" w:hAnsi="Humnst777 BT"/>
      <w:b/>
      <w:caps/>
      <w:color w:val="7B766F"/>
      <w:sz w:val="50"/>
      <w:szCs w:val="28"/>
    </w:rPr>
  </w:style>
  <w:style w:type="paragraph" w:styleId="Heading2">
    <w:name w:val="heading 2"/>
    <w:basedOn w:val="Normal"/>
    <w:next w:val="Normal"/>
    <w:link w:val="Heading2Char"/>
    <w:uiPriority w:val="9"/>
    <w:unhideWhenUsed/>
    <w:qFormat/>
    <w:rsid w:val="0096707E"/>
    <w:pPr>
      <w:keepNext/>
      <w:keepLines/>
      <w:spacing w:before="40"/>
      <w:outlineLvl w:val="1"/>
    </w:pPr>
    <w:rPr>
      <w:rFonts w:asciiTheme="majorHAnsi" w:eastAsiaTheme="majorEastAsia" w:hAnsiTheme="majorHAnsi" w:cstheme="majorBidi"/>
      <w:b/>
      <w:szCs w:val="26"/>
    </w:rPr>
  </w:style>
  <w:style w:type="paragraph" w:styleId="Heading3">
    <w:name w:val="heading 3"/>
    <w:basedOn w:val="ListParagraph"/>
    <w:next w:val="NoSpacing"/>
    <w:link w:val="Heading3Char"/>
    <w:uiPriority w:val="9"/>
    <w:unhideWhenUsed/>
    <w:qFormat/>
    <w:rsid w:val="0096707E"/>
    <w:pPr>
      <w:numPr>
        <w:numId w:val="12"/>
      </w:numPr>
      <w:ind w:left="426"/>
      <w:outlineLvl w:val="2"/>
    </w:pPr>
    <w:rPr>
      <w:rFonts w:ascii="Humnst777 Lt BT" w:eastAsia="Humnst777 Lt BT" w:hAnsi="Humnst777 Lt BT" w:cs="Humnst777 Lt BT"/>
      <w: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A0297"/>
    <w:pPr>
      <w:tabs>
        <w:tab w:val="center" w:pos="4513"/>
        <w:tab w:val="right" w:pos="9026"/>
      </w:tabs>
      <w:spacing w:line="240" w:lineRule="auto"/>
    </w:pPr>
  </w:style>
  <w:style w:type="character" w:customStyle="1" w:styleId="HeaderChar">
    <w:name w:val="Header Char"/>
    <w:basedOn w:val="DefaultParagraphFont"/>
    <w:link w:val="Header"/>
    <w:uiPriority w:val="99"/>
    <w:rsid w:val="007A0297"/>
  </w:style>
  <w:style w:type="paragraph" w:styleId="Footer">
    <w:name w:val="footer"/>
    <w:basedOn w:val="Normal"/>
    <w:link w:val="FooterChar"/>
    <w:uiPriority w:val="99"/>
    <w:unhideWhenUsed/>
    <w:rsid w:val="007A0297"/>
    <w:pPr>
      <w:tabs>
        <w:tab w:val="center" w:pos="4513"/>
        <w:tab w:val="right" w:pos="9026"/>
      </w:tabs>
      <w:spacing w:line="240" w:lineRule="auto"/>
    </w:pPr>
  </w:style>
  <w:style w:type="character" w:customStyle="1" w:styleId="FooterChar">
    <w:name w:val="Footer Char"/>
    <w:basedOn w:val="DefaultParagraphFont"/>
    <w:link w:val="Footer"/>
    <w:uiPriority w:val="99"/>
    <w:rsid w:val="007A0297"/>
  </w:style>
  <w:style w:type="paragraph" w:customStyle="1" w:styleId="SPHintro">
    <w:name w:val="SPH intro"/>
    <w:basedOn w:val="Normal"/>
    <w:uiPriority w:val="99"/>
    <w:rsid w:val="00EC2F09"/>
    <w:pPr>
      <w:suppressAutoHyphens/>
      <w:autoSpaceDE w:val="0"/>
      <w:autoSpaceDN w:val="0"/>
      <w:adjustRightInd w:val="0"/>
      <w:spacing w:after="113" w:line="288" w:lineRule="auto"/>
      <w:textAlignment w:val="center"/>
    </w:pPr>
    <w:rPr>
      <w:rFonts w:ascii="Humnst777 Lt BT" w:hAnsi="Humnst777 Lt BT" w:cs="Humnst777 Lt BT"/>
      <w:color w:val="000000"/>
      <w:spacing w:val="-4"/>
    </w:rPr>
  </w:style>
  <w:style w:type="character" w:customStyle="1" w:styleId="roman">
    <w:name w:val="roman"/>
    <w:uiPriority w:val="99"/>
    <w:rsid w:val="00EC2F09"/>
    <w:rPr>
      <w:rFonts w:ascii="Humnst777 BT" w:hAnsi="Humnst777 BT" w:cs="Humnst777 BT"/>
    </w:rPr>
  </w:style>
  <w:style w:type="character" w:styleId="Hyperlink">
    <w:name w:val="Hyperlink"/>
    <w:basedOn w:val="DefaultParagraphFont"/>
    <w:uiPriority w:val="99"/>
    <w:unhideWhenUsed/>
    <w:rsid w:val="00B63CC9"/>
    <w:rPr>
      <w:color w:val="0563C1" w:themeColor="hyperlink"/>
      <w:u w:val="single"/>
    </w:rPr>
  </w:style>
  <w:style w:type="character" w:customStyle="1" w:styleId="Heading1Char">
    <w:name w:val="Heading 1 Char"/>
    <w:basedOn w:val="DefaultParagraphFont"/>
    <w:link w:val="Heading1"/>
    <w:rsid w:val="00492732"/>
    <w:rPr>
      <w:rFonts w:ascii="Humnst777 BT" w:hAnsi="Humnst777 BT"/>
      <w:b/>
      <w:caps/>
      <w:color w:val="7B766F"/>
      <w:sz w:val="50"/>
      <w:szCs w:val="28"/>
    </w:rPr>
  </w:style>
  <w:style w:type="paragraph" w:styleId="ListParagraph">
    <w:name w:val="List Paragraph"/>
    <w:basedOn w:val="Normal"/>
    <w:uiPriority w:val="34"/>
    <w:qFormat/>
    <w:rsid w:val="00ED2F24"/>
    <w:pPr>
      <w:spacing w:after="160"/>
      <w:ind w:left="720"/>
      <w:contextualSpacing/>
    </w:pPr>
    <w:rPr>
      <w:rFonts w:ascii="Calibri" w:eastAsia="Calibri" w:hAnsi="Calibri" w:cs="Times New Roman"/>
    </w:rPr>
  </w:style>
  <w:style w:type="paragraph" w:styleId="PlainText">
    <w:name w:val="Plain Text"/>
    <w:basedOn w:val="Normal"/>
    <w:link w:val="PlainTextChar"/>
    <w:uiPriority w:val="99"/>
    <w:unhideWhenUsed/>
    <w:rsid w:val="00ED2F24"/>
    <w:pPr>
      <w:spacing w:line="240" w:lineRule="auto"/>
    </w:pPr>
    <w:rPr>
      <w:rFonts w:ascii="Consolas" w:eastAsia="Consolas" w:hAnsi="Consolas" w:cs="Consolas"/>
      <w:sz w:val="21"/>
      <w:szCs w:val="21"/>
      <w:lang w:eastAsia="ar-SA"/>
    </w:rPr>
  </w:style>
  <w:style w:type="character" w:customStyle="1" w:styleId="PlainTextChar">
    <w:name w:val="Plain Text Char"/>
    <w:basedOn w:val="DefaultParagraphFont"/>
    <w:link w:val="PlainText"/>
    <w:uiPriority w:val="99"/>
    <w:rsid w:val="00ED2F24"/>
    <w:rPr>
      <w:rFonts w:ascii="Consolas" w:eastAsia="Consolas" w:hAnsi="Consolas" w:cs="Consolas"/>
      <w:sz w:val="21"/>
      <w:szCs w:val="21"/>
      <w:lang w:eastAsia="ar-SA"/>
    </w:rPr>
  </w:style>
  <w:style w:type="paragraph" w:styleId="TOCHeading">
    <w:name w:val="TOC Heading"/>
    <w:basedOn w:val="Heading1"/>
    <w:next w:val="Normal"/>
    <w:uiPriority w:val="39"/>
    <w:unhideWhenUsed/>
    <w:qFormat/>
    <w:rsid w:val="009C6343"/>
    <w:pPr>
      <w:spacing w:before="240" w:line="259" w:lineRule="auto"/>
      <w:outlineLvl w:val="9"/>
    </w:pPr>
    <w:rPr>
      <w:rFonts w:asciiTheme="majorHAnsi" w:eastAsiaTheme="majorEastAsia" w:hAnsiTheme="majorHAnsi" w:cstheme="majorBidi"/>
      <w:b w:val="0"/>
      <w:bCs/>
      <w:color w:val="2E74B5" w:themeColor="accent1" w:themeShade="BF"/>
      <w:sz w:val="32"/>
      <w:szCs w:val="32"/>
      <w:lang w:val="en-US"/>
    </w:rPr>
  </w:style>
  <w:style w:type="paragraph" w:styleId="TOC2">
    <w:name w:val="toc 2"/>
    <w:basedOn w:val="Normal"/>
    <w:next w:val="Normal"/>
    <w:autoRedefine/>
    <w:uiPriority w:val="39"/>
    <w:unhideWhenUsed/>
    <w:rsid w:val="009C6343"/>
    <w:pPr>
      <w:spacing w:after="100"/>
      <w:ind w:left="220"/>
    </w:pPr>
    <w:rPr>
      <w:rFonts w:eastAsiaTheme="minorEastAsia" w:cs="Times New Roman"/>
      <w:lang w:val="en-US"/>
    </w:rPr>
  </w:style>
  <w:style w:type="paragraph" w:styleId="TOC1">
    <w:name w:val="toc 1"/>
    <w:basedOn w:val="Normal"/>
    <w:next w:val="Normal"/>
    <w:autoRedefine/>
    <w:uiPriority w:val="39"/>
    <w:unhideWhenUsed/>
    <w:rsid w:val="0035065D"/>
    <w:pPr>
      <w:tabs>
        <w:tab w:val="right" w:leader="dot" w:pos="9910"/>
        <w:tab w:val="right" w:leader="dot" w:pos="10200"/>
      </w:tabs>
      <w:spacing w:after="100"/>
    </w:pPr>
    <w:rPr>
      <w:rFonts w:ascii="Arial" w:eastAsia="Arial" w:hAnsi="Arial" w:cs="Arial"/>
      <w:b/>
      <w:bCs/>
      <w:color w:val="7F7F7F" w:themeColor="text1" w:themeTint="80"/>
      <w:sz w:val="48"/>
      <w:szCs w:val="48"/>
      <w:lang w:val="en-US"/>
    </w:rPr>
  </w:style>
  <w:style w:type="paragraph" w:styleId="TOC3">
    <w:name w:val="toc 3"/>
    <w:basedOn w:val="Normal"/>
    <w:next w:val="Normal"/>
    <w:autoRedefine/>
    <w:uiPriority w:val="39"/>
    <w:unhideWhenUsed/>
    <w:rsid w:val="009C6343"/>
    <w:pPr>
      <w:spacing w:after="100"/>
      <w:ind w:left="440"/>
    </w:pPr>
    <w:rPr>
      <w:rFonts w:eastAsiaTheme="minorEastAsia" w:cs="Times New Roman"/>
      <w:lang w:val="en-US"/>
    </w:rPr>
  </w:style>
  <w:style w:type="character" w:styleId="FollowedHyperlink">
    <w:name w:val="FollowedHyperlink"/>
    <w:basedOn w:val="DefaultParagraphFont"/>
    <w:uiPriority w:val="99"/>
    <w:semiHidden/>
    <w:unhideWhenUsed/>
    <w:rsid w:val="00A53B89"/>
    <w:rPr>
      <w:color w:val="954F72" w:themeColor="followedHyperlink"/>
      <w:u w:val="single"/>
    </w:rPr>
  </w:style>
  <w:style w:type="paragraph" w:styleId="BalloonText">
    <w:name w:val="Balloon Text"/>
    <w:basedOn w:val="Normal"/>
    <w:link w:val="BalloonTextChar"/>
    <w:uiPriority w:val="99"/>
    <w:semiHidden/>
    <w:unhideWhenUsed/>
    <w:rsid w:val="00C629A8"/>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29A8"/>
    <w:rPr>
      <w:rFonts w:ascii="Segoe UI" w:hAnsi="Segoe UI" w:cs="Segoe UI"/>
      <w:sz w:val="18"/>
      <w:szCs w:val="18"/>
    </w:rPr>
  </w:style>
  <w:style w:type="character" w:styleId="CommentReference">
    <w:name w:val="annotation reference"/>
    <w:basedOn w:val="DefaultParagraphFont"/>
    <w:uiPriority w:val="99"/>
    <w:semiHidden/>
    <w:unhideWhenUsed/>
    <w:rsid w:val="00CF318C"/>
    <w:rPr>
      <w:sz w:val="16"/>
      <w:szCs w:val="16"/>
    </w:rPr>
  </w:style>
  <w:style w:type="paragraph" w:styleId="CommentText">
    <w:name w:val="annotation text"/>
    <w:basedOn w:val="Normal"/>
    <w:link w:val="CommentTextChar"/>
    <w:uiPriority w:val="99"/>
    <w:unhideWhenUsed/>
    <w:rsid w:val="00CF318C"/>
    <w:pPr>
      <w:spacing w:line="240" w:lineRule="auto"/>
    </w:pPr>
    <w:rPr>
      <w:sz w:val="20"/>
      <w:szCs w:val="20"/>
    </w:rPr>
  </w:style>
  <w:style w:type="character" w:customStyle="1" w:styleId="CommentTextChar">
    <w:name w:val="Comment Text Char"/>
    <w:basedOn w:val="DefaultParagraphFont"/>
    <w:link w:val="CommentText"/>
    <w:uiPriority w:val="99"/>
    <w:rsid w:val="00CF318C"/>
    <w:rPr>
      <w:sz w:val="20"/>
      <w:szCs w:val="20"/>
    </w:rPr>
  </w:style>
  <w:style w:type="paragraph" w:styleId="CommentSubject">
    <w:name w:val="annotation subject"/>
    <w:basedOn w:val="CommentText"/>
    <w:next w:val="CommentText"/>
    <w:link w:val="CommentSubjectChar"/>
    <w:uiPriority w:val="99"/>
    <w:semiHidden/>
    <w:unhideWhenUsed/>
    <w:rsid w:val="00CF318C"/>
    <w:rPr>
      <w:b/>
      <w:bCs/>
    </w:rPr>
  </w:style>
  <w:style w:type="character" w:customStyle="1" w:styleId="CommentSubjectChar">
    <w:name w:val="Comment Subject Char"/>
    <w:basedOn w:val="CommentTextChar"/>
    <w:link w:val="CommentSubject"/>
    <w:uiPriority w:val="99"/>
    <w:semiHidden/>
    <w:rsid w:val="00CF318C"/>
    <w:rPr>
      <w:b/>
      <w:bCs/>
      <w:sz w:val="20"/>
      <w:szCs w:val="20"/>
    </w:rPr>
  </w:style>
  <w:style w:type="character" w:customStyle="1" w:styleId="Heading2Char">
    <w:name w:val="Heading 2 Char"/>
    <w:basedOn w:val="DefaultParagraphFont"/>
    <w:link w:val="Heading2"/>
    <w:uiPriority w:val="9"/>
    <w:rsid w:val="0096707E"/>
    <w:rPr>
      <w:rFonts w:asciiTheme="majorHAnsi" w:eastAsiaTheme="majorEastAsia" w:hAnsiTheme="majorHAnsi" w:cstheme="majorBidi"/>
      <w:b/>
      <w:szCs w:val="26"/>
    </w:rPr>
  </w:style>
  <w:style w:type="character" w:styleId="PlaceholderText">
    <w:name w:val="Placeholder Text"/>
    <w:basedOn w:val="DefaultParagraphFont"/>
    <w:uiPriority w:val="99"/>
    <w:semiHidden/>
    <w:rsid w:val="00136D20"/>
    <w:rPr>
      <w:color w:val="808080"/>
    </w:rPr>
  </w:style>
  <w:style w:type="paragraph" w:customStyle="1" w:styleId="paragraph">
    <w:name w:val="paragraph"/>
    <w:basedOn w:val="Normal"/>
    <w:rsid w:val="004427B0"/>
    <w:pPr>
      <w:spacing w:line="240" w:lineRule="auto"/>
    </w:pPr>
    <w:rPr>
      <w:rFonts w:ascii="Times New Roman" w:eastAsia="Times New Roman" w:hAnsi="Times New Roman" w:cs="Times New Roman"/>
      <w:sz w:val="24"/>
      <w:szCs w:val="24"/>
      <w:lang w:eastAsia="en-GB"/>
    </w:rPr>
  </w:style>
  <w:style w:type="character" w:customStyle="1" w:styleId="spellingerror">
    <w:name w:val="spellingerror"/>
    <w:basedOn w:val="DefaultParagraphFont"/>
    <w:rsid w:val="004427B0"/>
  </w:style>
  <w:style w:type="character" w:customStyle="1" w:styleId="contextualspellingandgrammarerror">
    <w:name w:val="contextualspellingandgrammarerror"/>
    <w:basedOn w:val="DefaultParagraphFont"/>
    <w:rsid w:val="004427B0"/>
  </w:style>
  <w:style w:type="character" w:customStyle="1" w:styleId="normaltextrun1">
    <w:name w:val="normaltextrun1"/>
    <w:basedOn w:val="DefaultParagraphFont"/>
    <w:rsid w:val="004427B0"/>
  </w:style>
  <w:style w:type="character" w:customStyle="1" w:styleId="eop">
    <w:name w:val="eop"/>
    <w:basedOn w:val="DefaultParagraphFont"/>
    <w:rsid w:val="004427B0"/>
  </w:style>
  <w:style w:type="paragraph" w:styleId="NormalWeb">
    <w:name w:val="Normal (Web)"/>
    <w:basedOn w:val="Normal"/>
    <w:uiPriority w:val="99"/>
    <w:unhideWhenUsed/>
    <w:rsid w:val="002074E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2074EB"/>
    <w:rPr>
      <w:b/>
      <w:bCs/>
    </w:rPr>
  </w:style>
  <w:style w:type="character" w:customStyle="1" w:styleId="apple-converted-space">
    <w:name w:val="apple-converted-space"/>
    <w:basedOn w:val="DefaultParagraphFont"/>
    <w:rsid w:val="00D71440"/>
  </w:style>
  <w:style w:type="character" w:customStyle="1" w:styleId="lead">
    <w:name w:val="lead"/>
    <w:basedOn w:val="DefaultParagraphFont"/>
    <w:rsid w:val="00781AC6"/>
  </w:style>
  <w:style w:type="character" w:customStyle="1" w:styleId="UnresolvedMention1">
    <w:name w:val="Unresolved Mention1"/>
    <w:basedOn w:val="DefaultParagraphFont"/>
    <w:uiPriority w:val="99"/>
    <w:semiHidden/>
    <w:unhideWhenUsed/>
    <w:rsid w:val="007D565F"/>
    <w:rPr>
      <w:color w:val="605E5C"/>
      <w:shd w:val="clear" w:color="auto" w:fill="E1DFDD"/>
    </w:rPr>
  </w:style>
  <w:style w:type="paragraph" w:styleId="Caption">
    <w:name w:val="caption"/>
    <w:basedOn w:val="Normal"/>
    <w:next w:val="Normal"/>
    <w:uiPriority w:val="35"/>
    <w:unhideWhenUsed/>
    <w:qFormat/>
    <w:rsid w:val="001130D1"/>
    <w:pPr>
      <w:spacing w:after="200" w:line="240" w:lineRule="auto"/>
    </w:pPr>
    <w:rPr>
      <w:i/>
      <w:iCs/>
      <w:color w:val="44546A" w:themeColor="text2"/>
      <w:sz w:val="18"/>
      <w:szCs w:val="18"/>
    </w:rPr>
  </w:style>
  <w:style w:type="character" w:customStyle="1" w:styleId="Heading3Char">
    <w:name w:val="Heading 3 Char"/>
    <w:basedOn w:val="DefaultParagraphFont"/>
    <w:link w:val="Heading3"/>
    <w:uiPriority w:val="9"/>
    <w:rsid w:val="0096707E"/>
    <w:rPr>
      <w:rFonts w:ascii="Humnst777 Lt BT" w:eastAsia="Humnst777 Lt BT" w:hAnsi="Humnst777 Lt BT" w:cs="Humnst777 Lt BT"/>
      <w:b/>
    </w:rPr>
  </w:style>
  <w:style w:type="paragraph" w:styleId="NoSpacing">
    <w:name w:val="No Spacing"/>
    <w:aliases w:val="Bullet Points"/>
    <w:next w:val="ListBullet"/>
    <w:uiPriority w:val="1"/>
    <w:qFormat/>
    <w:rsid w:val="0096707E"/>
    <w:pPr>
      <w:numPr>
        <w:numId w:val="15"/>
      </w:numPr>
      <w:spacing w:line="240" w:lineRule="auto"/>
    </w:pPr>
  </w:style>
  <w:style w:type="paragraph" w:styleId="ListBullet">
    <w:name w:val="List Bullet"/>
    <w:basedOn w:val="Normal"/>
    <w:uiPriority w:val="99"/>
    <w:unhideWhenUsed/>
    <w:rsid w:val="0096707E"/>
    <w:pPr>
      <w:numPr>
        <w:numId w:val="14"/>
      </w:numPr>
      <w:contextualSpacing/>
    </w:pPr>
  </w:style>
  <w:style w:type="paragraph" w:styleId="Revision">
    <w:name w:val="Revision"/>
    <w:hidden/>
    <w:uiPriority w:val="99"/>
    <w:semiHidden/>
    <w:rsid w:val="00B42186"/>
    <w:pPr>
      <w:spacing w:line="240" w:lineRule="auto"/>
    </w:pPr>
  </w:style>
  <w:style w:type="paragraph" w:customStyle="1" w:styleId="xmsonormal">
    <w:name w:val="x_msonormal"/>
    <w:basedOn w:val="Normal"/>
    <w:rsid w:val="00723E1A"/>
    <w:pPr>
      <w:spacing w:line="240" w:lineRule="auto"/>
    </w:pPr>
    <w:rPr>
      <w:rFonts w:ascii="Calibri" w:hAnsi="Calibri" w:cs="Calibri"/>
      <w:lang w:eastAsia="en-GB"/>
    </w:rPr>
  </w:style>
  <w:style w:type="character" w:customStyle="1" w:styleId="UnresolvedMention2">
    <w:name w:val="Unresolved Mention2"/>
    <w:basedOn w:val="DefaultParagraphFont"/>
    <w:uiPriority w:val="99"/>
    <w:semiHidden/>
    <w:unhideWhenUsed/>
    <w:rsid w:val="002C7F58"/>
    <w:rPr>
      <w:color w:val="605E5C"/>
      <w:shd w:val="clear" w:color="auto" w:fill="E1DFDD"/>
    </w:rPr>
  </w:style>
  <w:style w:type="character" w:customStyle="1" w:styleId="UnresolvedMention3">
    <w:name w:val="Unresolved Mention3"/>
    <w:basedOn w:val="DefaultParagraphFont"/>
    <w:uiPriority w:val="99"/>
    <w:semiHidden/>
    <w:unhideWhenUsed/>
    <w:rsid w:val="00784FF6"/>
    <w:rPr>
      <w:color w:val="605E5C"/>
      <w:shd w:val="clear" w:color="auto" w:fill="E1DFDD"/>
    </w:rPr>
  </w:style>
  <w:style w:type="character" w:customStyle="1" w:styleId="UnresolvedMention4">
    <w:name w:val="Unresolved Mention4"/>
    <w:basedOn w:val="DefaultParagraphFont"/>
    <w:uiPriority w:val="99"/>
    <w:semiHidden/>
    <w:unhideWhenUsed/>
    <w:rsid w:val="00E92128"/>
    <w:rPr>
      <w:color w:val="605E5C"/>
      <w:shd w:val="clear" w:color="auto" w:fill="E1DFDD"/>
    </w:rPr>
  </w:style>
  <w:style w:type="character" w:customStyle="1" w:styleId="normaltextrun">
    <w:name w:val="normaltextrun"/>
    <w:basedOn w:val="DefaultParagraphFont"/>
    <w:rsid w:val="00652C03"/>
  </w:style>
  <w:style w:type="character" w:customStyle="1" w:styleId="contentcontrol">
    <w:name w:val="contentcontrol"/>
    <w:basedOn w:val="DefaultParagraphFont"/>
    <w:rsid w:val="004A4EB9"/>
  </w:style>
  <w:style w:type="character" w:styleId="UnresolvedMention">
    <w:name w:val="Unresolved Mention"/>
    <w:basedOn w:val="DefaultParagraphFont"/>
    <w:uiPriority w:val="99"/>
    <w:semiHidden/>
    <w:unhideWhenUsed/>
    <w:rsid w:val="000866EC"/>
    <w:rPr>
      <w:color w:val="605E5C"/>
      <w:shd w:val="clear" w:color="auto" w:fill="E1DFDD"/>
    </w:rPr>
  </w:style>
  <w:style w:type="character" w:styleId="Mention">
    <w:name w:val="Mention"/>
    <w:basedOn w:val="DefaultParagraphFont"/>
    <w:uiPriority w:val="99"/>
    <w:unhideWhenUsed/>
    <w:rsid w:val="00010C05"/>
    <w:rPr>
      <w:color w:val="2B579A"/>
      <w:shd w:val="clear" w:color="auto" w:fill="E1DFDD"/>
    </w:rPr>
  </w:style>
  <w:style w:type="table" w:styleId="TableGrid">
    <w:name w:val="Table Grid"/>
    <w:basedOn w:val="TableNormal"/>
    <w:uiPriority w:val="39"/>
    <w:rsid w:val="0047584B"/>
    <w:pPr>
      <w:spacing w:line="240" w:lineRule="auto"/>
      <w:ind w:left="720"/>
    </w:pPr>
    <w:rPr>
      <w:rFonts w:ascii="Calibri" w:eastAsia="Calibri" w:hAnsi="Calibri" w:cs="Calibri"/>
      <w:lang w:eastAsia="ar-SA"/>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nhideWhenUsed/>
    <w:rsid w:val="00067135"/>
    <w:pPr>
      <w:spacing w:line="240" w:lineRule="auto"/>
    </w:pPr>
    <w:rPr>
      <w:rFonts w:ascii="Calibri" w:eastAsia="Calibri" w:hAnsi="Calibri" w:cs="Calibri"/>
      <w:sz w:val="20"/>
      <w:szCs w:val="20"/>
      <w:lang w:eastAsia="ar-SA"/>
    </w:rPr>
  </w:style>
  <w:style w:type="character" w:customStyle="1" w:styleId="FootnoteTextChar">
    <w:name w:val="Footnote Text Char"/>
    <w:basedOn w:val="DefaultParagraphFont"/>
    <w:link w:val="FootnoteText"/>
    <w:rsid w:val="00067135"/>
    <w:rPr>
      <w:rFonts w:ascii="Calibri" w:eastAsia="Calibri" w:hAnsi="Calibri" w:cs="Calibri"/>
      <w:sz w:val="20"/>
      <w:szCs w:val="20"/>
      <w:lang w:eastAsia="ar-SA"/>
    </w:rPr>
  </w:style>
  <w:style w:type="table" w:customStyle="1" w:styleId="TableGrid1">
    <w:name w:val="Table Grid1"/>
    <w:basedOn w:val="TableNormal"/>
    <w:next w:val="TableGrid"/>
    <w:uiPriority w:val="59"/>
    <w:rsid w:val="00067135"/>
    <w:pPr>
      <w:spacing w:line="240" w:lineRule="auto"/>
    </w:pPr>
    <w:rPr>
      <w:rFonts w:ascii="Calibri" w:eastAsia="Calibri" w:hAnsi="Calibri" w:cs="Calibri"/>
      <w:lang w:eastAsia="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rsid w:val="00C838ED"/>
    <w:pPr>
      <w:autoSpaceDE w:val="0"/>
      <w:autoSpaceDN w:val="0"/>
      <w:adjustRightInd w:val="0"/>
      <w:spacing w:line="240" w:lineRule="auto"/>
    </w:pPr>
    <w:rPr>
      <w:rFonts w:ascii="Times New Roman" w:eastAsia="Times New Roman" w:hAnsi="Times New Roman" w:cs="Times New Roman"/>
      <w:sz w:val="20"/>
      <w:szCs w:val="20"/>
      <w:lang w:eastAsia="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rsid w:val="00FD6795"/>
    <w:pPr>
      <w:autoSpaceDE w:val="0"/>
      <w:autoSpaceDN w:val="0"/>
      <w:adjustRightInd w:val="0"/>
      <w:spacing w:line="240" w:lineRule="auto"/>
    </w:pPr>
    <w:rPr>
      <w:rFonts w:ascii="Times New Roman" w:eastAsia="Times New Roman" w:hAnsi="Times New Roman" w:cs="Times New Roman"/>
      <w:sz w:val="20"/>
      <w:szCs w:val="20"/>
      <w:lang w:eastAsia="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25628"/>
    <w:pPr>
      <w:autoSpaceDE w:val="0"/>
      <w:autoSpaceDN w:val="0"/>
      <w:adjustRightInd w:val="0"/>
      <w:spacing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381833">
      <w:bodyDiv w:val="1"/>
      <w:marLeft w:val="0"/>
      <w:marRight w:val="0"/>
      <w:marTop w:val="0"/>
      <w:marBottom w:val="0"/>
      <w:divBdr>
        <w:top w:val="none" w:sz="0" w:space="0" w:color="auto"/>
        <w:left w:val="none" w:sz="0" w:space="0" w:color="auto"/>
        <w:bottom w:val="none" w:sz="0" w:space="0" w:color="auto"/>
        <w:right w:val="none" w:sz="0" w:space="0" w:color="auto"/>
      </w:divBdr>
    </w:div>
    <w:div w:id="27030624">
      <w:bodyDiv w:val="1"/>
      <w:marLeft w:val="0"/>
      <w:marRight w:val="0"/>
      <w:marTop w:val="0"/>
      <w:marBottom w:val="0"/>
      <w:divBdr>
        <w:top w:val="none" w:sz="0" w:space="0" w:color="auto"/>
        <w:left w:val="none" w:sz="0" w:space="0" w:color="auto"/>
        <w:bottom w:val="none" w:sz="0" w:space="0" w:color="auto"/>
        <w:right w:val="none" w:sz="0" w:space="0" w:color="auto"/>
      </w:divBdr>
    </w:div>
    <w:div w:id="139076228">
      <w:bodyDiv w:val="1"/>
      <w:marLeft w:val="0"/>
      <w:marRight w:val="0"/>
      <w:marTop w:val="0"/>
      <w:marBottom w:val="0"/>
      <w:divBdr>
        <w:top w:val="none" w:sz="0" w:space="0" w:color="auto"/>
        <w:left w:val="none" w:sz="0" w:space="0" w:color="auto"/>
        <w:bottom w:val="none" w:sz="0" w:space="0" w:color="auto"/>
        <w:right w:val="none" w:sz="0" w:space="0" w:color="auto"/>
      </w:divBdr>
      <w:divsChild>
        <w:div w:id="578947197">
          <w:marLeft w:val="0"/>
          <w:marRight w:val="0"/>
          <w:marTop w:val="0"/>
          <w:marBottom w:val="0"/>
          <w:divBdr>
            <w:top w:val="none" w:sz="0" w:space="0" w:color="auto"/>
            <w:left w:val="none" w:sz="0" w:space="0" w:color="auto"/>
            <w:bottom w:val="none" w:sz="0" w:space="0" w:color="auto"/>
            <w:right w:val="none" w:sz="0" w:space="0" w:color="auto"/>
          </w:divBdr>
        </w:div>
        <w:div w:id="951329345">
          <w:marLeft w:val="0"/>
          <w:marRight w:val="0"/>
          <w:marTop w:val="0"/>
          <w:marBottom w:val="0"/>
          <w:divBdr>
            <w:top w:val="none" w:sz="0" w:space="0" w:color="auto"/>
            <w:left w:val="none" w:sz="0" w:space="0" w:color="auto"/>
            <w:bottom w:val="none" w:sz="0" w:space="0" w:color="auto"/>
            <w:right w:val="none" w:sz="0" w:space="0" w:color="auto"/>
          </w:divBdr>
        </w:div>
        <w:div w:id="968319560">
          <w:marLeft w:val="0"/>
          <w:marRight w:val="0"/>
          <w:marTop w:val="0"/>
          <w:marBottom w:val="0"/>
          <w:divBdr>
            <w:top w:val="none" w:sz="0" w:space="0" w:color="auto"/>
            <w:left w:val="none" w:sz="0" w:space="0" w:color="auto"/>
            <w:bottom w:val="none" w:sz="0" w:space="0" w:color="auto"/>
            <w:right w:val="none" w:sz="0" w:space="0" w:color="auto"/>
          </w:divBdr>
        </w:div>
        <w:div w:id="62602593">
          <w:marLeft w:val="0"/>
          <w:marRight w:val="0"/>
          <w:marTop w:val="0"/>
          <w:marBottom w:val="0"/>
          <w:divBdr>
            <w:top w:val="none" w:sz="0" w:space="0" w:color="auto"/>
            <w:left w:val="none" w:sz="0" w:space="0" w:color="auto"/>
            <w:bottom w:val="none" w:sz="0" w:space="0" w:color="auto"/>
            <w:right w:val="none" w:sz="0" w:space="0" w:color="auto"/>
          </w:divBdr>
        </w:div>
        <w:div w:id="1324048296">
          <w:marLeft w:val="0"/>
          <w:marRight w:val="0"/>
          <w:marTop w:val="0"/>
          <w:marBottom w:val="0"/>
          <w:divBdr>
            <w:top w:val="none" w:sz="0" w:space="0" w:color="auto"/>
            <w:left w:val="none" w:sz="0" w:space="0" w:color="auto"/>
            <w:bottom w:val="none" w:sz="0" w:space="0" w:color="auto"/>
            <w:right w:val="none" w:sz="0" w:space="0" w:color="auto"/>
          </w:divBdr>
        </w:div>
        <w:div w:id="1589581391">
          <w:marLeft w:val="0"/>
          <w:marRight w:val="0"/>
          <w:marTop w:val="0"/>
          <w:marBottom w:val="0"/>
          <w:divBdr>
            <w:top w:val="none" w:sz="0" w:space="0" w:color="auto"/>
            <w:left w:val="none" w:sz="0" w:space="0" w:color="auto"/>
            <w:bottom w:val="none" w:sz="0" w:space="0" w:color="auto"/>
            <w:right w:val="none" w:sz="0" w:space="0" w:color="auto"/>
          </w:divBdr>
        </w:div>
        <w:div w:id="1491098543">
          <w:marLeft w:val="0"/>
          <w:marRight w:val="0"/>
          <w:marTop w:val="0"/>
          <w:marBottom w:val="0"/>
          <w:divBdr>
            <w:top w:val="none" w:sz="0" w:space="0" w:color="auto"/>
            <w:left w:val="none" w:sz="0" w:space="0" w:color="auto"/>
            <w:bottom w:val="none" w:sz="0" w:space="0" w:color="auto"/>
            <w:right w:val="none" w:sz="0" w:space="0" w:color="auto"/>
          </w:divBdr>
        </w:div>
        <w:div w:id="1787459129">
          <w:marLeft w:val="0"/>
          <w:marRight w:val="0"/>
          <w:marTop w:val="0"/>
          <w:marBottom w:val="0"/>
          <w:divBdr>
            <w:top w:val="none" w:sz="0" w:space="0" w:color="auto"/>
            <w:left w:val="none" w:sz="0" w:space="0" w:color="auto"/>
            <w:bottom w:val="none" w:sz="0" w:space="0" w:color="auto"/>
            <w:right w:val="none" w:sz="0" w:space="0" w:color="auto"/>
          </w:divBdr>
        </w:div>
        <w:div w:id="88628643">
          <w:marLeft w:val="0"/>
          <w:marRight w:val="0"/>
          <w:marTop w:val="0"/>
          <w:marBottom w:val="0"/>
          <w:divBdr>
            <w:top w:val="none" w:sz="0" w:space="0" w:color="auto"/>
            <w:left w:val="none" w:sz="0" w:space="0" w:color="auto"/>
            <w:bottom w:val="none" w:sz="0" w:space="0" w:color="auto"/>
            <w:right w:val="none" w:sz="0" w:space="0" w:color="auto"/>
          </w:divBdr>
        </w:div>
        <w:div w:id="1251617910">
          <w:marLeft w:val="0"/>
          <w:marRight w:val="0"/>
          <w:marTop w:val="0"/>
          <w:marBottom w:val="0"/>
          <w:divBdr>
            <w:top w:val="none" w:sz="0" w:space="0" w:color="auto"/>
            <w:left w:val="none" w:sz="0" w:space="0" w:color="auto"/>
            <w:bottom w:val="none" w:sz="0" w:space="0" w:color="auto"/>
            <w:right w:val="none" w:sz="0" w:space="0" w:color="auto"/>
          </w:divBdr>
        </w:div>
        <w:div w:id="883561052">
          <w:marLeft w:val="0"/>
          <w:marRight w:val="0"/>
          <w:marTop w:val="0"/>
          <w:marBottom w:val="0"/>
          <w:divBdr>
            <w:top w:val="none" w:sz="0" w:space="0" w:color="auto"/>
            <w:left w:val="none" w:sz="0" w:space="0" w:color="auto"/>
            <w:bottom w:val="none" w:sz="0" w:space="0" w:color="auto"/>
            <w:right w:val="none" w:sz="0" w:space="0" w:color="auto"/>
          </w:divBdr>
        </w:div>
        <w:div w:id="1569996148">
          <w:marLeft w:val="0"/>
          <w:marRight w:val="0"/>
          <w:marTop w:val="0"/>
          <w:marBottom w:val="0"/>
          <w:divBdr>
            <w:top w:val="none" w:sz="0" w:space="0" w:color="auto"/>
            <w:left w:val="none" w:sz="0" w:space="0" w:color="auto"/>
            <w:bottom w:val="none" w:sz="0" w:space="0" w:color="auto"/>
            <w:right w:val="none" w:sz="0" w:space="0" w:color="auto"/>
          </w:divBdr>
        </w:div>
        <w:div w:id="450511607">
          <w:marLeft w:val="0"/>
          <w:marRight w:val="0"/>
          <w:marTop w:val="0"/>
          <w:marBottom w:val="0"/>
          <w:divBdr>
            <w:top w:val="none" w:sz="0" w:space="0" w:color="auto"/>
            <w:left w:val="none" w:sz="0" w:space="0" w:color="auto"/>
            <w:bottom w:val="none" w:sz="0" w:space="0" w:color="auto"/>
            <w:right w:val="none" w:sz="0" w:space="0" w:color="auto"/>
          </w:divBdr>
        </w:div>
      </w:divsChild>
    </w:div>
    <w:div w:id="165486317">
      <w:bodyDiv w:val="1"/>
      <w:marLeft w:val="0"/>
      <w:marRight w:val="0"/>
      <w:marTop w:val="0"/>
      <w:marBottom w:val="0"/>
      <w:divBdr>
        <w:top w:val="none" w:sz="0" w:space="0" w:color="auto"/>
        <w:left w:val="none" w:sz="0" w:space="0" w:color="auto"/>
        <w:bottom w:val="none" w:sz="0" w:space="0" w:color="auto"/>
        <w:right w:val="none" w:sz="0" w:space="0" w:color="auto"/>
      </w:divBdr>
    </w:div>
    <w:div w:id="236288114">
      <w:bodyDiv w:val="1"/>
      <w:marLeft w:val="0"/>
      <w:marRight w:val="0"/>
      <w:marTop w:val="0"/>
      <w:marBottom w:val="0"/>
      <w:divBdr>
        <w:top w:val="none" w:sz="0" w:space="0" w:color="auto"/>
        <w:left w:val="none" w:sz="0" w:space="0" w:color="auto"/>
        <w:bottom w:val="none" w:sz="0" w:space="0" w:color="auto"/>
        <w:right w:val="none" w:sz="0" w:space="0" w:color="auto"/>
      </w:divBdr>
      <w:divsChild>
        <w:div w:id="1138958840">
          <w:marLeft w:val="0"/>
          <w:marRight w:val="0"/>
          <w:marTop w:val="0"/>
          <w:marBottom w:val="0"/>
          <w:divBdr>
            <w:top w:val="none" w:sz="0" w:space="0" w:color="auto"/>
            <w:left w:val="none" w:sz="0" w:space="0" w:color="auto"/>
            <w:bottom w:val="none" w:sz="0" w:space="0" w:color="auto"/>
            <w:right w:val="none" w:sz="0" w:space="0" w:color="auto"/>
          </w:divBdr>
          <w:divsChild>
            <w:div w:id="1997880252">
              <w:marLeft w:val="0"/>
              <w:marRight w:val="0"/>
              <w:marTop w:val="0"/>
              <w:marBottom w:val="0"/>
              <w:divBdr>
                <w:top w:val="none" w:sz="0" w:space="0" w:color="auto"/>
                <w:left w:val="none" w:sz="0" w:space="0" w:color="auto"/>
                <w:bottom w:val="none" w:sz="0" w:space="0" w:color="auto"/>
                <w:right w:val="none" w:sz="0" w:space="0" w:color="auto"/>
              </w:divBdr>
            </w:div>
          </w:divsChild>
        </w:div>
        <w:div w:id="1385448267">
          <w:marLeft w:val="0"/>
          <w:marRight w:val="0"/>
          <w:marTop w:val="0"/>
          <w:marBottom w:val="0"/>
          <w:divBdr>
            <w:top w:val="none" w:sz="0" w:space="0" w:color="auto"/>
            <w:left w:val="none" w:sz="0" w:space="0" w:color="auto"/>
            <w:bottom w:val="none" w:sz="0" w:space="0" w:color="auto"/>
            <w:right w:val="none" w:sz="0" w:space="0" w:color="auto"/>
          </w:divBdr>
          <w:divsChild>
            <w:div w:id="1018388699">
              <w:marLeft w:val="0"/>
              <w:marRight w:val="0"/>
              <w:marTop w:val="0"/>
              <w:marBottom w:val="0"/>
              <w:divBdr>
                <w:top w:val="none" w:sz="0" w:space="0" w:color="auto"/>
                <w:left w:val="none" w:sz="0" w:space="0" w:color="auto"/>
                <w:bottom w:val="none" w:sz="0" w:space="0" w:color="auto"/>
                <w:right w:val="none" w:sz="0" w:space="0" w:color="auto"/>
              </w:divBdr>
            </w:div>
          </w:divsChild>
        </w:div>
        <w:div w:id="815924106">
          <w:marLeft w:val="0"/>
          <w:marRight w:val="0"/>
          <w:marTop w:val="0"/>
          <w:marBottom w:val="0"/>
          <w:divBdr>
            <w:top w:val="none" w:sz="0" w:space="0" w:color="auto"/>
            <w:left w:val="none" w:sz="0" w:space="0" w:color="auto"/>
            <w:bottom w:val="none" w:sz="0" w:space="0" w:color="auto"/>
            <w:right w:val="none" w:sz="0" w:space="0" w:color="auto"/>
          </w:divBdr>
          <w:divsChild>
            <w:div w:id="864975535">
              <w:marLeft w:val="0"/>
              <w:marRight w:val="0"/>
              <w:marTop w:val="0"/>
              <w:marBottom w:val="0"/>
              <w:divBdr>
                <w:top w:val="none" w:sz="0" w:space="0" w:color="auto"/>
                <w:left w:val="none" w:sz="0" w:space="0" w:color="auto"/>
                <w:bottom w:val="none" w:sz="0" w:space="0" w:color="auto"/>
                <w:right w:val="none" w:sz="0" w:space="0" w:color="auto"/>
              </w:divBdr>
            </w:div>
          </w:divsChild>
        </w:div>
        <w:div w:id="1772622262">
          <w:marLeft w:val="0"/>
          <w:marRight w:val="0"/>
          <w:marTop w:val="0"/>
          <w:marBottom w:val="0"/>
          <w:divBdr>
            <w:top w:val="none" w:sz="0" w:space="0" w:color="auto"/>
            <w:left w:val="none" w:sz="0" w:space="0" w:color="auto"/>
            <w:bottom w:val="none" w:sz="0" w:space="0" w:color="auto"/>
            <w:right w:val="none" w:sz="0" w:space="0" w:color="auto"/>
          </w:divBdr>
          <w:divsChild>
            <w:div w:id="1536388797">
              <w:marLeft w:val="0"/>
              <w:marRight w:val="0"/>
              <w:marTop w:val="0"/>
              <w:marBottom w:val="0"/>
              <w:divBdr>
                <w:top w:val="none" w:sz="0" w:space="0" w:color="auto"/>
                <w:left w:val="none" w:sz="0" w:space="0" w:color="auto"/>
                <w:bottom w:val="none" w:sz="0" w:space="0" w:color="auto"/>
                <w:right w:val="none" w:sz="0" w:space="0" w:color="auto"/>
              </w:divBdr>
            </w:div>
          </w:divsChild>
        </w:div>
        <w:div w:id="1462916616">
          <w:marLeft w:val="0"/>
          <w:marRight w:val="0"/>
          <w:marTop w:val="0"/>
          <w:marBottom w:val="0"/>
          <w:divBdr>
            <w:top w:val="none" w:sz="0" w:space="0" w:color="auto"/>
            <w:left w:val="none" w:sz="0" w:space="0" w:color="auto"/>
            <w:bottom w:val="none" w:sz="0" w:space="0" w:color="auto"/>
            <w:right w:val="none" w:sz="0" w:space="0" w:color="auto"/>
          </w:divBdr>
          <w:divsChild>
            <w:div w:id="1982925741">
              <w:marLeft w:val="0"/>
              <w:marRight w:val="0"/>
              <w:marTop w:val="0"/>
              <w:marBottom w:val="0"/>
              <w:divBdr>
                <w:top w:val="none" w:sz="0" w:space="0" w:color="auto"/>
                <w:left w:val="none" w:sz="0" w:space="0" w:color="auto"/>
                <w:bottom w:val="none" w:sz="0" w:space="0" w:color="auto"/>
                <w:right w:val="none" w:sz="0" w:space="0" w:color="auto"/>
              </w:divBdr>
            </w:div>
            <w:div w:id="1780876364">
              <w:marLeft w:val="0"/>
              <w:marRight w:val="0"/>
              <w:marTop w:val="0"/>
              <w:marBottom w:val="0"/>
              <w:divBdr>
                <w:top w:val="none" w:sz="0" w:space="0" w:color="auto"/>
                <w:left w:val="none" w:sz="0" w:space="0" w:color="auto"/>
                <w:bottom w:val="none" w:sz="0" w:space="0" w:color="auto"/>
                <w:right w:val="none" w:sz="0" w:space="0" w:color="auto"/>
              </w:divBdr>
            </w:div>
          </w:divsChild>
        </w:div>
        <w:div w:id="672877718">
          <w:marLeft w:val="0"/>
          <w:marRight w:val="0"/>
          <w:marTop w:val="0"/>
          <w:marBottom w:val="0"/>
          <w:divBdr>
            <w:top w:val="none" w:sz="0" w:space="0" w:color="auto"/>
            <w:left w:val="none" w:sz="0" w:space="0" w:color="auto"/>
            <w:bottom w:val="none" w:sz="0" w:space="0" w:color="auto"/>
            <w:right w:val="none" w:sz="0" w:space="0" w:color="auto"/>
          </w:divBdr>
          <w:divsChild>
            <w:div w:id="242108235">
              <w:marLeft w:val="0"/>
              <w:marRight w:val="0"/>
              <w:marTop w:val="0"/>
              <w:marBottom w:val="0"/>
              <w:divBdr>
                <w:top w:val="none" w:sz="0" w:space="0" w:color="auto"/>
                <w:left w:val="none" w:sz="0" w:space="0" w:color="auto"/>
                <w:bottom w:val="none" w:sz="0" w:space="0" w:color="auto"/>
                <w:right w:val="none" w:sz="0" w:space="0" w:color="auto"/>
              </w:divBdr>
            </w:div>
          </w:divsChild>
        </w:div>
        <w:div w:id="274751576">
          <w:marLeft w:val="0"/>
          <w:marRight w:val="0"/>
          <w:marTop w:val="0"/>
          <w:marBottom w:val="0"/>
          <w:divBdr>
            <w:top w:val="none" w:sz="0" w:space="0" w:color="auto"/>
            <w:left w:val="none" w:sz="0" w:space="0" w:color="auto"/>
            <w:bottom w:val="none" w:sz="0" w:space="0" w:color="auto"/>
            <w:right w:val="none" w:sz="0" w:space="0" w:color="auto"/>
          </w:divBdr>
          <w:divsChild>
            <w:div w:id="1201287297">
              <w:marLeft w:val="0"/>
              <w:marRight w:val="0"/>
              <w:marTop w:val="0"/>
              <w:marBottom w:val="0"/>
              <w:divBdr>
                <w:top w:val="none" w:sz="0" w:space="0" w:color="auto"/>
                <w:left w:val="none" w:sz="0" w:space="0" w:color="auto"/>
                <w:bottom w:val="none" w:sz="0" w:space="0" w:color="auto"/>
                <w:right w:val="none" w:sz="0" w:space="0" w:color="auto"/>
              </w:divBdr>
            </w:div>
            <w:div w:id="1747454707">
              <w:marLeft w:val="0"/>
              <w:marRight w:val="0"/>
              <w:marTop w:val="0"/>
              <w:marBottom w:val="0"/>
              <w:divBdr>
                <w:top w:val="none" w:sz="0" w:space="0" w:color="auto"/>
                <w:left w:val="none" w:sz="0" w:space="0" w:color="auto"/>
                <w:bottom w:val="none" w:sz="0" w:space="0" w:color="auto"/>
                <w:right w:val="none" w:sz="0" w:space="0" w:color="auto"/>
              </w:divBdr>
            </w:div>
          </w:divsChild>
        </w:div>
        <w:div w:id="1101339453">
          <w:marLeft w:val="0"/>
          <w:marRight w:val="0"/>
          <w:marTop w:val="0"/>
          <w:marBottom w:val="0"/>
          <w:divBdr>
            <w:top w:val="none" w:sz="0" w:space="0" w:color="auto"/>
            <w:left w:val="none" w:sz="0" w:space="0" w:color="auto"/>
            <w:bottom w:val="none" w:sz="0" w:space="0" w:color="auto"/>
            <w:right w:val="none" w:sz="0" w:space="0" w:color="auto"/>
          </w:divBdr>
          <w:divsChild>
            <w:div w:id="710611294">
              <w:marLeft w:val="0"/>
              <w:marRight w:val="0"/>
              <w:marTop w:val="0"/>
              <w:marBottom w:val="0"/>
              <w:divBdr>
                <w:top w:val="none" w:sz="0" w:space="0" w:color="auto"/>
                <w:left w:val="none" w:sz="0" w:space="0" w:color="auto"/>
                <w:bottom w:val="none" w:sz="0" w:space="0" w:color="auto"/>
                <w:right w:val="none" w:sz="0" w:space="0" w:color="auto"/>
              </w:divBdr>
            </w:div>
          </w:divsChild>
        </w:div>
        <w:div w:id="1193149254">
          <w:marLeft w:val="0"/>
          <w:marRight w:val="0"/>
          <w:marTop w:val="0"/>
          <w:marBottom w:val="0"/>
          <w:divBdr>
            <w:top w:val="none" w:sz="0" w:space="0" w:color="auto"/>
            <w:left w:val="none" w:sz="0" w:space="0" w:color="auto"/>
            <w:bottom w:val="none" w:sz="0" w:space="0" w:color="auto"/>
            <w:right w:val="none" w:sz="0" w:space="0" w:color="auto"/>
          </w:divBdr>
          <w:divsChild>
            <w:div w:id="2085292805">
              <w:marLeft w:val="0"/>
              <w:marRight w:val="0"/>
              <w:marTop w:val="0"/>
              <w:marBottom w:val="0"/>
              <w:divBdr>
                <w:top w:val="none" w:sz="0" w:space="0" w:color="auto"/>
                <w:left w:val="none" w:sz="0" w:space="0" w:color="auto"/>
                <w:bottom w:val="none" w:sz="0" w:space="0" w:color="auto"/>
                <w:right w:val="none" w:sz="0" w:space="0" w:color="auto"/>
              </w:divBdr>
            </w:div>
          </w:divsChild>
        </w:div>
        <w:div w:id="1362827685">
          <w:marLeft w:val="0"/>
          <w:marRight w:val="0"/>
          <w:marTop w:val="0"/>
          <w:marBottom w:val="0"/>
          <w:divBdr>
            <w:top w:val="none" w:sz="0" w:space="0" w:color="auto"/>
            <w:left w:val="none" w:sz="0" w:space="0" w:color="auto"/>
            <w:bottom w:val="none" w:sz="0" w:space="0" w:color="auto"/>
            <w:right w:val="none" w:sz="0" w:space="0" w:color="auto"/>
          </w:divBdr>
          <w:divsChild>
            <w:div w:id="169806163">
              <w:marLeft w:val="0"/>
              <w:marRight w:val="0"/>
              <w:marTop w:val="0"/>
              <w:marBottom w:val="0"/>
              <w:divBdr>
                <w:top w:val="none" w:sz="0" w:space="0" w:color="auto"/>
                <w:left w:val="none" w:sz="0" w:space="0" w:color="auto"/>
                <w:bottom w:val="none" w:sz="0" w:space="0" w:color="auto"/>
                <w:right w:val="none" w:sz="0" w:space="0" w:color="auto"/>
              </w:divBdr>
            </w:div>
          </w:divsChild>
        </w:div>
        <w:div w:id="799224857">
          <w:marLeft w:val="0"/>
          <w:marRight w:val="0"/>
          <w:marTop w:val="0"/>
          <w:marBottom w:val="0"/>
          <w:divBdr>
            <w:top w:val="none" w:sz="0" w:space="0" w:color="auto"/>
            <w:left w:val="none" w:sz="0" w:space="0" w:color="auto"/>
            <w:bottom w:val="none" w:sz="0" w:space="0" w:color="auto"/>
            <w:right w:val="none" w:sz="0" w:space="0" w:color="auto"/>
          </w:divBdr>
          <w:divsChild>
            <w:div w:id="1665624960">
              <w:marLeft w:val="0"/>
              <w:marRight w:val="0"/>
              <w:marTop w:val="0"/>
              <w:marBottom w:val="0"/>
              <w:divBdr>
                <w:top w:val="none" w:sz="0" w:space="0" w:color="auto"/>
                <w:left w:val="none" w:sz="0" w:space="0" w:color="auto"/>
                <w:bottom w:val="none" w:sz="0" w:space="0" w:color="auto"/>
                <w:right w:val="none" w:sz="0" w:space="0" w:color="auto"/>
              </w:divBdr>
            </w:div>
          </w:divsChild>
        </w:div>
        <w:div w:id="1144005890">
          <w:marLeft w:val="0"/>
          <w:marRight w:val="0"/>
          <w:marTop w:val="0"/>
          <w:marBottom w:val="0"/>
          <w:divBdr>
            <w:top w:val="none" w:sz="0" w:space="0" w:color="auto"/>
            <w:left w:val="none" w:sz="0" w:space="0" w:color="auto"/>
            <w:bottom w:val="none" w:sz="0" w:space="0" w:color="auto"/>
            <w:right w:val="none" w:sz="0" w:space="0" w:color="auto"/>
          </w:divBdr>
          <w:divsChild>
            <w:div w:id="1229268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5475132">
      <w:bodyDiv w:val="1"/>
      <w:marLeft w:val="0"/>
      <w:marRight w:val="0"/>
      <w:marTop w:val="0"/>
      <w:marBottom w:val="0"/>
      <w:divBdr>
        <w:top w:val="none" w:sz="0" w:space="0" w:color="auto"/>
        <w:left w:val="none" w:sz="0" w:space="0" w:color="auto"/>
        <w:bottom w:val="none" w:sz="0" w:space="0" w:color="auto"/>
        <w:right w:val="none" w:sz="0" w:space="0" w:color="auto"/>
      </w:divBdr>
    </w:div>
    <w:div w:id="286353257">
      <w:bodyDiv w:val="1"/>
      <w:marLeft w:val="0"/>
      <w:marRight w:val="0"/>
      <w:marTop w:val="0"/>
      <w:marBottom w:val="0"/>
      <w:divBdr>
        <w:top w:val="none" w:sz="0" w:space="0" w:color="auto"/>
        <w:left w:val="none" w:sz="0" w:space="0" w:color="auto"/>
        <w:bottom w:val="none" w:sz="0" w:space="0" w:color="auto"/>
        <w:right w:val="none" w:sz="0" w:space="0" w:color="auto"/>
      </w:divBdr>
    </w:div>
    <w:div w:id="302079674">
      <w:bodyDiv w:val="1"/>
      <w:marLeft w:val="0"/>
      <w:marRight w:val="0"/>
      <w:marTop w:val="0"/>
      <w:marBottom w:val="0"/>
      <w:divBdr>
        <w:top w:val="none" w:sz="0" w:space="0" w:color="auto"/>
        <w:left w:val="none" w:sz="0" w:space="0" w:color="auto"/>
        <w:bottom w:val="none" w:sz="0" w:space="0" w:color="auto"/>
        <w:right w:val="none" w:sz="0" w:space="0" w:color="auto"/>
      </w:divBdr>
      <w:divsChild>
        <w:div w:id="954483660">
          <w:marLeft w:val="0"/>
          <w:marRight w:val="0"/>
          <w:marTop w:val="0"/>
          <w:marBottom w:val="0"/>
          <w:divBdr>
            <w:top w:val="none" w:sz="0" w:space="0" w:color="auto"/>
            <w:left w:val="none" w:sz="0" w:space="0" w:color="auto"/>
            <w:bottom w:val="none" w:sz="0" w:space="0" w:color="auto"/>
            <w:right w:val="none" w:sz="0" w:space="0" w:color="auto"/>
          </w:divBdr>
          <w:divsChild>
            <w:div w:id="652180337">
              <w:marLeft w:val="0"/>
              <w:marRight w:val="0"/>
              <w:marTop w:val="0"/>
              <w:marBottom w:val="0"/>
              <w:divBdr>
                <w:top w:val="none" w:sz="0" w:space="0" w:color="auto"/>
                <w:left w:val="none" w:sz="0" w:space="0" w:color="auto"/>
                <w:bottom w:val="none" w:sz="0" w:space="0" w:color="auto"/>
                <w:right w:val="none" w:sz="0" w:space="0" w:color="auto"/>
              </w:divBdr>
              <w:divsChild>
                <w:div w:id="2129349498">
                  <w:marLeft w:val="0"/>
                  <w:marRight w:val="0"/>
                  <w:marTop w:val="0"/>
                  <w:marBottom w:val="0"/>
                  <w:divBdr>
                    <w:top w:val="none" w:sz="0" w:space="0" w:color="auto"/>
                    <w:left w:val="none" w:sz="0" w:space="0" w:color="auto"/>
                    <w:bottom w:val="none" w:sz="0" w:space="0" w:color="auto"/>
                    <w:right w:val="none" w:sz="0" w:space="0" w:color="auto"/>
                  </w:divBdr>
                  <w:divsChild>
                    <w:div w:id="59527177">
                      <w:marLeft w:val="0"/>
                      <w:marRight w:val="0"/>
                      <w:marTop w:val="0"/>
                      <w:marBottom w:val="0"/>
                      <w:divBdr>
                        <w:top w:val="none" w:sz="0" w:space="0" w:color="auto"/>
                        <w:left w:val="none" w:sz="0" w:space="0" w:color="auto"/>
                        <w:bottom w:val="none" w:sz="0" w:space="0" w:color="auto"/>
                        <w:right w:val="none" w:sz="0" w:space="0" w:color="auto"/>
                      </w:divBdr>
                      <w:divsChild>
                        <w:div w:id="1306349053">
                          <w:marLeft w:val="0"/>
                          <w:marRight w:val="0"/>
                          <w:marTop w:val="0"/>
                          <w:marBottom w:val="0"/>
                          <w:divBdr>
                            <w:top w:val="none" w:sz="0" w:space="0" w:color="auto"/>
                            <w:left w:val="none" w:sz="0" w:space="0" w:color="auto"/>
                            <w:bottom w:val="none" w:sz="0" w:space="0" w:color="auto"/>
                            <w:right w:val="none" w:sz="0" w:space="0" w:color="auto"/>
                          </w:divBdr>
                          <w:divsChild>
                            <w:div w:id="425154882">
                              <w:marLeft w:val="0"/>
                              <w:marRight w:val="0"/>
                              <w:marTop w:val="0"/>
                              <w:marBottom w:val="0"/>
                              <w:divBdr>
                                <w:top w:val="none" w:sz="0" w:space="0" w:color="auto"/>
                                <w:left w:val="none" w:sz="0" w:space="0" w:color="auto"/>
                                <w:bottom w:val="none" w:sz="0" w:space="0" w:color="auto"/>
                                <w:right w:val="none" w:sz="0" w:space="0" w:color="auto"/>
                              </w:divBdr>
                              <w:divsChild>
                                <w:div w:id="16122881">
                                  <w:marLeft w:val="0"/>
                                  <w:marRight w:val="0"/>
                                  <w:marTop w:val="0"/>
                                  <w:marBottom w:val="0"/>
                                  <w:divBdr>
                                    <w:top w:val="none" w:sz="0" w:space="0" w:color="auto"/>
                                    <w:left w:val="none" w:sz="0" w:space="0" w:color="auto"/>
                                    <w:bottom w:val="none" w:sz="0" w:space="0" w:color="auto"/>
                                    <w:right w:val="none" w:sz="0" w:space="0" w:color="auto"/>
                                  </w:divBdr>
                                  <w:divsChild>
                                    <w:div w:id="1568148457">
                                      <w:marLeft w:val="0"/>
                                      <w:marRight w:val="0"/>
                                      <w:marTop w:val="0"/>
                                      <w:marBottom w:val="0"/>
                                      <w:divBdr>
                                        <w:top w:val="none" w:sz="0" w:space="0" w:color="auto"/>
                                        <w:left w:val="none" w:sz="0" w:space="0" w:color="auto"/>
                                        <w:bottom w:val="none" w:sz="0" w:space="0" w:color="auto"/>
                                        <w:right w:val="none" w:sz="0" w:space="0" w:color="auto"/>
                                      </w:divBdr>
                                      <w:divsChild>
                                        <w:div w:id="758479156">
                                          <w:marLeft w:val="0"/>
                                          <w:marRight w:val="0"/>
                                          <w:marTop w:val="0"/>
                                          <w:marBottom w:val="0"/>
                                          <w:divBdr>
                                            <w:top w:val="none" w:sz="0" w:space="0" w:color="auto"/>
                                            <w:left w:val="none" w:sz="0" w:space="0" w:color="auto"/>
                                            <w:bottom w:val="none" w:sz="0" w:space="0" w:color="auto"/>
                                            <w:right w:val="none" w:sz="0" w:space="0" w:color="auto"/>
                                          </w:divBdr>
                                          <w:divsChild>
                                            <w:div w:id="358431706">
                                              <w:marLeft w:val="0"/>
                                              <w:marRight w:val="0"/>
                                              <w:marTop w:val="0"/>
                                              <w:marBottom w:val="0"/>
                                              <w:divBdr>
                                                <w:top w:val="none" w:sz="0" w:space="0" w:color="auto"/>
                                                <w:left w:val="none" w:sz="0" w:space="0" w:color="auto"/>
                                                <w:bottom w:val="none" w:sz="0" w:space="0" w:color="auto"/>
                                                <w:right w:val="none" w:sz="0" w:space="0" w:color="auto"/>
                                              </w:divBdr>
                                              <w:divsChild>
                                                <w:div w:id="1903565286">
                                                  <w:marLeft w:val="0"/>
                                                  <w:marRight w:val="0"/>
                                                  <w:marTop w:val="0"/>
                                                  <w:marBottom w:val="0"/>
                                                  <w:divBdr>
                                                    <w:top w:val="none" w:sz="0" w:space="0" w:color="auto"/>
                                                    <w:left w:val="none" w:sz="0" w:space="0" w:color="auto"/>
                                                    <w:bottom w:val="none" w:sz="0" w:space="0" w:color="auto"/>
                                                    <w:right w:val="none" w:sz="0" w:space="0" w:color="auto"/>
                                                  </w:divBdr>
                                                  <w:divsChild>
                                                    <w:div w:id="566571805">
                                                      <w:marLeft w:val="0"/>
                                                      <w:marRight w:val="0"/>
                                                      <w:marTop w:val="0"/>
                                                      <w:marBottom w:val="0"/>
                                                      <w:divBdr>
                                                        <w:top w:val="single" w:sz="6" w:space="0" w:color="ABABAB"/>
                                                        <w:left w:val="single" w:sz="6" w:space="0" w:color="ABABAB"/>
                                                        <w:bottom w:val="none" w:sz="0" w:space="0" w:color="auto"/>
                                                        <w:right w:val="single" w:sz="6" w:space="0" w:color="ABABAB"/>
                                                      </w:divBdr>
                                                      <w:divsChild>
                                                        <w:div w:id="1809201574">
                                                          <w:marLeft w:val="0"/>
                                                          <w:marRight w:val="0"/>
                                                          <w:marTop w:val="0"/>
                                                          <w:marBottom w:val="0"/>
                                                          <w:divBdr>
                                                            <w:top w:val="none" w:sz="0" w:space="0" w:color="auto"/>
                                                            <w:left w:val="none" w:sz="0" w:space="0" w:color="auto"/>
                                                            <w:bottom w:val="none" w:sz="0" w:space="0" w:color="auto"/>
                                                            <w:right w:val="none" w:sz="0" w:space="0" w:color="auto"/>
                                                          </w:divBdr>
                                                          <w:divsChild>
                                                            <w:div w:id="604196986">
                                                              <w:marLeft w:val="0"/>
                                                              <w:marRight w:val="0"/>
                                                              <w:marTop w:val="0"/>
                                                              <w:marBottom w:val="0"/>
                                                              <w:divBdr>
                                                                <w:top w:val="none" w:sz="0" w:space="0" w:color="auto"/>
                                                                <w:left w:val="none" w:sz="0" w:space="0" w:color="auto"/>
                                                                <w:bottom w:val="none" w:sz="0" w:space="0" w:color="auto"/>
                                                                <w:right w:val="none" w:sz="0" w:space="0" w:color="auto"/>
                                                              </w:divBdr>
                                                              <w:divsChild>
                                                                <w:div w:id="269555397">
                                                                  <w:marLeft w:val="0"/>
                                                                  <w:marRight w:val="0"/>
                                                                  <w:marTop w:val="0"/>
                                                                  <w:marBottom w:val="0"/>
                                                                  <w:divBdr>
                                                                    <w:top w:val="none" w:sz="0" w:space="0" w:color="auto"/>
                                                                    <w:left w:val="none" w:sz="0" w:space="0" w:color="auto"/>
                                                                    <w:bottom w:val="none" w:sz="0" w:space="0" w:color="auto"/>
                                                                    <w:right w:val="none" w:sz="0" w:space="0" w:color="auto"/>
                                                                  </w:divBdr>
                                                                  <w:divsChild>
                                                                    <w:div w:id="1498887569">
                                                                      <w:marLeft w:val="0"/>
                                                                      <w:marRight w:val="0"/>
                                                                      <w:marTop w:val="0"/>
                                                                      <w:marBottom w:val="0"/>
                                                                      <w:divBdr>
                                                                        <w:top w:val="none" w:sz="0" w:space="0" w:color="auto"/>
                                                                        <w:left w:val="none" w:sz="0" w:space="0" w:color="auto"/>
                                                                        <w:bottom w:val="none" w:sz="0" w:space="0" w:color="auto"/>
                                                                        <w:right w:val="none" w:sz="0" w:space="0" w:color="auto"/>
                                                                      </w:divBdr>
                                                                      <w:divsChild>
                                                                        <w:div w:id="755323392">
                                                                          <w:marLeft w:val="0"/>
                                                                          <w:marRight w:val="0"/>
                                                                          <w:marTop w:val="0"/>
                                                                          <w:marBottom w:val="0"/>
                                                                          <w:divBdr>
                                                                            <w:top w:val="none" w:sz="0" w:space="0" w:color="auto"/>
                                                                            <w:left w:val="none" w:sz="0" w:space="0" w:color="auto"/>
                                                                            <w:bottom w:val="none" w:sz="0" w:space="0" w:color="auto"/>
                                                                            <w:right w:val="none" w:sz="0" w:space="0" w:color="auto"/>
                                                                          </w:divBdr>
                                                                          <w:divsChild>
                                                                            <w:div w:id="836965268">
                                                                              <w:marLeft w:val="0"/>
                                                                              <w:marRight w:val="0"/>
                                                                              <w:marTop w:val="0"/>
                                                                              <w:marBottom w:val="0"/>
                                                                              <w:divBdr>
                                                                                <w:top w:val="none" w:sz="0" w:space="0" w:color="auto"/>
                                                                                <w:left w:val="none" w:sz="0" w:space="0" w:color="auto"/>
                                                                                <w:bottom w:val="none" w:sz="0" w:space="0" w:color="auto"/>
                                                                                <w:right w:val="none" w:sz="0" w:space="0" w:color="auto"/>
                                                                              </w:divBdr>
                                                                              <w:divsChild>
                                                                                <w:div w:id="1267498871">
                                                                                  <w:marLeft w:val="0"/>
                                                                                  <w:marRight w:val="0"/>
                                                                                  <w:marTop w:val="0"/>
                                                                                  <w:marBottom w:val="0"/>
                                                                                  <w:divBdr>
                                                                                    <w:top w:val="none" w:sz="0" w:space="0" w:color="auto"/>
                                                                                    <w:left w:val="none" w:sz="0" w:space="0" w:color="auto"/>
                                                                                    <w:bottom w:val="none" w:sz="0" w:space="0" w:color="auto"/>
                                                                                    <w:right w:val="none" w:sz="0" w:space="0" w:color="auto"/>
                                                                                  </w:divBdr>
                                                                                </w:div>
                                                                                <w:div w:id="960841026">
                                                                                  <w:marLeft w:val="0"/>
                                                                                  <w:marRight w:val="0"/>
                                                                                  <w:marTop w:val="0"/>
                                                                                  <w:marBottom w:val="0"/>
                                                                                  <w:divBdr>
                                                                                    <w:top w:val="none" w:sz="0" w:space="0" w:color="auto"/>
                                                                                    <w:left w:val="none" w:sz="0" w:space="0" w:color="auto"/>
                                                                                    <w:bottom w:val="none" w:sz="0" w:space="0" w:color="auto"/>
                                                                                    <w:right w:val="none" w:sz="0" w:space="0" w:color="auto"/>
                                                                                  </w:divBdr>
                                                                                </w:div>
                                                                                <w:div w:id="238442643">
                                                                                  <w:marLeft w:val="0"/>
                                                                                  <w:marRight w:val="0"/>
                                                                                  <w:marTop w:val="0"/>
                                                                                  <w:marBottom w:val="0"/>
                                                                                  <w:divBdr>
                                                                                    <w:top w:val="none" w:sz="0" w:space="0" w:color="auto"/>
                                                                                    <w:left w:val="none" w:sz="0" w:space="0" w:color="auto"/>
                                                                                    <w:bottom w:val="none" w:sz="0" w:space="0" w:color="auto"/>
                                                                                    <w:right w:val="none" w:sz="0" w:space="0" w:color="auto"/>
                                                                                  </w:divBdr>
                                                                                </w:div>
                                                                                <w:div w:id="836380831">
                                                                                  <w:marLeft w:val="0"/>
                                                                                  <w:marRight w:val="0"/>
                                                                                  <w:marTop w:val="0"/>
                                                                                  <w:marBottom w:val="0"/>
                                                                                  <w:divBdr>
                                                                                    <w:top w:val="none" w:sz="0" w:space="0" w:color="auto"/>
                                                                                    <w:left w:val="none" w:sz="0" w:space="0" w:color="auto"/>
                                                                                    <w:bottom w:val="none" w:sz="0" w:space="0" w:color="auto"/>
                                                                                    <w:right w:val="none" w:sz="0" w:space="0" w:color="auto"/>
                                                                                  </w:divBdr>
                                                                                </w:div>
                                                                                <w:div w:id="1873762560">
                                                                                  <w:marLeft w:val="0"/>
                                                                                  <w:marRight w:val="0"/>
                                                                                  <w:marTop w:val="0"/>
                                                                                  <w:marBottom w:val="0"/>
                                                                                  <w:divBdr>
                                                                                    <w:top w:val="none" w:sz="0" w:space="0" w:color="auto"/>
                                                                                    <w:left w:val="none" w:sz="0" w:space="0" w:color="auto"/>
                                                                                    <w:bottom w:val="none" w:sz="0" w:space="0" w:color="auto"/>
                                                                                    <w:right w:val="none" w:sz="0" w:space="0" w:color="auto"/>
                                                                                  </w:divBdr>
                                                                                </w:div>
                                                                                <w:div w:id="1852724269">
                                                                                  <w:marLeft w:val="0"/>
                                                                                  <w:marRight w:val="0"/>
                                                                                  <w:marTop w:val="0"/>
                                                                                  <w:marBottom w:val="0"/>
                                                                                  <w:divBdr>
                                                                                    <w:top w:val="none" w:sz="0" w:space="0" w:color="auto"/>
                                                                                    <w:left w:val="none" w:sz="0" w:space="0" w:color="auto"/>
                                                                                    <w:bottom w:val="none" w:sz="0" w:space="0" w:color="auto"/>
                                                                                    <w:right w:val="none" w:sz="0" w:space="0" w:color="auto"/>
                                                                                  </w:divBdr>
                                                                                </w:div>
                                                                                <w:div w:id="1534227686">
                                                                                  <w:marLeft w:val="0"/>
                                                                                  <w:marRight w:val="0"/>
                                                                                  <w:marTop w:val="0"/>
                                                                                  <w:marBottom w:val="0"/>
                                                                                  <w:divBdr>
                                                                                    <w:top w:val="none" w:sz="0" w:space="0" w:color="auto"/>
                                                                                    <w:left w:val="none" w:sz="0" w:space="0" w:color="auto"/>
                                                                                    <w:bottom w:val="none" w:sz="0" w:space="0" w:color="auto"/>
                                                                                    <w:right w:val="none" w:sz="0" w:space="0" w:color="auto"/>
                                                                                  </w:divBdr>
                                                                                </w:div>
                                                                                <w:div w:id="104899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46310728">
      <w:bodyDiv w:val="1"/>
      <w:marLeft w:val="0"/>
      <w:marRight w:val="0"/>
      <w:marTop w:val="0"/>
      <w:marBottom w:val="0"/>
      <w:divBdr>
        <w:top w:val="none" w:sz="0" w:space="0" w:color="auto"/>
        <w:left w:val="none" w:sz="0" w:space="0" w:color="auto"/>
        <w:bottom w:val="none" w:sz="0" w:space="0" w:color="auto"/>
        <w:right w:val="none" w:sz="0" w:space="0" w:color="auto"/>
      </w:divBdr>
      <w:divsChild>
        <w:div w:id="1658460080">
          <w:marLeft w:val="0"/>
          <w:marRight w:val="0"/>
          <w:marTop w:val="0"/>
          <w:marBottom w:val="0"/>
          <w:divBdr>
            <w:top w:val="none" w:sz="0" w:space="0" w:color="auto"/>
            <w:left w:val="none" w:sz="0" w:space="0" w:color="auto"/>
            <w:bottom w:val="none" w:sz="0" w:space="0" w:color="auto"/>
            <w:right w:val="none" w:sz="0" w:space="0" w:color="auto"/>
          </w:divBdr>
          <w:divsChild>
            <w:div w:id="883563067">
              <w:marLeft w:val="0"/>
              <w:marRight w:val="0"/>
              <w:marTop w:val="0"/>
              <w:marBottom w:val="0"/>
              <w:divBdr>
                <w:top w:val="none" w:sz="0" w:space="0" w:color="auto"/>
                <w:left w:val="none" w:sz="0" w:space="0" w:color="auto"/>
                <w:bottom w:val="none" w:sz="0" w:space="0" w:color="auto"/>
                <w:right w:val="none" w:sz="0" w:space="0" w:color="auto"/>
              </w:divBdr>
            </w:div>
          </w:divsChild>
        </w:div>
        <w:div w:id="1385983191">
          <w:marLeft w:val="0"/>
          <w:marRight w:val="0"/>
          <w:marTop w:val="0"/>
          <w:marBottom w:val="0"/>
          <w:divBdr>
            <w:top w:val="none" w:sz="0" w:space="0" w:color="auto"/>
            <w:left w:val="none" w:sz="0" w:space="0" w:color="auto"/>
            <w:bottom w:val="none" w:sz="0" w:space="0" w:color="auto"/>
            <w:right w:val="none" w:sz="0" w:space="0" w:color="auto"/>
          </w:divBdr>
          <w:divsChild>
            <w:div w:id="1496996919">
              <w:marLeft w:val="0"/>
              <w:marRight w:val="0"/>
              <w:marTop w:val="0"/>
              <w:marBottom w:val="0"/>
              <w:divBdr>
                <w:top w:val="none" w:sz="0" w:space="0" w:color="auto"/>
                <w:left w:val="none" w:sz="0" w:space="0" w:color="auto"/>
                <w:bottom w:val="none" w:sz="0" w:space="0" w:color="auto"/>
                <w:right w:val="none" w:sz="0" w:space="0" w:color="auto"/>
              </w:divBdr>
            </w:div>
          </w:divsChild>
        </w:div>
        <w:div w:id="1475945289">
          <w:marLeft w:val="0"/>
          <w:marRight w:val="0"/>
          <w:marTop w:val="0"/>
          <w:marBottom w:val="0"/>
          <w:divBdr>
            <w:top w:val="none" w:sz="0" w:space="0" w:color="auto"/>
            <w:left w:val="none" w:sz="0" w:space="0" w:color="auto"/>
            <w:bottom w:val="none" w:sz="0" w:space="0" w:color="auto"/>
            <w:right w:val="none" w:sz="0" w:space="0" w:color="auto"/>
          </w:divBdr>
          <w:divsChild>
            <w:div w:id="442962958">
              <w:marLeft w:val="0"/>
              <w:marRight w:val="0"/>
              <w:marTop w:val="0"/>
              <w:marBottom w:val="0"/>
              <w:divBdr>
                <w:top w:val="none" w:sz="0" w:space="0" w:color="auto"/>
                <w:left w:val="none" w:sz="0" w:space="0" w:color="auto"/>
                <w:bottom w:val="none" w:sz="0" w:space="0" w:color="auto"/>
                <w:right w:val="none" w:sz="0" w:space="0" w:color="auto"/>
              </w:divBdr>
            </w:div>
          </w:divsChild>
        </w:div>
        <w:div w:id="523909427">
          <w:marLeft w:val="0"/>
          <w:marRight w:val="0"/>
          <w:marTop w:val="0"/>
          <w:marBottom w:val="0"/>
          <w:divBdr>
            <w:top w:val="none" w:sz="0" w:space="0" w:color="auto"/>
            <w:left w:val="none" w:sz="0" w:space="0" w:color="auto"/>
            <w:bottom w:val="none" w:sz="0" w:space="0" w:color="auto"/>
            <w:right w:val="none" w:sz="0" w:space="0" w:color="auto"/>
          </w:divBdr>
          <w:divsChild>
            <w:div w:id="1141655321">
              <w:marLeft w:val="0"/>
              <w:marRight w:val="0"/>
              <w:marTop w:val="0"/>
              <w:marBottom w:val="0"/>
              <w:divBdr>
                <w:top w:val="none" w:sz="0" w:space="0" w:color="auto"/>
                <w:left w:val="none" w:sz="0" w:space="0" w:color="auto"/>
                <w:bottom w:val="none" w:sz="0" w:space="0" w:color="auto"/>
                <w:right w:val="none" w:sz="0" w:space="0" w:color="auto"/>
              </w:divBdr>
            </w:div>
          </w:divsChild>
        </w:div>
        <w:div w:id="1854800668">
          <w:marLeft w:val="0"/>
          <w:marRight w:val="0"/>
          <w:marTop w:val="0"/>
          <w:marBottom w:val="0"/>
          <w:divBdr>
            <w:top w:val="none" w:sz="0" w:space="0" w:color="auto"/>
            <w:left w:val="none" w:sz="0" w:space="0" w:color="auto"/>
            <w:bottom w:val="none" w:sz="0" w:space="0" w:color="auto"/>
            <w:right w:val="none" w:sz="0" w:space="0" w:color="auto"/>
          </w:divBdr>
          <w:divsChild>
            <w:div w:id="1826892202">
              <w:marLeft w:val="0"/>
              <w:marRight w:val="0"/>
              <w:marTop w:val="0"/>
              <w:marBottom w:val="0"/>
              <w:divBdr>
                <w:top w:val="none" w:sz="0" w:space="0" w:color="auto"/>
                <w:left w:val="none" w:sz="0" w:space="0" w:color="auto"/>
                <w:bottom w:val="none" w:sz="0" w:space="0" w:color="auto"/>
                <w:right w:val="none" w:sz="0" w:space="0" w:color="auto"/>
              </w:divBdr>
            </w:div>
          </w:divsChild>
        </w:div>
        <w:div w:id="1930657656">
          <w:marLeft w:val="0"/>
          <w:marRight w:val="0"/>
          <w:marTop w:val="0"/>
          <w:marBottom w:val="0"/>
          <w:divBdr>
            <w:top w:val="none" w:sz="0" w:space="0" w:color="auto"/>
            <w:left w:val="none" w:sz="0" w:space="0" w:color="auto"/>
            <w:bottom w:val="none" w:sz="0" w:space="0" w:color="auto"/>
            <w:right w:val="none" w:sz="0" w:space="0" w:color="auto"/>
          </w:divBdr>
          <w:divsChild>
            <w:div w:id="1066533177">
              <w:marLeft w:val="0"/>
              <w:marRight w:val="0"/>
              <w:marTop w:val="0"/>
              <w:marBottom w:val="0"/>
              <w:divBdr>
                <w:top w:val="none" w:sz="0" w:space="0" w:color="auto"/>
                <w:left w:val="none" w:sz="0" w:space="0" w:color="auto"/>
                <w:bottom w:val="none" w:sz="0" w:space="0" w:color="auto"/>
                <w:right w:val="none" w:sz="0" w:space="0" w:color="auto"/>
              </w:divBdr>
            </w:div>
          </w:divsChild>
        </w:div>
        <w:div w:id="1051927951">
          <w:marLeft w:val="0"/>
          <w:marRight w:val="0"/>
          <w:marTop w:val="0"/>
          <w:marBottom w:val="0"/>
          <w:divBdr>
            <w:top w:val="none" w:sz="0" w:space="0" w:color="auto"/>
            <w:left w:val="none" w:sz="0" w:space="0" w:color="auto"/>
            <w:bottom w:val="none" w:sz="0" w:space="0" w:color="auto"/>
            <w:right w:val="none" w:sz="0" w:space="0" w:color="auto"/>
          </w:divBdr>
          <w:divsChild>
            <w:div w:id="1145007837">
              <w:marLeft w:val="0"/>
              <w:marRight w:val="0"/>
              <w:marTop w:val="0"/>
              <w:marBottom w:val="0"/>
              <w:divBdr>
                <w:top w:val="none" w:sz="0" w:space="0" w:color="auto"/>
                <w:left w:val="none" w:sz="0" w:space="0" w:color="auto"/>
                <w:bottom w:val="none" w:sz="0" w:space="0" w:color="auto"/>
                <w:right w:val="none" w:sz="0" w:space="0" w:color="auto"/>
              </w:divBdr>
            </w:div>
          </w:divsChild>
        </w:div>
        <w:div w:id="1434743225">
          <w:marLeft w:val="0"/>
          <w:marRight w:val="0"/>
          <w:marTop w:val="0"/>
          <w:marBottom w:val="0"/>
          <w:divBdr>
            <w:top w:val="none" w:sz="0" w:space="0" w:color="auto"/>
            <w:left w:val="none" w:sz="0" w:space="0" w:color="auto"/>
            <w:bottom w:val="none" w:sz="0" w:space="0" w:color="auto"/>
            <w:right w:val="none" w:sz="0" w:space="0" w:color="auto"/>
          </w:divBdr>
          <w:divsChild>
            <w:div w:id="1674912002">
              <w:marLeft w:val="0"/>
              <w:marRight w:val="0"/>
              <w:marTop w:val="0"/>
              <w:marBottom w:val="0"/>
              <w:divBdr>
                <w:top w:val="none" w:sz="0" w:space="0" w:color="auto"/>
                <w:left w:val="none" w:sz="0" w:space="0" w:color="auto"/>
                <w:bottom w:val="none" w:sz="0" w:space="0" w:color="auto"/>
                <w:right w:val="none" w:sz="0" w:space="0" w:color="auto"/>
              </w:divBdr>
            </w:div>
            <w:div w:id="1794055345">
              <w:marLeft w:val="0"/>
              <w:marRight w:val="0"/>
              <w:marTop w:val="0"/>
              <w:marBottom w:val="0"/>
              <w:divBdr>
                <w:top w:val="none" w:sz="0" w:space="0" w:color="auto"/>
                <w:left w:val="none" w:sz="0" w:space="0" w:color="auto"/>
                <w:bottom w:val="none" w:sz="0" w:space="0" w:color="auto"/>
                <w:right w:val="none" w:sz="0" w:space="0" w:color="auto"/>
              </w:divBdr>
            </w:div>
          </w:divsChild>
        </w:div>
        <w:div w:id="1652902793">
          <w:marLeft w:val="0"/>
          <w:marRight w:val="0"/>
          <w:marTop w:val="0"/>
          <w:marBottom w:val="0"/>
          <w:divBdr>
            <w:top w:val="none" w:sz="0" w:space="0" w:color="auto"/>
            <w:left w:val="none" w:sz="0" w:space="0" w:color="auto"/>
            <w:bottom w:val="none" w:sz="0" w:space="0" w:color="auto"/>
            <w:right w:val="none" w:sz="0" w:space="0" w:color="auto"/>
          </w:divBdr>
          <w:divsChild>
            <w:div w:id="2098670978">
              <w:marLeft w:val="0"/>
              <w:marRight w:val="0"/>
              <w:marTop w:val="0"/>
              <w:marBottom w:val="0"/>
              <w:divBdr>
                <w:top w:val="none" w:sz="0" w:space="0" w:color="auto"/>
                <w:left w:val="none" w:sz="0" w:space="0" w:color="auto"/>
                <w:bottom w:val="none" w:sz="0" w:space="0" w:color="auto"/>
                <w:right w:val="none" w:sz="0" w:space="0" w:color="auto"/>
              </w:divBdr>
            </w:div>
          </w:divsChild>
        </w:div>
        <w:div w:id="254092859">
          <w:marLeft w:val="0"/>
          <w:marRight w:val="0"/>
          <w:marTop w:val="0"/>
          <w:marBottom w:val="0"/>
          <w:divBdr>
            <w:top w:val="none" w:sz="0" w:space="0" w:color="auto"/>
            <w:left w:val="none" w:sz="0" w:space="0" w:color="auto"/>
            <w:bottom w:val="none" w:sz="0" w:space="0" w:color="auto"/>
            <w:right w:val="none" w:sz="0" w:space="0" w:color="auto"/>
          </w:divBdr>
          <w:divsChild>
            <w:div w:id="1741715194">
              <w:marLeft w:val="0"/>
              <w:marRight w:val="0"/>
              <w:marTop w:val="0"/>
              <w:marBottom w:val="0"/>
              <w:divBdr>
                <w:top w:val="none" w:sz="0" w:space="0" w:color="auto"/>
                <w:left w:val="none" w:sz="0" w:space="0" w:color="auto"/>
                <w:bottom w:val="none" w:sz="0" w:space="0" w:color="auto"/>
                <w:right w:val="none" w:sz="0" w:space="0" w:color="auto"/>
              </w:divBdr>
            </w:div>
          </w:divsChild>
        </w:div>
        <w:div w:id="871839840">
          <w:marLeft w:val="0"/>
          <w:marRight w:val="0"/>
          <w:marTop w:val="0"/>
          <w:marBottom w:val="0"/>
          <w:divBdr>
            <w:top w:val="none" w:sz="0" w:space="0" w:color="auto"/>
            <w:left w:val="none" w:sz="0" w:space="0" w:color="auto"/>
            <w:bottom w:val="none" w:sz="0" w:space="0" w:color="auto"/>
            <w:right w:val="none" w:sz="0" w:space="0" w:color="auto"/>
          </w:divBdr>
          <w:divsChild>
            <w:div w:id="741761202">
              <w:marLeft w:val="0"/>
              <w:marRight w:val="0"/>
              <w:marTop w:val="0"/>
              <w:marBottom w:val="0"/>
              <w:divBdr>
                <w:top w:val="none" w:sz="0" w:space="0" w:color="auto"/>
                <w:left w:val="none" w:sz="0" w:space="0" w:color="auto"/>
                <w:bottom w:val="none" w:sz="0" w:space="0" w:color="auto"/>
                <w:right w:val="none" w:sz="0" w:space="0" w:color="auto"/>
              </w:divBdr>
            </w:div>
            <w:div w:id="764612526">
              <w:marLeft w:val="0"/>
              <w:marRight w:val="0"/>
              <w:marTop w:val="0"/>
              <w:marBottom w:val="0"/>
              <w:divBdr>
                <w:top w:val="none" w:sz="0" w:space="0" w:color="auto"/>
                <w:left w:val="none" w:sz="0" w:space="0" w:color="auto"/>
                <w:bottom w:val="none" w:sz="0" w:space="0" w:color="auto"/>
                <w:right w:val="none" w:sz="0" w:space="0" w:color="auto"/>
              </w:divBdr>
            </w:div>
            <w:div w:id="130054034">
              <w:marLeft w:val="0"/>
              <w:marRight w:val="0"/>
              <w:marTop w:val="0"/>
              <w:marBottom w:val="0"/>
              <w:divBdr>
                <w:top w:val="none" w:sz="0" w:space="0" w:color="auto"/>
                <w:left w:val="none" w:sz="0" w:space="0" w:color="auto"/>
                <w:bottom w:val="none" w:sz="0" w:space="0" w:color="auto"/>
                <w:right w:val="none" w:sz="0" w:space="0" w:color="auto"/>
              </w:divBdr>
            </w:div>
            <w:div w:id="1525093455">
              <w:marLeft w:val="0"/>
              <w:marRight w:val="0"/>
              <w:marTop w:val="0"/>
              <w:marBottom w:val="0"/>
              <w:divBdr>
                <w:top w:val="none" w:sz="0" w:space="0" w:color="auto"/>
                <w:left w:val="none" w:sz="0" w:space="0" w:color="auto"/>
                <w:bottom w:val="none" w:sz="0" w:space="0" w:color="auto"/>
                <w:right w:val="none" w:sz="0" w:space="0" w:color="auto"/>
              </w:divBdr>
            </w:div>
          </w:divsChild>
        </w:div>
        <w:div w:id="853301273">
          <w:marLeft w:val="0"/>
          <w:marRight w:val="0"/>
          <w:marTop w:val="0"/>
          <w:marBottom w:val="0"/>
          <w:divBdr>
            <w:top w:val="none" w:sz="0" w:space="0" w:color="auto"/>
            <w:left w:val="none" w:sz="0" w:space="0" w:color="auto"/>
            <w:bottom w:val="none" w:sz="0" w:space="0" w:color="auto"/>
            <w:right w:val="none" w:sz="0" w:space="0" w:color="auto"/>
          </w:divBdr>
          <w:divsChild>
            <w:div w:id="1558127722">
              <w:marLeft w:val="0"/>
              <w:marRight w:val="0"/>
              <w:marTop w:val="0"/>
              <w:marBottom w:val="0"/>
              <w:divBdr>
                <w:top w:val="none" w:sz="0" w:space="0" w:color="auto"/>
                <w:left w:val="none" w:sz="0" w:space="0" w:color="auto"/>
                <w:bottom w:val="none" w:sz="0" w:space="0" w:color="auto"/>
                <w:right w:val="none" w:sz="0" w:space="0" w:color="auto"/>
              </w:divBdr>
            </w:div>
            <w:div w:id="232081187">
              <w:marLeft w:val="0"/>
              <w:marRight w:val="0"/>
              <w:marTop w:val="0"/>
              <w:marBottom w:val="0"/>
              <w:divBdr>
                <w:top w:val="none" w:sz="0" w:space="0" w:color="auto"/>
                <w:left w:val="none" w:sz="0" w:space="0" w:color="auto"/>
                <w:bottom w:val="none" w:sz="0" w:space="0" w:color="auto"/>
                <w:right w:val="none" w:sz="0" w:space="0" w:color="auto"/>
              </w:divBdr>
            </w:div>
            <w:div w:id="610817955">
              <w:marLeft w:val="0"/>
              <w:marRight w:val="0"/>
              <w:marTop w:val="0"/>
              <w:marBottom w:val="0"/>
              <w:divBdr>
                <w:top w:val="none" w:sz="0" w:space="0" w:color="auto"/>
                <w:left w:val="none" w:sz="0" w:space="0" w:color="auto"/>
                <w:bottom w:val="none" w:sz="0" w:space="0" w:color="auto"/>
                <w:right w:val="none" w:sz="0" w:space="0" w:color="auto"/>
              </w:divBdr>
            </w:div>
            <w:div w:id="870533617">
              <w:marLeft w:val="0"/>
              <w:marRight w:val="0"/>
              <w:marTop w:val="0"/>
              <w:marBottom w:val="0"/>
              <w:divBdr>
                <w:top w:val="none" w:sz="0" w:space="0" w:color="auto"/>
                <w:left w:val="none" w:sz="0" w:space="0" w:color="auto"/>
                <w:bottom w:val="none" w:sz="0" w:space="0" w:color="auto"/>
                <w:right w:val="none" w:sz="0" w:space="0" w:color="auto"/>
              </w:divBdr>
            </w:div>
            <w:div w:id="1377048995">
              <w:marLeft w:val="0"/>
              <w:marRight w:val="0"/>
              <w:marTop w:val="0"/>
              <w:marBottom w:val="0"/>
              <w:divBdr>
                <w:top w:val="none" w:sz="0" w:space="0" w:color="auto"/>
                <w:left w:val="none" w:sz="0" w:space="0" w:color="auto"/>
                <w:bottom w:val="none" w:sz="0" w:space="0" w:color="auto"/>
                <w:right w:val="none" w:sz="0" w:space="0" w:color="auto"/>
              </w:divBdr>
            </w:div>
            <w:div w:id="440490619">
              <w:marLeft w:val="0"/>
              <w:marRight w:val="0"/>
              <w:marTop w:val="0"/>
              <w:marBottom w:val="0"/>
              <w:divBdr>
                <w:top w:val="none" w:sz="0" w:space="0" w:color="auto"/>
                <w:left w:val="none" w:sz="0" w:space="0" w:color="auto"/>
                <w:bottom w:val="none" w:sz="0" w:space="0" w:color="auto"/>
                <w:right w:val="none" w:sz="0" w:space="0" w:color="auto"/>
              </w:divBdr>
            </w:div>
          </w:divsChild>
        </w:div>
        <w:div w:id="442843156">
          <w:marLeft w:val="0"/>
          <w:marRight w:val="0"/>
          <w:marTop w:val="0"/>
          <w:marBottom w:val="0"/>
          <w:divBdr>
            <w:top w:val="none" w:sz="0" w:space="0" w:color="auto"/>
            <w:left w:val="none" w:sz="0" w:space="0" w:color="auto"/>
            <w:bottom w:val="none" w:sz="0" w:space="0" w:color="auto"/>
            <w:right w:val="none" w:sz="0" w:space="0" w:color="auto"/>
          </w:divBdr>
          <w:divsChild>
            <w:div w:id="1203440000">
              <w:marLeft w:val="0"/>
              <w:marRight w:val="0"/>
              <w:marTop w:val="0"/>
              <w:marBottom w:val="0"/>
              <w:divBdr>
                <w:top w:val="none" w:sz="0" w:space="0" w:color="auto"/>
                <w:left w:val="none" w:sz="0" w:space="0" w:color="auto"/>
                <w:bottom w:val="none" w:sz="0" w:space="0" w:color="auto"/>
                <w:right w:val="none" w:sz="0" w:space="0" w:color="auto"/>
              </w:divBdr>
            </w:div>
            <w:div w:id="1899584380">
              <w:marLeft w:val="0"/>
              <w:marRight w:val="0"/>
              <w:marTop w:val="0"/>
              <w:marBottom w:val="0"/>
              <w:divBdr>
                <w:top w:val="none" w:sz="0" w:space="0" w:color="auto"/>
                <w:left w:val="none" w:sz="0" w:space="0" w:color="auto"/>
                <w:bottom w:val="none" w:sz="0" w:space="0" w:color="auto"/>
                <w:right w:val="none" w:sz="0" w:space="0" w:color="auto"/>
              </w:divBdr>
            </w:div>
            <w:div w:id="1012491293">
              <w:marLeft w:val="0"/>
              <w:marRight w:val="0"/>
              <w:marTop w:val="0"/>
              <w:marBottom w:val="0"/>
              <w:divBdr>
                <w:top w:val="none" w:sz="0" w:space="0" w:color="auto"/>
                <w:left w:val="none" w:sz="0" w:space="0" w:color="auto"/>
                <w:bottom w:val="none" w:sz="0" w:space="0" w:color="auto"/>
                <w:right w:val="none" w:sz="0" w:space="0" w:color="auto"/>
              </w:divBdr>
            </w:div>
            <w:div w:id="1182356241">
              <w:marLeft w:val="0"/>
              <w:marRight w:val="0"/>
              <w:marTop w:val="0"/>
              <w:marBottom w:val="0"/>
              <w:divBdr>
                <w:top w:val="none" w:sz="0" w:space="0" w:color="auto"/>
                <w:left w:val="none" w:sz="0" w:space="0" w:color="auto"/>
                <w:bottom w:val="none" w:sz="0" w:space="0" w:color="auto"/>
                <w:right w:val="none" w:sz="0" w:space="0" w:color="auto"/>
              </w:divBdr>
            </w:div>
            <w:div w:id="1614360527">
              <w:marLeft w:val="0"/>
              <w:marRight w:val="0"/>
              <w:marTop w:val="0"/>
              <w:marBottom w:val="0"/>
              <w:divBdr>
                <w:top w:val="none" w:sz="0" w:space="0" w:color="auto"/>
                <w:left w:val="none" w:sz="0" w:space="0" w:color="auto"/>
                <w:bottom w:val="none" w:sz="0" w:space="0" w:color="auto"/>
                <w:right w:val="none" w:sz="0" w:space="0" w:color="auto"/>
              </w:divBdr>
            </w:div>
            <w:div w:id="576986561">
              <w:marLeft w:val="0"/>
              <w:marRight w:val="0"/>
              <w:marTop w:val="0"/>
              <w:marBottom w:val="0"/>
              <w:divBdr>
                <w:top w:val="none" w:sz="0" w:space="0" w:color="auto"/>
                <w:left w:val="none" w:sz="0" w:space="0" w:color="auto"/>
                <w:bottom w:val="none" w:sz="0" w:space="0" w:color="auto"/>
                <w:right w:val="none" w:sz="0" w:space="0" w:color="auto"/>
              </w:divBdr>
            </w:div>
            <w:div w:id="1943802308">
              <w:marLeft w:val="0"/>
              <w:marRight w:val="0"/>
              <w:marTop w:val="0"/>
              <w:marBottom w:val="0"/>
              <w:divBdr>
                <w:top w:val="none" w:sz="0" w:space="0" w:color="auto"/>
                <w:left w:val="none" w:sz="0" w:space="0" w:color="auto"/>
                <w:bottom w:val="none" w:sz="0" w:space="0" w:color="auto"/>
                <w:right w:val="none" w:sz="0" w:space="0" w:color="auto"/>
              </w:divBdr>
            </w:div>
          </w:divsChild>
        </w:div>
        <w:div w:id="1764180122">
          <w:marLeft w:val="0"/>
          <w:marRight w:val="0"/>
          <w:marTop w:val="0"/>
          <w:marBottom w:val="0"/>
          <w:divBdr>
            <w:top w:val="none" w:sz="0" w:space="0" w:color="auto"/>
            <w:left w:val="none" w:sz="0" w:space="0" w:color="auto"/>
            <w:bottom w:val="none" w:sz="0" w:space="0" w:color="auto"/>
            <w:right w:val="none" w:sz="0" w:space="0" w:color="auto"/>
          </w:divBdr>
          <w:divsChild>
            <w:div w:id="1743329174">
              <w:marLeft w:val="0"/>
              <w:marRight w:val="0"/>
              <w:marTop w:val="0"/>
              <w:marBottom w:val="0"/>
              <w:divBdr>
                <w:top w:val="none" w:sz="0" w:space="0" w:color="auto"/>
                <w:left w:val="none" w:sz="0" w:space="0" w:color="auto"/>
                <w:bottom w:val="none" w:sz="0" w:space="0" w:color="auto"/>
                <w:right w:val="none" w:sz="0" w:space="0" w:color="auto"/>
              </w:divBdr>
            </w:div>
            <w:div w:id="1662538837">
              <w:marLeft w:val="0"/>
              <w:marRight w:val="0"/>
              <w:marTop w:val="0"/>
              <w:marBottom w:val="0"/>
              <w:divBdr>
                <w:top w:val="none" w:sz="0" w:space="0" w:color="auto"/>
                <w:left w:val="none" w:sz="0" w:space="0" w:color="auto"/>
                <w:bottom w:val="none" w:sz="0" w:space="0" w:color="auto"/>
                <w:right w:val="none" w:sz="0" w:space="0" w:color="auto"/>
              </w:divBdr>
            </w:div>
          </w:divsChild>
        </w:div>
        <w:div w:id="2040424726">
          <w:marLeft w:val="0"/>
          <w:marRight w:val="0"/>
          <w:marTop w:val="0"/>
          <w:marBottom w:val="0"/>
          <w:divBdr>
            <w:top w:val="none" w:sz="0" w:space="0" w:color="auto"/>
            <w:left w:val="none" w:sz="0" w:space="0" w:color="auto"/>
            <w:bottom w:val="none" w:sz="0" w:space="0" w:color="auto"/>
            <w:right w:val="none" w:sz="0" w:space="0" w:color="auto"/>
          </w:divBdr>
          <w:divsChild>
            <w:div w:id="1895506953">
              <w:marLeft w:val="0"/>
              <w:marRight w:val="0"/>
              <w:marTop w:val="0"/>
              <w:marBottom w:val="0"/>
              <w:divBdr>
                <w:top w:val="none" w:sz="0" w:space="0" w:color="auto"/>
                <w:left w:val="none" w:sz="0" w:space="0" w:color="auto"/>
                <w:bottom w:val="none" w:sz="0" w:space="0" w:color="auto"/>
                <w:right w:val="none" w:sz="0" w:space="0" w:color="auto"/>
              </w:divBdr>
            </w:div>
          </w:divsChild>
        </w:div>
        <w:div w:id="1484081699">
          <w:marLeft w:val="0"/>
          <w:marRight w:val="0"/>
          <w:marTop w:val="0"/>
          <w:marBottom w:val="0"/>
          <w:divBdr>
            <w:top w:val="none" w:sz="0" w:space="0" w:color="auto"/>
            <w:left w:val="none" w:sz="0" w:space="0" w:color="auto"/>
            <w:bottom w:val="none" w:sz="0" w:space="0" w:color="auto"/>
            <w:right w:val="none" w:sz="0" w:space="0" w:color="auto"/>
          </w:divBdr>
          <w:divsChild>
            <w:div w:id="392507664">
              <w:marLeft w:val="0"/>
              <w:marRight w:val="0"/>
              <w:marTop w:val="0"/>
              <w:marBottom w:val="0"/>
              <w:divBdr>
                <w:top w:val="none" w:sz="0" w:space="0" w:color="auto"/>
                <w:left w:val="none" w:sz="0" w:space="0" w:color="auto"/>
                <w:bottom w:val="none" w:sz="0" w:space="0" w:color="auto"/>
                <w:right w:val="none" w:sz="0" w:space="0" w:color="auto"/>
              </w:divBdr>
            </w:div>
          </w:divsChild>
        </w:div>
        <w:div w:id="1227689390">
          <w:marLeft w:val="0"/>
          <w:marRight w:val="0"/>
          <w:marTop w:val="0"/>
          <w:marBottom w:val="0"/>
          <w:divBdr>
            <w:top w:val="none" w:sz="0" w:space="0" w:color="auto"/>
            <w:left w:val="none" w:sz="0" w:space="0" w:color="auto"/>
            <w:bottom w:val="none" w:sz="0" w:space="0" w:color="auto"/>
            <w:right w:val="none" w:sz="0" w:space="0" w:color="auto"/>
          </w:divBdr>
          <w:divsChild>
            <w:div w:id="917597753">
              <w:marLeft w:val="0"/>
              <w:marRight w:val="0"/>
              <w:marTop w:val="0"/>
              <w:marBottom w:val="0"/>
              <w:divBdr>
                <w:top w:val="none" w:sz="0" w:space="0" w:color="auto"/>
                <w:left w:val="none" w:sz="0" w:space="0" w:color="auto"/>
                <w:bottom w:val="none" w:sz="0" w:space="0" w:color="auto"/>
                <w:right w:val="none" w:sz="0" w:space="0" w:color="auto"/>
              </w:divBdr>
            </w:div>
            <w:div w:id="833764439">
              <w:marLeft w:val="0"/>
              <w:marRight w:val="0"/>
              <w:marTop w:val="0"/>
              <w:marBottom w:val="0"/>
              <w:divBdr>
                <w:top w:val="none" w:sz="0" w:space="0" w:color="auto"/>
                <w:left w:val="none" w:sz="0" w:space="0" w:color="auto"/>
                <w:bottom w:val="none" w:sz="0" w:space="0" w:color="auto"/>
                <w:right w:val="none" w:sz="0" w:space="0" w:color="auto"/>
              </w:divBdr>
            </w:div>
            <w:div w:id="2141416494">
              <w:marLeft w:val="0"/>
              <w:marRight w:val="0"/>
              <w:marTop w:val="0"/>
              <w:marBottom w:val="0"/>
              <w:divBdr>
                <w:top w:val="none" w:sz="0" w:space="0" w:color="auto"/>
                <w:left w:val="none" w:sz="0" w:space="0" w:color="auto"/>
                <w:bottom w:val="none" w:sz="0" w:space="0" w:color="auto"/>
                <w:right w:val="none" w:sz="0" w:space="0" w:color="auto"/>
              </w:divBdr>
            </w:div>
            <w:div w:id="1244072444">
              <w:marLeft w:val="0"/>
              <w:marRight w:val="0"/>
              <w:marTop w:val="0"/>
              <w:marBottom w:val="0"/>
              <w:divBdr>
                <w:top w:val="none" w:sz="0" w:space="0" w:color="auto"/>
                <w:left w:val="none" w:sz="0" w:space="0" w:color="auto"/>
                <w:bottom w:val="none" w:sz="0" w:space="0" w:color="auto"/>
                <w:right w:val="none" w:sz="0" w:space="0" w:color="auto"/>
              </w:divBdr>
            </w:div>
            <w:div w:id="64687866">
              <w:marLeft w:val="0"/>
              <w:marRight w:val="0"/>
              <w:marTop w:val="0"/>
              <w:marBottom w:val="0"/>
              <w:divBdr>
                <w:top w:val="none" w:sz="0" w:space="0" w:color="auto"/>
                <w:left w:val="none" w:sz="0" w:space="0" w:color="auto"/>
                <w:bottom w:val="none" w:sz="0" w:space="0" w:color="auto"/>
                <w:right w:val="none" w:sz="0" w:space="0" w:color="auto"/>
              </w:divBdr>
            </w:div>
            <w:div w:id="131212396">
              <w:marLeft w:val="0"/>
              <w:marRight w:val="0"/>
              <w:marTop w:val="0"/>
              <w:marBottom w:val="0"/>
              <w:divBdr>
                <w:top w:val="none" w:sz="0" w:space="0" w:color="auto"/>
                <w:left w:val="none" w:sz="0" w:space="0" w:color="auto"/>
                <w:bottom w:val="none" w:sz="0" w:space="0" w:color="auto"/>
                <w:right w:val="none" w:sz="0" w:space="0" w:color="auto"/>
              </w:divBdr>
            </w:div>
            <w:div w:id="1263798077">
              <w:marLeft w:val="0"/>
              <w:marRight w:val="0"/>
              <w:marTop w:val="0"/>
              <w:marBottom w:val="0"/>
              <w:divBdr>
                <w:top w:val="none" w:sz="0" w:space="0" w:color="auto"/>
                <w:left w:val="none" w:sz="0" w:space="0" w:color="auto"/>
                <w:bottom w:val="none" w:sz="0" w:space="0" w:color="auto"/>
                <w:right w:val="none" w:sz="0" w:space="0" w:color="auto"/>
              </w:divBdr>
            </w:div>
          </w:divsChild>
        </w:div>
        <w:div w:id="232394140">
          <w:marLeft w:val="0"/>
          <w:marRight w:val="0"/>
          <w:marTop w:val="0"/>
          <w:marBottom w:val="0"/>
          <w:divBdr>
            <w:top w:val="none" w:sz="0" w:space="0" w:color="auto"/>
            <w:left w:val="none" w:sz="0" w:space="0" w:color="auto"/>
            <w:bottom w:val="none" w:sz="0" w:space="0" w:color="auto"/>
            <w:right w:val="none" w:sz="0" w:space="0" w:color="auto"/>
          </w:divBdr>
          <w:divsChild>
            <w:div w:id="1571117900">
              <w:marLeft w:val="0"/>
              <w:marRight w:val="0"/>
              <w:marTop w:val="0"/>
              <w:marBottom w:val="0"/>
              <w:divBdr>
                <w:top w:val="none" w:sz="0" w:space="0" w:color="auto"/>
                <w:left w:val="none" w:sz="0" w:space="0" w:color="auto"/>
                <w:bottom w:val="none" w:sz="0" w:space="0" w:color="auto"/>
                <w:right w:val="none" w:sz="0" w:space="0" w:color="auto"/>
              </w:divBdr>
            </w:div>
            <w:div w:id="152069253">
              <w:marLeft w:val="0"/>
              <w:marRight w:val="0"/>
              <w:marTop w:val="0"/>
              <w:marBottom w:val="0"/>
              <w:divBdr>
                <w:top w:val="none" w:sz="0" w:space="0" w:color="auto"/>
                <w:left w:val="none" w:sz="0" w:space="0" w:color="auto"/>
                <w:bottom w:val="none" w:sz="0" w:space="0" w:color="auto"/>
                <w:right w:val="none" w:sz="0" w:space="0" w:color="auto"/>
              </w:divBdr>
            </w:div>
            <w:div w:id="1634020708">
              <w:marLeft w:val="0"/>
              <w:marRight w:val="0"/>
              <w:marTop w:val="0"/>
              <w:marBottom w:val="0"/>
              <w:divBdr>
                <w:top w:val="none" w:sz="0" w:space="0" w:color="auto"/>
                <w:left w:val="none" w:sz="0" w:space="0" w:color="auto"/>
                <w:bottom w:val="none" w:sz="0" w:space="0" w:color="auto"/>
                <w:right w:val="none" w:sz="0" w:space="0" w:color="auto"/>
              </w:divBdr>
            </w:div>
            <w:div w:id="1858275929">
              <w:marLeft w:val="0"/>
              <w:marRight w:val="0"/>
              <w:marTop w:val="0"/>
              <w:marBottom w:val="0"/>
              <w:divBdr>
                <w:top w:val="none" w:sz="0" w:space="0" w:color="auto"/>
                <w:left w:val="none" w:sz="0" w:space="0" w:color="auto"/>
                <w:bottom w:val="none" w:sz="0" w:space="0" w:color="auto"/>
                <w:right w:val="none" w:sz="0" w:space="0" w:color="auto"/>
              </w:divBdr>
            </w:div>
            <w:div w:id="1925605348">
              <w:marLeft w:val="0"/>
              <w:marRight w:val="0"/>
              <w:marTop w:val="0"/>
              <w:marBottom w:val="0"/>
              <w:divBdr>
                <w:top w:val="none" w:sz="0" w:space="0" w:color="auto"/>
                <w:left w:val="none" w:sz="0" w:space="0" w:color="auto"/>
                <w:bottom w:val="none" w:sz="0" w:space="0" w:color="auto"/>
                <w:right w:val="none" w:sz="0" w:space="0" w:color="auto"/>
              </w:divBdr>
            </w:div>
            <w:div w:id="981736174">
              <w:marLeft w:val="0"/>
              <w:marRight w:val="0"/>
              <w:marTop w:val="0"/>
              <w:marBottom w:val="0"/>
              <w:divBdr>
                <w:top w:val="none" w:sz="0" w:space="0" w:color="auto"/>
                <w:left w:val="none" w:sz="0" w:space="0" w:color="auto"/>
                <w:bottom w:val="none" w:sz="0" w:space="0" w:color="auto"/>
                <w:right w:val="none" w:sz="0" w:space="0" w:color="auto"/>
              </w:divBdr>
            </w:div>
            <w:div w:id="851604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224941">
      <w:bodyDiv w:val="1"/>
      <w:marLeft w:val="0"/>
      <w:marRight w:val="0"/>
      <w:marTop w:val="0"/>
      <w:marBottom w:val="0"/>
      <w:divBdr>
        <w:top w:val="none" w:sz="0" w:space="0" w:color="auto"/>
        <w:left w:val="none" w:sz="0" w:space="0" w:color="auto"/>
        <w:bottom w:val="none" w:sz="0" w:space="0" w:color="auto"/>
        <w:right w:val="none" w:sz="0" w:space="0" w:color="auto"/>
      </w:divBdr>
      <w:divsChild>
        <w:div w:id="1013530754">
          <w:marLeft w:val="0"/>
          <w:marRight w:val="0"/>
          <w:marTop w:val="0"/>
          <w:marBottom w:val="0"/>
          <w:divBdr>
            <w:top w:val="none" w:sz="0" w:space="0" w:color="auto"/>
            <w:left w:val="none" w:sz="0" w:space="0" w:color="auto"/>
            <w:bottom w:val="none" w:sz="0" w:space="0" w:color="auto"/>
            <w:right w:val="none" w:sz="0" w:space="0" w:color="auto"/>
          </w:divBdr>
          <w:divsChild>
            <w:div w:id="1948613112">
              <w:marLeft w:val="0"/>
              <w:marRight w:val="0"/>
              <w:marTop w:val="0"/>
              <w:marBottom w:val="0"/>
              <w:divBdr>
                <w:top w:val="none" w:sz="0" w:space="0" w:color="auto"/>
                <w:left w:val="none" w:sz="0" w:space="0" w:color="auto"/>
                <w:bottom w:val="none" w:sz="0" w:space="0" w:color="auto"/>
                <w:right w:val="none" w:sz="0" w:space="0" w:color="auto"/>
              </w:divBdr>
            </w:div>
          </w:divsChild>
        </w:div>
        <w:div w:id="1403406207">
          <w:marLeft w:val="0"/>
          <w:marRight w:val="0"/>
          <w:marTop w:val="0"/>
          <w:marBottom w:val="0"/>
          <w:divBdr>
            <w:top w:val="none" w:sz="0" w:space="0" w:color="auto"/>
            <w:left w:val="none" w:sz="0" w:space="0" w:color="auto"/>
            <w:bottom w:val="none" w:sz="0" w:space="0" w:color="auto"/>
            <w:right w:val="none" w:sz="0" w:space="0" w:color="auto"/>
          </w:divBdr>
          <w:divsChild>
            <w:div w:id="1265383567">
              <w:marLeft w:val="0"/>
              <w:marRight w:val="0"/>
              <w:marTop w:val="0"/>
              <w:marBottom w:val="0"/>
              <w:divBdr>
                <w:top w:val="none" w:sz="0" w:space="0" w:color="auto"/>
                <w:left w:val="none" w:sz="0" w:space="0" w:color="auto"/>
                <w:bottom w:val="none" w:sz="0" w:space="0" w:color="auto"/>
                <w:right w:val="none" w:sz="0" w:space="0" w:color="auto"/>
              </w:divBdr>
            </w:div>
          </w:divsChild>
        </w:div>
        <w:div w:id="721977012">
          <w:marLeft w:val="0"/>
          <w:marRight w:val="0"/>
          <w:marTop w:val="0"/>
          <w:marBottom w:val="0"/>
          <w:divBdr>
            <w:top w:val="none" w:sz="0" w:space="0" w:color="auto"/>
            <w:left w:val="none" w:sz="0" w:space="0" w:color="auto"/>
            <w:bottom w:val="none" w:sz="0" w:space="0" w:color="auto"/>
            <w:right w:val="none" w:sz="0" w:space="0" w:color="auto"/>
          </w:divBdr>
          <w:divsChild>
            <w:div w:id="1699820172">
              <w:marLeft w:val="0"/>
              <w:marRight w:val="0"/>
              <w:marTop w:val="0"/>
              <w:marBottom w:val="0"/>
              <w:divBdr>
                <w:top w:val="none" w:sz="0" w:space="0" w:color="auto"/>
                <w:left w:val="none" w:sz="0" w:space="0" w:color="auto"/>
                <w:bottom w:val="none" w:sz="0" w:space="0" w:color="auto"/>
                <w:right w:val="none" w:sz="0" w:space="0" w:color="auto"/>
              </w:divBdr>
            </w:div>
          </w:divsChild>
        </w:div>
        <w:div w:id="1761412404">
          <w:marLeft w:val="0"/>
          <w:marRight w:val="0"/>
          <w:marTop w:val="0"/>
          <w:marBottom w:val="0"/>
          <w:divBdr>
            <w:top w:val="none" w:sz="0" w:space="0" w:color="auto"/>
            <w:left w:val="none" w:sz="0" w:space="0" w:color="auto"/>
            <w:bottom w:val="none" w:sz="0" w:space="0" w:color="auto"/>
            <w:right w:val="none" w:sz="0" w:space="0" w:color="auto"/>
          </w:divBdr>
          <w:divsChild>
            <w:div w:id="1603801779">
              <w:marLeft w:val="0"/>
              <w:marRight w:val="0"/>
              <w:marTop w:val="0"/>
              <w:marBottom w:val="0"/>
              <w:divBdr>
                <w:top w:val="none" w:sz="0" w:space="0" w:color="auto"/>
                <w:left w:val="none" w:sz="0" w:space="0" w:color="auto"/>
                <w:bottom w:val="none" w:sz="0" w:space="0" w:color="auto"/>
                <w:right w:val="none" w:sz="0" w:space="0" w:color="auto"/>
              </w:divBdr>
            </w:div>
          </w:divsChild>
        </w:div>
        <w:div w:id="550264914">
          <w:marLeft w:val="0"/>
          <w:marRight w:val="0"/>
          <w:marTop w:val="0"/>
          <w:marBottom w:val="0"/>
          <w:divBdr>
            <w:top w:val="none" w:sz="0" w:space="0" w:color="auto"/>
            <w:left w:val="none" w:sz="0" w:space="0" w:color="auto"/>
            <w:bottom w:val="none" w:sz="0" w:space="0" w:color="auto"/>
            <w:right w:val="none" w:sz="0" w:space="0" w:color="auto"/>
          </w:divBdr>
          <w:divsChild>
            <w:div w:id="746339703">
              <w:marLeft w:val="0"/>
              <w:marRight w:val="0"/>
              <w:marTop w:val="0"/>
              <w:marBottom w:val="0"/>
              <w:divBdr>
                <w:top w:val="none" w:sz="0" w:space="0" w:color="auto"/>
                <w:left w:val="none" w:sz="0" w:space="0" w:color="auto"/>
                <w:bottom w:val="none" w:sz="0" w:space="0" w:color="auto"/>
                <w:right w:val="none" w:sz="0" w:space="0" w:color="auto"/>
              </w:divBdr>
            </w:div>
          </w:divsChild>
        </w:div>
        <w:div w:id="1033338017">
          <w:marLeft w:val="0"/>
          <w:marRight w:val="0"/>
          <w:marTop w:val="0"/>
          <w:marBottom w:val="0"/>
          <w:divBdr>
            <w:top w:val="none" w:sz="0" w:space="0" w:color="auto"/>
            <w:left w:val="none" w:sz="0" w:space="0" w:color="auto"/>
            <w:bottom w:val="none" w:sz="0" w:space="0" w:color="auto"/>
            <w:right w:val="none" w:sz="0" w:space="0" w:color="auto"/>
          </w:divBdr>
          <w:divsChild>
            <w:div w:id="1515804833">
              <w:marLeft w:val="0"/>
              <w:marRight w:val="0"/>
              <w:marTop w:val="0"/>
              <w:marBottom w:val="0"/>
              <w:divBdr>
                <w:top w:val="none" w:sz="0" w:space="0" w:color="auto"/>
                <w:left w:val="none" w:sz="0" w:space="0" w:color="auto"/>
                <w:bottom w:val="none" w:sz="0" w:space="0" w:color="auto"/>
                <w:right w:val="none" w:sz="0" w:space="0" w:color="auto"/>
              </w:divBdr>
            </w:div>
          </w:divsChild>
        </w:div>
        <w:div w:id="623848313">
          <w:marLeft w:val="0"/>
          <w:marRight w:val="0"/>
          <w:marTop w:val="0"/>
          <w:marBottom w:val="0"/>
          <w:divBdr>
            <w:top w:val="none" w:sz="0" w:space="0" w:color="auto"/>
            <w:left w:val="none" w:sz="0" w:space="0" w:color="auto"/>
            <w:bottom w:val="none" w:sz="0" w:space="0" w:color="auto"/>
            <w:right w:val="none" w:sz="0" w:space="0" w:color="auto"/>
          </w:divBdr>
          <w:divsChild>
            <w:div w:id="1640695161">
              <w:marLeft w:val="0"/>
              <w:marRight w:val="0"/>
              <w:marTop w:val="0"/>
              <w:marBottom w:val="0"/>
              <w:divBdr>
                <w:top w:val="none" w:sz="0" w:space="0" w:color="auto"/>
                <w:left w:val="none" w:sz="0" w:space="0" w:color="auto"/>
                <w:bottom w:val="none" w:sz="0" w:space="0" w:color="auto"/>
                <w:right w:val="none" w:sz="0" w:space="0" w:color="auto"/>
              </w:divBdr>
            </w:div>
            <w:div w:id="1815247515">
              <w:marLeft w:val="0"/>
              <w:marRight w:val="0"/>
              <w:marTop w:val="0"/>
              <w:marBottom w:val="0"/>
              <w:divBdr>
                <w:top w:val="none" w:sz="0" w:space="0" w:color="auto"/>
                <w:left w:val="none" w:sz="0" w:space="0" w:color="auto"/>
                <w:bottom w:val="none" w:sz="0" w:space="0" w:color="auto"/>
                <w:right w:val="none" w:sz="0" w:space="0" w:color="auto"/>
              </w:divBdr>
            </w:div>
            <w:div w:id="1156529861">
              <w:marLeft w:val="0"/>
              <w:marRight w:val="0"/>
              <w:marTop w:val="0"/>
              <w:marBottom w:val="0"/>
              <w:divBdr>
                <w:top w:val="none" w:sz="0" w:space="0" w:color="auto"/>
                <w:left w:val="none" w:sz="0" w:space="0" w:color="auto"/>
                <w:bottom w:val="none" w:sz="0" w:space="0" w:color="auto"/>
                <w:right w:val="none" w:sz="0" w:space="0" w:color="auto"/>
              </w:divBdr>
            </w:div>
          </w:divsChild>
        </w:div>
        <w:div w:id="1207569712">
          <w:marLeft w:val="0"/>
          <w:marRight w:val="0"/>
          <w:marTop w:val="0"/>
          <w:marBottom w:val="0"/>
          <w:divBdr>
            <w:top w:val="none" w:sz="0" w:space="0" w:color="auto"/>
            <w:left w:val="none" w:sz="0" w:space="0" w:color="auto"/>
            <w:bottom w:val="none" w:sz="0" w:space="0" w:color="auto"/>
            <w:right w:val="none" w:sz="0" w:space="0" w:color="auto"/>
          </w:divBdr>
          <w:divsChild>
            <w:div w:id="1229999320">
              <w:marLeft w:val="0"/>
              <w:marRight w:val="0"/>
              <w:marTop w:val="0"/>
              <w:marBottom w:val="0"/>
              <w:divBdr>
                <w:top w:val="none" w:sz="0" w:space="0" w:color="auto"/>
                <w:left w:val="none" w:sz="0" w:space="0" w:color="auto"/>
                <w:bottom w:val="none" w:sz="0" w:space="0" w:color="auto"/>
                <w:right w:val="none" w:sz="0" w:space="0" w:color="auto"/>
              </w:divBdr>
            </w:div>
            <w:div w:id="492333578">
              <w:marLeft w:val="0"/>
              <w:marRight w:val="0"/>
              <w:marTop w:val="0"/>
              <w:marBottom w:val="0"/>
              <w:divBdr>
                <w:top w:val="none" w:sz="0" w:space="0" w:color="auto"/>
                <w:left w:val="none" w:sz="0" w:space="0" w:color="auto"/>
                <w:bottom w:val="none" w:sz="0" w:space="0" w:color="auto"/>
                <w:right w:val="none" w:sz="0" w:space="0" w:color="auto"/>
              </w:divBdr>
            </w:div>
            <w:div w:id="692652028">
              <w:marLeft w:val="0"/>
              <w:marRight w:val="0"/>
              <w:marTop w:val="0"/>
              <w:marBottom w:val="0"/>
              <w:divBdr>
                <w:top w:val="none" w:sz="0" w:space="0" w:color="auto"/>
                <w:left w:val="none" w:sz="0" w:space="0" w:color="auto"/>
                <w:bottom w:val="none" w:sz="0" w:space="0" w:color="auto"/>
                <w:right w:val="none" w:sz="0" w:space="0" w:color="auto"/>
              </w:divBdr>
            </w:div>
          </w:divsChild>
        </w:div>
        <w:div w:id="214513640">
          <w:marLeft w:val="0"/>
          <w:marRight w:val="0"/>
          <w:marTop w:val="0"/>
          <w:marBottom w:val="0"/>
          <w:divBdr>
            <w:top w:val="none" w:sz="0" w:space="0" w:color="auto"/>
            <w:left w:val="none" w:sz="0" w:space="0" w:color="auto"/>
            <w:bottom w:val="none" w:sz="0" w:space="0" w:color="auto"/>
            <w:right w:val="none" w:sz="0" w:space="0" w:color="auto"/>
          </w:divBdr>
          <w:divsChild>
            <w:div w:id="1889294943">
              <w:marLeft w:val="0"/>
              <w:marRight w:val="0"/>
              <w:marTop w:val="0"/>
              <w:marBottom w:val="0"/>
              <w:divBdr>
                <w:top w:val="none" w:sz="0" w:space="0" w:color="auto"/>
                <w:left w:val="none" w:sz="0" w:space="0" w:color="auto"/>
                <w:bottom w:val="none" w:sz="0" w:space="0" w:color="auto"/>
                <w:right w:val="none" w:sz="0" w:space="0" w:color="auto"/>
              </w:divBdr>
            </w:div>
          </w:divsChild>
        </w:div>
        <w:div w:id="1117524317">
          <w:marLeft w:val="0"/>
          <w:marRight w:val="0"/>
          <w:marTop w:val="0"/>
          <w:marBottom w:val="0"/>
          <w:divBdr>
            <w:top w:val="none" w:sz="0" w:space="0" w:color="auto"/>
            <w:left w:val="none" w:sz="0" w:space="0" w:color="auto"/>
            <w:bottom w:val="none" w:sz="0" w:space="0" w:color="auto"/>
            <w:right w:val="none" w:sz="0" w:space="0" w:color="auto"/>
          </w:divBdr>
          <w:divsChild>
            <w:div w:id="1447508524">
              <w:marLeft w:val="0"/>
              <w:marRight w:val="0"/>
              <w:marTop w:val="0"/>
              <w:marBottom w:val="0"/>
              <w:divBdr>
                <w:top w:val="none" w:sz="0" w:space="0" w:color="auto"/>
                <w:left w:val="none" w:sz="0" w:space="0" w:color="auto"/>
                <w:bottom w:val="none" w:sz="0" w:space="0" w:color="auto"/>
                <w:right w:val="none" w:sz="0" w:space="0" w:color="auto"/>
              </w:divBdr>
            </w:div>
          </w:divsChild>
        </w:div>
        <w:div w:id="143938034">
          <w:marLeft w:val="0"/>
          <w:marRight w:val="0"/>
          <w:marTop w:val="0"/>
          <w:marBottom w:val="0"/>
          <w:divBdr>
            <w:top w:val="none" w:sz="0" w:space="0" w:color="auto"/>
            <w:left w:val="none" w:sz="0" w:space="0" w:color="auto"/>
            <w:bottom w:val="none" w:sz="0" w:space="0" w:color="auto"/>
            <w:right w:val="none" w:sz="0" w:space="0" w:color="auto"/>
          </w:divBdr>
          <w:divsChild>
            <w:div w:id="590748287">
              <w:marLeft w:val="0"/>
              <w:marRight w:val="0"/>
              <w:marTop w:val="0"/>
              <w:marBottom w:val="0"/>
              <w:divBdr>
                <w:top w:val="none" w:sz="0" w:space="0" w:color="auto"/>
                <w:left w:val="none" w:sz="0" w:space="0" w:color="auto"/>
                <w:bottom w:val="none" w:sz="0" w:space="0" w:color="auto"/>
                <w:right w:val="none" w:sz="0" w:space="0" w:color="auto"/>
              </w:divBdr>
            </w:div>
          </w:divsChild>
        </w:div>
        <w:div w:id="309794448">
          <w:marLeft w:val="0"/>
          <w:marRight w:val="0"/>
          <w:marTop w:val="0"/>
          <w:marBottom w:val="0"/>
          <w:divBdr>
            <w:top w:val="none" w:sz="0" w:space="0" w:color="auto"/>
            <w:left w:val="none" w:sz="0" w:space="0" w:color="auto"/>
            <w:bottom w:val="none" w:sz="0" w:space="0" w:color="auto"/>
            <w:right w:val="none" w:sz="0" w:space="0" w:color="auto"/>
          </w:divBdr>
          <w:divsChild>
            <w:div w:id="1522355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200536">
      <w:bodyDiv w:val="1"/>
      <w:marLeft w:val="0"/>
      <w:marRight w:val="0"/>
      <w:marTop w:val="0"/>
      <w:marBottom w:val="0"/>
      <w:divBdr>
        <w:top w:val="none" w:sz="0" w:space="0" w:color="auto"/>
        <w:left w:val="none" w:sz="0" w:space="0" w:color="auto"/>
        <w:bottom w:val="none" w:sz="0" w:space="0" w:color="auto"/>
        <w:right w:val="none" w:sz="0" w:space="0" w:color="auto"/>
      </w:divBdr>
    </w:div>
    <w:div w:id="698507777">
      <w:bodyDiv w:val="1"/>
      <w:marLeft w:val="0"/>
      <w:marRight w:val="0"/>
      <w:marTop w:val="0"/>
      <w:marBottom w:val="0"/>
      <w:divBdr>
        <w:top w:val="none" w:sz="0" w:space="0" w:color="auto"/>
        <w:left w:val="none" w:sz="0" w:space="0" w:color="auto"/>
        <w:bottom w:val="none" w:sz="0" w:space="0" w:color="auto"/>
        <w:right w:val="none" w:sz="0" w:space="0" w:color="auto"/>
      </w:divBdr>
    </w:div>
    <w:div w:id="701126375">
      <w:bodyDiv w:val="1"/>
      <w:marLeft w:val="0"/>
      <w:marRight w:val="0"/>
      <w:marTop w:val="0"/>
      <w:marBottom w:val="0"/>
      <w:divBdr>
        <w:top w:val="none" w:sz="0" w:space="0" w:color="auto"/>
        <w:left w:val="none" w:sz="0" w:space="0" w:color="auto"/>
        <w:bottom w:val="none" w:sz="0" w:space="0" w:color="auto"/>
        <w:right w:val="none" w:sz="0" w:space="0" w:color="auto"/>
      </w:divBdr>
    </w:div>
    <w:div w:id="706418249">
      <w:bodyDiv w:val="1"/>
      <w:marLeft w:val="0"/>
      <w:marRight w:val="0"/>
      <w:marTop w:val="0"/>
      <w:marBottom w:val="0"/>
      <w:divBdr>
        <w:top w:val="none" w:sz="0" w:space="0" w:color="auto"/>
        <w:left w:val="none" w:sz="0" w:space="0" w:color="auto"/>
        <w:bottom w:val="none" w:sz="0" w:space="0" w:color="auto"/>
        <w:right w:val="none" w:sz="0" w:space="0" w:color="auto"/>
      </w:divBdr>
    </w:div>
    <w:div w:id="746146312">
      <w:bodyDiv w:val="1"/>
      <w:marLeft w:val="0"/>
      <w:marRight w:val="0"/>
      <w:marTop w:val="0"/>
      <w:marBottom w:val="0"/>
      <w:divBdr>
        <w:top w:val="none" w:sz="0" w:space="0" w:color="auto"/>
        <w:left w:val="none" w:sz="0" w:space="0" w:color="auto"/>
        <w:bottom w:val="none" w:sz="0" w:space="0" w:color="auto"/>
        <w:right w:val="none" w:sz="0" w:space="0" w:color="auto"/>
      </w:divBdr>
      <w:divsChild>
        <w:div w:id="1472214691">
          <w:marLeft w:val="0"/>
          <w:marRight w:val="0"/>
          <w:marTop w:val="0"/>
          <w:marBottom w:val="0"/>
          <w:divBdr>
            <w:top w:val="none" w:sz="0" w:space="0" w:color="auto"/>
            <w:left w:val="none" w:sz="0" w:space="0" w:color="auto"/>
            <w:bottom w:val="none" w:sz="0" w:space="0" w:color="auto"/>
            <w:right w:val="none" w:sz="0" w:space="0" w:color="auto"/>
          </w:divBdr>
        </w:div>
        <w:div w:id="437989280">
          <w:marLeft w:val="0"/>
          <w:marRight w:val="0"/>
          <w:marTop w:val="0"/>
          <w:marBottom w:val="0"/>
          <w:divBdr>
            <w:top w:val="none" w:sz="0" w:space="0" w:color="auto"/>
            <w:left w:val="none" w:sz="0" w:space="0" w:color="auto"/>
            <w:bottom w:val="none" w:sz="0" w:space="0" w:color="auto"/>
            <w:right w:val="none" w:sz="0" w:space="0" w:color="auto"/>
          </w:divBdr>
        </w:div>
      </w:divsChild>
    </w:div>
    <w:div w:id="800615425">
      <w:bodyDiv w:val="1"/>
      <w:marLeft w:val="0"/>
      <w:marRight w:val="0"/>
      <w:marTop w:val="0"/>
      <w:marBottom w:val="0"/>
      <w:divBdr>
        <w:top w:val="none" w:sz="0" w:space="0" w:color="auto"/>
        <w:left w:val="none" w:sz="0" w:space="0" w:color="auto"/>
        <w:bottom w:val="none" w:sz="0" w:space="0" w:color="auto"/>
        <w:right w:val="none" w:sz="0" w:space="0" w:color="auto"/>
      </w:divBdr>
      <w:divsChild>
        <w:div w:id="1767387898">
          <w:marLeft w:val="0"/>
          <w:marRight w:val="0"/>
          <w:marTop w:val="0"/>
          <w:marBottom w:val="0"/>
          <w:divBdr>
            <w:top w:val="none" w:sz="0" w:space="0" w:color="auto"/>
            <w:left w:val="none" w:sz="0" w:space="0" w:color="auto"/>
            <w:bottom w:val="none" w:sz="0" w:space="0" w:color="auto"/>
            <w:right w:val="none" w:sz="0" w:space="0" w:color="auto"/>
          </w:divBdr>
          <w:divsChild>
            <w:div w:id="1522746315">
              <w:marLeft w:val="0"/>
              <w:marRight w:val="0"/>
              <w:marTop w:val="0"/>
              <w:marBottom w:val="0"/>
              <w:divBdr>
                <w:top w:val="none" w:sz="0" w:space="0" w:color="auto"/>
                <w:left w:val="none" w:sz="0" w:space="0" w:color="auto"/>
                <w:bottom w:val="none" w:sz="0" w:space="0" w:color="auto"/>
                <w:right w:val="none" w:sz="0" w:space="0" w:color="auto"/>
              </w:divBdr>
              <w:divsChild>
                <w:div w:id="88546518">
                  <w:marLeft w:val="150"/>
                  <w:marRight w:val="150"/>
                  <w:marTop w:val="0"/>
                  <w:marBottom w:val="0"/>
                  <w:divBdr>
                    <w:top w:val="single" w:sz="6" w:space="8" w:color="auto"/>
                    <w:left w:val="none" w:sz="0" w:space="0" w:color="auto"/>
                    <w:bottom w:val="none" w:sz="0" w:space="0" w:color="auto"/>
                    <w:right w:val="none" w:sz="0" w:space="0" w:color="auto"/>
                  </w:divBdr>
                  <w:divsChild>
                    <w:div w:id="706681604">
                      <w:marLeft w:val="0"/>
                      <w:marRight w:val="0"/>
                      <w:marTop w:val="735"/>
                      <w:marBottom w:val="0"/>
                      <w:divBdr>
                        <w:top w:val="none" w:sz="0" w:space="0" w:color="auto"/>
                        <w:left w:val="none" w:sz="0" w:space="0" w:color="auto"/>
                        <w:bottom w:val="none" w:sz="0" w:space="0" w:color="auto"/>
                        <w:right w:val="none" w:sz="0" w:space="0" w:color="auto"/>
                      </w:divBdr>
                      <w:divsChild>
                        <w:div w:id="743701">
                          <w:marLeft w:val="0"/>
                          <w:marRight w:val="0"/>
                          <w:marTop w:val="0"/>
                          <w:marBottom w:val="0"/>
                          <w:divBdr>
                            <w:top w:val="none" w:sz="0" w:space="0" w:color="auto"/>
                            <w:left w:val="none" w:sz="0" w:space="0" w:color="auto"/>
                            <w:bottom w:val="none" w:sz="0" w:space="0" w:color="auto"/>
                            <w:right w:val="none" w:sz="0" w:space="0" w:color="auto"/>
                          </w:divBdr>
                          <w:divsChild>
                            <w:div w:id="214657745">
                              <w:marLeft w:val="0"/>
                              <w:marRight w:val="0"/>
                              <w:marTop w:val="150"/>
                              <w:marBottom w:val="150"/>
                              <w:divBdr>
                                <w:top w:val="none" w:sz="0" w:space="0" w:color="auto"/>
                                <w:left w:val="none" w:sz="0" w:space="0" w:color="auto"/>
                                <w:bottom w:val="none" w:sz="0" w:space="0" w:color="auto"/>
                                <w:right w:val="none" w:sz="0" w:space="0" w:color="auto"/>
                              </w:divBdr>
                              <w:divsChild>
                                <w:div w:id="901525030">
                                  <w:marLeft w:val="450"/>
                                  <w:marRight w:val="450"/>
                                  <w:marTop w:val="0"/>
                                  <w:marBottom w:val="0"/>
                                  <w:divBdr>
                                    <w:top w:val="single" w:sz="6" w:space="0" w:color="auto"/>
                                    <w:left w:val="none" w:sz="0" w:space="0" w:color="auto"/>
                                    <w:bottom w:val="none" w:sz="0" w:space="0" w:color="auto"/>
                                    <w:right w:val="none" w:sz="0" w:space="0" w:color="auto"/>
                                  </w:divBdr>
                                  <w:divsChild>
                                    <w:div w:id="639270775">
                                      <w:marLeft w:val="0"/>
                                      <w:marRight w:val="0"/>
                                      <w:marTop w:val="0"/>
                                      <w:marBottom w:val="0"/>
                                      <w:divBdr>
                                        <w:top w:val="none" w:sz="0" w:space="0" w:color="auto"/>
                                        <w:left w:val="none" w:sz="0" w:space="0" w:color="auto"/>
                                        <w:bottom w:val="none" w:sz="0" w:space="0" w:color="auto"/>
                                        <w:right w:val="none" w:sz="0" w:space="0" w:color="auto"/>
                                      </w:divBdr>
                                      <w:divsChild>
                                        <w:div w:id="1375546949">
                                          <w:marLeft w:val="0"/>
                                          <w:marRight w:val="0"/>
                                          <w:marTop w:val="0"/>
                                          <w:marBottom w:val="300"/>
                                          <w:divBdr>
                                            <w:top w:val="none" w:sz="0" w:space="0" w:color="auto"/>
                                            <w:left w:val="none" w:sz="0" w:space="0" w:color="auto"/>
                                            <w:bottom w:val="none" w:sz="0" w:space="0" w:color="auto"/>
                                            <w:right w:val="none" w:sz="0" w:space="0" w:color="auto"/>
                                          </w:divBdr>
                                          <w:divsChild>
                                            <w:div w:id="2133328438">
                                              <w:marLeft w:val="0"/>
                                              <w:marRight w:val="0"/>
                                              <w:marTop w:val="0"/>
                                              <w:marBottom w:val="0"/>
                                              <w:divBdr>
                                                <w:top w:val="none" w:sz="0" w:space="0" w:color="auto"/>
                                                <w:left w:val="none" w:sz="0" w:space="0" w:color="auto"/>
                                                <w:bottom w:val="none" w:sz="0" w:space="0" w:color="auto"/>
                                                <w:right w:val="none" w:sz="0" w:space="0" w:color="auto"/>
                                              </w:divBdr>
                                              <w:divsChild>
                                                <w:div w:id="2087459912">
                                                  <w:marLeft w:val="0"/>
                                                  <w:marRight w:val="0"/>
                                                  <w:marTop w:val="0"/>
                                                  <w:marBottom w:val="0"/>
                                                  <w:divBdr>
                                                    <w:top w:val="none" w:sz="0" w:space="0" w:color="auto"/>
                                                    <w:left w:val="none" w:sz="0" w:space="0" w:color="auto"/>
                                                    <w:bottom w:val="none" w:sz="0" w:space="0" w:color="auto"/>
                                                    <w:right w:val="none" w:sz="0" w:space="0" w:color="auto"/>
                                                  </w:divBdr>
                                                  <w:divsChild>
                                                    <w:div w:id="1671132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86721132">
      <w:bodyDiv w:val="1"/>
      <w:marLeft w:val="0"/>
      <w:marRight w:val="0"/>
      <w:marTop w:val="0"/>
      <w:marBottom w:val="0"/>
      <w:divBdr>
        <w:top w:val="none" w:sz="0" w:space="0" w:color="auto"/>
        <w:left w:val="none" w:sz="0" w:space="0" w:color="auto"/>
        <w:bottom w:val="none" w:sz="0" w:space="0" w:color="auto"/>
        <w:right w:val="none" w:sz="0" w:space="0" w:color="auto"/>
      </w:divBdr>
      <w:divsChild>
        <w:div w:id="1646665585">
          <w:marLeft w:val="0"/>
          <w:marRight w:val="0"/>
          <w:marTop w:val="0"/>
          <w:marBottom w:val="0"/>
          <w:divBdr>
            <w:top w:val="none" w:sz="0" w:space="0" w:color="auto"/>
            <w:left w:val="none" w:sz="0" w:space="0" w:color="auto"/>
            <w:bottom w:val="none" w:sz="0" w:space="0" w:color="auto"/>
            <w:right w:val="none" w:sz="0" w:space="0" w:color="auto"/>
          </w:divBdr>
          <w:divsChild>
            <w:div w:id="1946618546">
              <w:marLeft w:val="0"/>
              <w:marRight w:val="0"/>
              <w:marTop w:val="0"/>
              <w:marBottom w:val="0"/>
              <w:divBdr>
                <w:top w:val="none" w:sz="0" w:space="0" w:color="auto"/>
                <w:left w:val="none" w:sz="0" w:space="0" w:color="auto"/>
                <w:bottom w:val="none" w:sz="0" w:space="0" w:color="auto"/>
                <w:right w:val="none" w:sz="0" w:space="0" w:color="auto"/>
              </w:divBdr>
            </w:div>
          </w:divsChild>
        </w:div>
        <w:div w:id="1996492568">
          <w:marLeft w:val="0"/>
          <w:marRight w:val="0"/>
          <w:marTop w:val="0"/>
          <w:marBottom w:val="0"/>
          <w:divBdr>
            <w:top w:val="none" w:sz="0" w:space="0" w:color="auto"/>
            <w:left w:val="none" w:sz="0" w:space="0" w:color="auto"/>
            <w:bottom w:val="none" w:sz="0" w:space="0" w:color="auto"/>
            <w:right w:val="none" w:sz="0" w:space="0" w:color="auto"/>
          </w:divBdr>
          <w:divsChild>
            <w:div w:id="1249772841">
              <w:marLeft w:val="0"/>
              <w:marRight w:val="0"/>
              <w:marTop w:val="0"/>
              <w:marBottom w:val="0"/>
              <w:divBdr>
                <w:top w:val="none" w:sz="0" w:space="0" w:color="auto"/>
                <w:left w:val="none" w:sz="0" w:space="0" w:color="auto"/>
                <w:bottom w:val="none" w:sz="0" w:space="0" w:color="auto"/>
                <w:right w:val="none" w:sz="0" w:space="0" w:color="auto"/>
              </w:divBdr>
            </w:div>
          </w:divsChild>
        </w:div>
        <w:div w:id="1324704313">
          <w:marLeft w:val="0"/>
          <w:marRight w:val="0"/>
          <w:marTop w:val="0"/>
          <w:marBottom w:val="0"/>
          <w:divBdr>
            <w:top w:val="none" w:sz="0" w:space="0" w:color="auto"/>
            <w:left w:val="none" w:sz="0" w:space="0" w:color="auto"/>
            <w:bottom w:val="none" w:sz="0" w:space="0" w:color="auto"/>
            <w:right w:val="none" w:sz="0" w:space="0" w:color="auto"/>
          </w:divBdr>
          <w:divsChild>
            <w:div w:id="2096855164">
              <w:marLeft w:val="0"/>
              <w:marRight w:val="0"/>
              <w:marTop w:val="0"/>
              <w:marBottom w:val="0"/>
              <w:divBdr>
                <w:top w:val="none" w:sz="0" w:space="0" w:color="auto"/>
                <w:left w:val="none" w:sz="0" w:space="0" w:color="auto"/>
                <w:bottom w:val="none" w:sz="0" w:space="0" w:color="auto"/>
                <w:right w:val="none" w:sz="0" w:space="0" w:color="auto"/>
              </w:divBdr>
            </w:div>
          </w:divsChild>
        </w:div>
        <w:div w:id="554122655">
          <w:marLeft w:val="0"/>
          <w:marRight w:val="0"/>
          <w:marTop w:val="0"/>
          <w:marBottom w:val="0"/>
          <w:divBdr>
            <w:top w:val="none" w:sz="0" w:space="0" w:color="auto"/>
            <w:left w:val="none" w:sz="0" w:space="0" w:color="auto"/>
            <w:bottom w:val="none" w:sz="0" w:space="0" w:color="auto"/>
            <w:right w:val="none" w:sz="0" w:space="0" w:color="auto"/>
          </w:divBdr>
          <w:divsChild>
            <w:div w:id="1907032969">
              <w:marLeft w:val="0"/>
              <w:marRight w:val="0"/>
              <w:marTop w:val="0"/>
              <w:marBottom w:val="0"/>
              <w:divBdr>
                <w:top w:val="none" w:sz="0" w:space="0" w:color="auto"/>
                <w:left w:val="none" w:sz="0" w:space="0" w:color="auto"/>
                <w:bottom w:val="none" w:sz="0" w:space="0" w:color="auto"/>
                <w:right w:val="none" w:sz="0" w:space="0" w:color="auto"/>
              </w:divBdr>
            </w:div>
          </w:divsChild>
        </w:div>
        <w:div w:id="1217543304">
          <w:marLeft w:val="0"/>
          <w:marRight w:val="0"/>
          <w:marTop w:val="0"/>
          <w:marBottom w:val="0"/>
          <w:divBdr>
            <w:top w:val="none" w:sz="0" w:space="0" w:color="auto"/>
            <w:left w:val="none" w:sz="0" w:space="0" w:color="auto"/>
            <w:bottom w:val="none" w:sz="0" w:space="0" w:color="auto"/>
            <w:right w:val="none" w:sz="0" w:space="0" w:color="auto"/>
          </w:divBdr>
          <w:divsChild>
            <w:div w:id="178515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695607">
      <w:bodyDiv w:val="1"/>
      <w:marLeft w:val="0"/>
      <w:marRight w:val="0"/>
      <w:marTop w:val="0"/>
      <w:marBottom w:val="0"/>
      <w:divBdr>
        <w:top w:val="none" w:sz="0" w:space="0" w:color="auto"/>
        <w:left w:val="none" w:sz="0" w:space="0" w:color="auto"/>
        <w:bottom w:val="none" w:sz="0" w:space="0" w:color="auto"/>
        <w:right w:val="none" w:sz="0" w:space="0" w:color="auto"/>
      </w:divBdr>
    </w:div>
    <w:div w:id="975524296">
      <w:bodyDiv w:val="1"/>
      <w:marLeft w:val="0"/>
      <w:marRight w:val="0"/>
      <w:marTop w:val="0"/>
      <w:marBottom w:val="0"/>
      <w:divBdr>
        <w:top w:val="none" w:sz="0" w:space="0" w:color="auto"/>
        <w:left w:val="none" w:sz="0" w:space="0" w:color="auto"/>
        <w:bottom w:val="none" w:sz="0" w:space="0" w:color="auto"/>
        <w:right w:val="none" w:sz="0" w:space="0" w:color="auto"/>
      </w:divBdr>
    </w:div>
    <w:div w:id="976955453">
      <w:bodyDiv w:val="1"/>
      <w:marLeft w:val="0"/>
      <w:marRight w:val="0"/>
      <w:marTop w:val="0"/>
      <w:marBottom w:val="0"/>
      <w:divBdr>
        <w:top w:val="none" w:sz="0" w:space="0" w:color="auto"/>
        <w:left w:val="none" w:sz="0" w:space="0" w:color="auto"/>
        <w:bottom w:val="none" w:sz="0" w:space="0" w:color="auto"/>
        <w:right w:val="none" w:sz="0" w:space="0" w:color="auto"/>
      </w:divBdr>
      <w:divsChild>
        <w:div w:id="371393202">
          <w:marLeft w:val="0"/>
          <w:marRight w:val="0"/>
          <w:marTop w:val="0"/>
          <w:marBottom w:val="0"/>
          <w:divBdr>
            <w:top w:val="none" w:sz="0" w:space="0" w:color="auto"/>
            <w:left w:val="none" w:sz="0" w:space="0" w:color="auto"/>
            <w:bottom w:val="none" w:sz="0" w:space="0" w:color="auto"/>
            <w:right w:val="none" w:sz="0" w:space="0" w:color="auto"/>
          </w:divBdr>
          <w:divsChild>
            <w:div w:id="1471677824">
              <w:marLeft w:val="0"/>
              <w:marRight w:val="0"/>
              <w:marTop w:val="0"/>
              <w:marBottom w:val="0"/>
              <w:divBdr>
                <w:top w:val="none" w:sz="0" w:space="0" w:color="auto"/>
                <w:left w:val="none" w:sz="0" w:space="0" w:color="auto"/>
                <w:bottom w:val="none" w:sz="0" w:space="0" w:color="auto"/>
                <w:right w:val="none" w:sz="0" w:space="0" w:color="auto"/>
              </w:divBdr>
            </w:div>
          </w:divsChild>
        </w:div>
        <w:div w:id="802503298">
          <w:marLeft w:val="0"/>
          <w:marRight w:val="0"/>
          <w:marTop w:val="0"/>
          <w:marBottom w:val="0"/>
          <w:divBdr>
            <w:top w:val="none" w:sz="0" w:space="0" w:color="auto"/>
            <w:left w:val="none" w:sz="0" w:space="0" w:color="auto"/>
            <w:bottom w:val="none" w:sz="0" w:space="0" w:color="auto"/>
            <w:right w:val="none" w:sz="0" w:space="0" w:color="auto"/>
          </w:divBdr>
          <w:divsChild>
            <w:div w:id="1729719134">
              <w:marLeft w:val="0"/>
              <w:marRight w:val="0"/>
              <w:marTop w:val="0"/>
              <w:marBottom w:val="0"/>
              <w:divBdr>
                <w:top w:val="none" w:sz="0" w:space="0" w:color="auto"/>
                <w:left w:val="none" w:sz="0" w:space="0" w:color="auto"/>
                <w:bottom w:val="none" w:sz="0" w:space="0" w:color="auto"/>
                <w:right w:val="none" w:sz="0" w:space="0" w:color="auto"/>
              </w:divBdr>
            </w:div>
          </w:divsChild>
        </w:div>
        <w:div w:id="1051003699">
          <w:marLeft w:val="0"/>
          <w:marRight w:val="0"/>
          <w:marTop w:val="0"/>
          <w:marBottom w:val="0"/>
          <w:divBdr>
            <w:top w:val="none" w:sz="0" w:space="0" w:color="auto"/>
            <w:left w:val="none" w:sz="0" w:space="0" w:color="auto"/>
            <w:bottom w:val="none" w:sz="0" w:space="0" w:color="auto"/>
            <w:right w:val="none" w:sz="0" w:space="0" w:color="auto"/>
          </w:divBdr>
          <w:divsChild>
            <w:div w:id="926422456">
              <w:marLeft w:val="0"/>
              <w:marRight w:val="0"/>
              <w:marTop w:val="0"/>
              <w:marBottom w:val="0"/>
              <w:divBdr>
                <w:top w:val="none" w:sz="0" w:space="0" w:color="auto"/>
                <w:left w:val="none" w:sz="0" w:space="0" w:color="auto"/>
                <w:bottom w:val="none" w:sz="0" w:space="0" w:color="auto"/>
                <w:right w:val="none" w:sz="0" w:space="0" w:color="auto"/>
              </w:divBdr>
            </w:div>
          </w:divsChild>
        </w:div>
        <w:div w:id="1839533918">
          <w:marLeft w:val="0"/>
          <w:marRight w:val="0"/>
          <w:marTop w:val="0"/>
          <w:marBottom w:val="0"/>
          <w:divBdr>
            <w:top w:val="none" w:sz="0" w:space="0" w:color="auto"/>
            <w:left w:val="none" w:sz="0" w:space="0" w:color="auto"/>
            <w:bottom w:val="none" w:sz="0" w:space="0" w:color="auto"/>
            <w:right w:val="none" w:sz="0" w:space="0" w:color="auto"/>
          </w:divBdr>
          <w:divsChild>
            <w:div w:id="702023249">
              <w:marLeft w:val="0"/>
              <w:marRight w:val="0"/>
              <w:marTop w:val="0"/>
              <w:marBottom w:val="0"/>
              <w:divBdr>
                <w:top w:val="none" w:sz="0" w:space="0" w:color="auto"/>
                <w:left w:val="none" w:sz="0" w:space="0" w:color="auto"/>
                <w:bottom w:val="none" w:sz="0" w:space="0" w:color="auto"/>
                <w:right w:val="none" w:sz="0" w:space="0" w:color="auto"/>
              </w:divBdr>
            </w:div>
          </w:divsChild>
        </w:div>
        <w:div w:id="650989420">
          <w:marLeft w:val="0"/>
          <w:marRight w:val="0"/>
          <w:marTop w:val="0"/>
          <w:marBottom w:val="0"/>
          <w:divBdr>
            <w:top w:val="none" w:sz="0" w:space="0" w:color="auto"/>
            <w:left w:val="none" w:sz="0" w:space="0" w:color="auto"/>
            <w:bottom w:val="none" w:sz="0" w:space="0" w:color="auto"/>
            <w:right w:val="none" w:sz="0" w:space="0" w:color="auto"/>
          </w:divBdr>
          <w:divsChild>
            <w:div w:id="230040229">
              <w:marLeft w:val="0"/>
              <w:marRight w:val="0"/>
              <w:marTop w:val="0"/>
              <w:marBottom w:val="0"/>
              <w:divBdr>
                <w:top w:val="none" w:sz="0" w:space="0" w:color="auto"/>
                <w:left w:val="none" w:sz="0" w:space="0" w:color="auto"/>
                <w:bottom w:val="none" w:sz="0" w:space="0" w:color="auto"/>
                <w:right w:val="none" w:sz="0" w:space="0" w:color="auto"/>
              </w:divBdr>
            </w:div>
          </w:divsChild>
        </w:div>
        <w:div w:id="1364404452">
          <w:marLeft w:val="0"/>
          <w:marRight w:val="0"/>
          <w:marTop w:val="0"/>
          <w:marBottom w:val="0"/>
          <w:divBdr>
            <w:top w:val="none" w:sz="0" w:space="0" w:color="auto"/>
            <w:left w:val="none" w:sz="0" w:space="0" w:color="auto"/>
            <w:bottom w:val="none" w:sz="0" w:space="0" w:color="auto"/>
            <w:right w:val="none" w:sz="0" w:space="0" w:color="auto"/>
          </w:divBdr>
          <w:divsChild>
            <w:div w:id="1915310584">
              <w:marLeft w:val="0"/>
              <w:marRight w:val="0"/>
              <w:marTop w:val="0"/>
              <w:marBottom w:val="0"/>
              <w:divBdr>
                <w:top w:val="none" w:sz="0" w:space="0" w:color="auto"/>
                <w:left w:val="none" w:sz="0" w:space="0" w:color="auto"/>
                <w:bottom w:val="none" w:sz="0" w:space="0" w:color="auto"/>
                <w:right w:val="none" w:sz="0" w:space="0" w:color="auto"/>
              </w:divBdr>
            </w:div>
            <w:div w:id="807018927">
              <w:marLeft w:val="0"/>
              <w:marRight w:val="0"/>
              <w:marTop w:val="0"/>
              <w:marBottom w:val="0"/>
              <w:divBdr>
                <w:top w:val="none" w:sz="0" w:space="0" w:color="auto"/>
                <w:left w:val="none" w:sz="0" w:space="0" w:color="auto"/>
                <w:bottom w:val="none" w:sz="0" w:space="0" w:color="auto"/>
                <w:right w:val="none" w:sz="0" w:space="0" w:color="auto"/>
              </w:divBdr>
            </w:div>
            <w:div w:id="1430813086">
              <w:marLeft w:val="0"/>
              <w:marRight w:val="0"/>
              <w:marTop w:val="0"/>
              <w:marBottom w:val="0"/>
              <w:divBdr>
                <w:top w:val="none" w:sz="0" w:space="0" w:color="auto"/>
                <w:left w:val="none" w:sz="0" w:space="0" w:color="auto"/>
                <w:bottom w:val="none" w:sz="0" w:space="0" w:color="auto"/>
                <w:right w:val="none" w:sz="0" w:space="0" w:color="auto"/>
              </w:divBdr>
            </w:div>
          </w:divsChild>
        </w:div>
        <w:div w:id="457140276">
          <w:marLeft w:val="0"/>
          <w:marRight w:val="0"/>
          <w:marTop w:val="0"/>
          <w:marBottom w:val="0"/>
          <w:divBdr>
            <w:top w:val="none" w:sz="0" w:space="0" w:color="auto"/>
            <w:left w:val="none" w:sz="0" w:space="0" w:color="auto"/>
            <w:bottom w:val="none" w:sz="0" w:space="0" w:color="auto"/>
            <w:right w:val="none" w:sz="0" w:space="0" w:color="auto"/>
          </w:divBdr>
          <w:divsChild>
            <w:div w:id="1344236392">
              <w:marLeft w:val="0"/>
              <w:marRight w:val="0"/>
              <w:marTop w:val="0"/>
              <w:marBottom w:val="0"/>
              <w:divBdr>
                <w:top w:val="none" w:sz="0" w:space="0" w:color="auto"/>
                <w:left w:val="none" w:sz="0" w:space="0" w:color="auto"/>
                <w:bottom w:val="none" w:sz="0" w:space="0" w:color="auto"/>
                <w:right w:val="none" w:sz="0" w:space="0" w:color="auto"/>
              </w:divBdr>
            </w:div>
          </w:divsChild>
        </w:div>
        <w:div w:id="2040812431">
          <w:marLeft w:val="0"/>
          <w:marRight w:val="0"/>
          <w:marTop w:val="0"/>
          <w:marBottom w:val="0"/>
          <w:divBdr>
            <w:top w:val="none" w:sz="0" w:space="0" w:color="auto"/>
            <w:left w:val="none" w:sz="0" w:space="0" w:color="auto"/>
            <w:bottom w:val="none" w:sz="0" w:space="0" w:color="auto"/>
            <w:right w:val="none" w:sz="0" w:space="0" w:color="auto"/>
          </w:divBdr>
          <w:divsChild>
            <w:div w:id="791822931">
              <w:marLeft w:val="0"/>
              <w:marRight w:val="0"/>
              <w:marTop w:val="0"/>
              <w:marBottom w:val="0"/>
              <w:divBdr>
                <w:top w:val="none" w:sz="0" w:space="0" w:color="auto"/>
                <w:left w:val="none" w:sz="0" w:space="0" w:color="auto"/>
                <w:bottom w:val="none" w:sz="0" w:space="0" w:color="auto"/>
                <w:right w:val="none" w:sz="0" w:space="0" w:color="auto"/>
              </w:divBdr>
            </w:div>
          </w:divsChild>
        </w:div>
        <w:div w:id="1875314622">
          <w:marLeft w:val="0"/>
          <w:marRight w:val="0"/>
          <w:marTop w:val="0"/>
          <w:marBottom w:val="0"/>
          <w:divBdr>
            <w:top w:val="none" w:sz="0" w:space="0" w:color="auto"/>
            <w:left w:val="none" w:sz="0" w:space="0" w:color="auto"/>
            <w:bottom w:val="none" w:sz="0" w:space="0" w:color="auto"/>
            <w:right w:val="none" w:sz="0" w:space="0" w:color="auto"/>
          </w:divBdr>
          <w:divsChild>
            <w:div w:id="983897072">
              <w:marLeft w:val="0"/>
              <w:marRight w:val="0"/>
              <w:marTop w:val="0"/>
              <w:marBottom w:val="0"/>
              <w:divBdr>
                <w:top w:val="none" w:sz="0" w:space="0" w:color="auto"/>
                <w:left w:val="none" w:sz="0" w:space="0" w:color="auto"/>
                <w:bottom w:val="none" w:sz="0" w:space="0" w:color="auto"/>
                <w:right w:val="none" w:sz="0" w:space="0" w:color="auto"/>
              </w:divBdr>
            </w:div>
          </w:divsChild>
        </w:div>
        <w:div w:id="1668360329">
          <w:marLeft w:val="0"/>
          <w:marRight w:val="0"/>
          <w:marTop w:val="0"/>
          <w:marBottom w:val="0"/>
          <w:divBdr>
            <w:top w:val="none" w:sz="0" w:space="0" w:color="auto"/>
            <w:left w:val="none" w:sz="0" w:space="0" w:color="auto"/>
            <w:bottom w:val="none" w:sz="0" w:space="0" w:color="auto"/>
            <w:right w:val="none" w:sz="0" w:space="0" w:color="auto"/>
          </w:divBdr>
          <w:divsChild>
            <w:div w:id="528568004">
              <w:marLeft w:val="0"/>
              <w:marRight w:val="0"/>
              <w:marTop w:val="0"/>
              <w:marBottom w:val="0"/>
              <w:divBdr>
                <w:top w:val="none" w:sz="0" w:space="0" w:color="auto"/>
                <w:left w:val="none" w:sz="0" w:space="0" w:color="auto"/>
                <w:bottom w:val="none" w:sz="0" w:space="0" w:color="auto"/>
                <w:right w:val="none" w:sz="0" w:space="0" w:color="auto"/>
              </w:divBdr>
            </w:div>
          </w:divsChild>
        </w:div>
        <w:div w:id="378240575">
          <w:marLeft w:val="0"/>
          <w:marRight w:val="0"/>
          <w:marTop w:val="0"/>
          <w:marBottom w:val="0"/>
          <w:divBdr>
            <w:top w:val="none" w:sz="0" w:space="0" w:color="auto"/>
            <w:left w:val="none" w:sz="0" w:space="0" w:color="auto"/>
            <w:bottom w:val="none" w:sz="0" w:space="0" w:color="auto"/>
            <w:right w:val="none" w:sz="0" w:space="0" w:color="auto"/>
          </w:divBdr>
          <w:divsChild>
            <w:div w:id="396442152">
              <w:marLeft w:val="0"/>
              <w:marRight w:val="0"/>
              <w:marTop w:val="0"/>
              <w:marBottom w:val="0"/>
              <w:divBdr>
                <w:top w:val="none" w:sz="0" w:space="0" w:color="auto"/>
                <w:left w:val="none" w:sz="0" w:space="0" w:color="auto"/>
                <w:bottom w:val="none" w:sz="0" w:space="0" w:color="auto"/>
                <w:right w:val="none" w:sz="0" w:space="0" w:color="auto"/>
              </w:divBdr>
            </w:div>
            <w:div w:id="940600832">
              <w:marLeft w:val="0"/>
              <w:marRight w:val="0"/>
              <w:marTop w:val="0"/>
              <w:marBottom w:val="0"/>
              <w:divBdr>
                <w:top w:val="none" w:sz="0" w:space="0" w:color="auto"/>
                <w:left w:val="none" w:sz="0" w:space="0" w:color="auto"/>
                <w:bottom w:val="none" w:sz="0" w:space="0" w:color="auto"/>
                <w:right w:val="none" w:sz="0" w:space="0" w:color="auto"/>
              </w:divBdr>
            </w:div>
            <w:div w:id="515729236">
              <w:marLeft w:val="0"/>
              <w:marRight w:val="0"/>
              <w:marTop w:val="0"/>
              <w:marBottom w:val="0"/>
              <w:divBdr>
                <w:top w:val="none" w:sz="0" w:space="0" w:color="auto"/>
                <w:left w:val="none" w:sz="0" w:space="0" w:color="auto"/>
                <w:bottom w:val="none" w:sz="0" w:space="0" w:color="auto"/>
                <w:right w:val="none" w:sz="0" w:space="0" w:color="auto"/>
              </w:divBdr>
            </w:div>
          </w:divsChild>
        </w:div>
        <w:div w:id="579220167">
          <w:marLeft w:val="0"/>
          <w:marRight w:val="0"/>
          <w:marTop w:val="0"/>
          <w:marBottom w:val="0"/>
          <w:divBdr>
            <w:top w:val="none" w:sz="0" w:space="0" w:color="auto"/>
            <w:left w:val="none" w:sz="0" w:space="0" w:color="auto"/>
            <w:bottom w:val="none" w:sz="0" w:space="0" w:color="auto"/>
            <w:right w:val="none" w:sz="0" w:space="0" w:color="auto"/>
          </w:divBdr>
          <w:divsChild>
            <w:div w:id="1677924505">
              <w:marLeft w:val="0"/>
              <w:marRight w:val="0"/>
              <w:marTop w:val="0"/>
              <w:marBottom w:val="0"/>
              <w:divBdr>
                <w:top w:val="none" w:sz="0" w:space="0" w:color="auto"/>
                <w:left w:val="none" w:sz="0" w:space="0" w:color="auto"/>
                <w:bottom w:val="none" w:sz="0" w:space="0" w:color="auto"/>
                <w:right w:val="none" w:sz="0" w:space="0" w:color="auto"/>
              </w:divBdr>
            </w:div>
            <w:div w:id="992637540">
              <w:marLeft w:val="0"/>
              <w:marRight w:val="0"/>
              <w:marTop w:val="0"/>
              <w:marBottom w:val="0"/>
              <w:divBdr>
                <w:top w:val="none" w:sz="0" w:space="0" w:color="auto"/>
                <w:left w:val="none" w:sz="0" w:space="0" w:color="auto"/>
                <w:bottom w:val="none" w:sz="0" w:space="0" w:color="auto"/>
                <w:right w:val="none" w:sz="0" w:space="0" w:color="auto"/>
              </w:divBdr>
            </w:div>
            <w:div w:id="230894195">
              <w:marLeft w:val="0"/>
              <w:marRight w:val="0"/>
              <w:marTop w:val="0"/>
              <w:marBottom w:val="0"/>
              <w:divBdr>
                <w:top w:val="none" w:sz="0" w:space="0" w:color="auto"/>
                <w:left w:val="none" w:sz="0" w:space="0" w:color="auto"/>
                <w:bottom w:val="none" w:sz="0" w:space="0" w:color="auto"/>
                <w:right w:val="none" w:sz="0" w:space="0" w:color="auto"/>
              </w:divBdr>
            </w:div>
          </w:divsChild>
        </w:div>
        <w:div w:id="1341201528">
          <w:marLeft w:val="0"/>
          <w:marRight w:val="0"/>
          <w:marTop w:val="0"/>
          <w:marBottom w:val="0"/>
          <w:divBdr>
            <w:top w:val="none" w:sz="0" w:space="0" w:color="auto"/>
            <w:left w:val="none" w:sz="0" w:space="0" w:color="auto"/>
            <w:bottom w:val="none" w:sz="0" w:space="0" w:color="auto"/>
            <w:right w:val="none" w:sz="0" w:space="0" w:color="auto"/>
          </w:divBdr>
          <w:divsChild>
            <w:div w:id="372779440">
              <w:marLeft w:val="0"/>
              <w:marRight w:val="0"/>
              <w:marTop w:val="0"/>
              <w:marBottom w:val="0"/>
              <w:divBdr>
                <w:top w:val="none" w:sz="0" w:space="0" w:color="auto"/>
                <w:left w:val="none" w:sz="0" w:space="0" w:color="auto"/>
                <w:bottom w:val="none" w:sz="0" w:space="0" w:color="auto"/>
                <w:right w:val="none" w:sz="0" w:space="0" w:color="auto"/>
              </w:divBdr>
            </w:div>
          </w:divsChild>
        </w:div>
        <w:div w:id="1263687867">
          <w:marLeft w:val="0"/>
          <w:marRight w:val="0"/>
          <w:marTop w:val="0"/>
          <w:marBottom w:val="0"/>
          <w:divBdr>
            <w:top w:val="none" w:sz="0" w:space="0" w:color="auto"/>
            <w:left w:val="none" w:sz="0" w:space="0" w:color="auto"/>
            <w:bottom w:val="none" w:sz="0" w:space="0" w:color="auto"/>
            <w:right w:val="none" w:sz="0" w:space="0" w:color="auto"/>
          </w:divBdr>
          <w:divsChild>
            <w:div w:id="750009472">
              <w:marLeft w:val="0"/>
              <w:marRight w:val="0"/>
              <w:marTop w:val="0"/>
              <w:marBottom w:val="0"/>
              <w:divBdr>
                <w:top w:val="none" w:sz="0" w:space="0" w:color="auto"/>
                <w:left w:val="none" w:sz="0" w:space="0" w:color="auto"/>
                <w:bottom w:val="none" w:sz="0" w:space="0" w:color="auto"/>
                <w:right w:val="none" w:sz="0" w:space="0" w:color="auto"/>
              </w:divBdr>
            </w:div>
            <w:div w:id="310911778">
              <w:marLeft w:val="0"/>
              <w:marRight w:val="0"/>
              <w:marTop w:val="0"/>
              <w:marBottom w:val="0"/>
              <w:divBdr>
                <w:top w:val="none" w:sz="0" w:space="0" w:color="auto"/>
                <w:left w:val="none" w:sz="0" w:space="0" w:color="auto"/>
                <w:bottom w:val="none" w:sz="0" w:space="0" w:color="auto"/>
                <w:right w:val="none" w:sz="0" w:space="0" w:color="auto"/>
              </w:divBdr>
            </w:div>
            <w:div w:id="1554805231">
              <w:marLeft w:val="0"/>
              <w:marRight w:val="0"/>
              <w:marTop w:val="0"/>
              <w:marBottom w:val="0"/>
              <w:divBdr>
                <w:top w:val="none" w:sz="0" w:space="0" w:color="auto"/>
                <w:left w:val="none" w:sz="0" w:space="0" w:color="auto"/>
                <w:bottom w:val="none" w:sz="0" w:space="0" w:color="auto"/>
                <w:right w:val="none" w:sz="0" w:space="0" w:color="auto"/>
              </w:divBdr>
            </w:div>
            <w:div w:id="346251509">
              <w:marLeft w:val="0"/>
              <w:marRight w:val="0"/>
              <w:marTop w:val="0"/>
              <w:marBottom w:val="0"/>
              <w:divBdr>
                <w:top w:val="none" w:sz="0" w:space="0" w:color="auto"/>
                <w:left w:val="none" w:sz="0" w:space="0" w:color="auto"/>
                <w:bottom w:val="none" w:sz="0" w:space="0" w:color="auto"/>
                <w:right w:val="none" w:sz="0" w:space="0" w:color="auto"/>
              </w:divBdr>
            </w:div>
          </w:divsChild>
        </w:div>
        <w:div w:id="79377674">
          <w:marLeft w:val="0"/>
          <w:marRight w:val="0"/>
          <w:marTop w:val="0"/>
          <w:marBottom w:val="0"/>
          <w:divBdr>
            <w:top w:val="none" w:sz="0" w:space="0" w:color="auto"/>
            <w:left w:val="none" w:sz="0" w:space="0" w:color="auto"/>
            <w:bottom w:val="none" w:sz="0" w:space="0" w:color="auto"/>
            <w:right w:val="none" w:sz="0" w:space="0" w:color="auto"/>
          </w:divBdr>
          <w:divsChild>
            <w:div w:id="818497882">
              <w:marLeft w:val="0"/>
              <w:marRight w:val="0"/>
              <w:marTop w:val="0"/>
              <w:marBottom w:val="0"/>
              <w:divBdr>
                <w:top w:val="none" w:sz="0" w:space="0" w:color="auto"/>
                <w:left w:val="none" w:sz="0" w:space="0" w:color="auto"/>
                <w:bottom w:val="none" w:sz="0" w:space="0" w:color="auto"/>
                <w:right w:val="none" w:sz="0" w:space="0" w:color="auto"/>
              </w:divBdr>
            </w:div>
            <w:div w:id="219097223">
              <w:marLeft w:val="0"/>
              <w:marRight w:val="0"/>
              <w:marTop w:val="0"/>
              <w:marBottom w:val="0"/>
              <w:divBdr>
                <w:top w:val="none" w:sz="0" w:space="0" w:color="auto"/>
                <w:left w:val="none" w:sz="0" w:space="0" w:color="auto"/>
                <w:bottom w:val="none" w:sz="0" w:space="0" w:color="auto"/>
                <w:right w:val="none" w:sz="0" w:space="0" w:color="auto"/>
              </w:divBdr>
            </w:div>
            <w:div w:id="150713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731169">
      <w:bodyDiv w:val="1"/>
      <w:marLeft w:val="0"/>
      <w:marRight w:val="0"/>
      <w:marTop w:val="0"/>
      <w:marBottom w:val="0"/>
      <w:divBdr>
        <w:top w:val="none" w:sz="0" w:space="0" w:color="auto"/>
        <w:left w:val="none" w:sz="0" w:space="0" w:color="auto"/>
        <w:bottom w:val="none" w:sz="0" w:space="0" w:color="auto"/>
        <w:right w:val="none" w:sz="0" w:space="0" w:color="auto"/>
      </w:divBdr>
    </w:div>
    <w:div w:id="1139685059">
      <w:bodyDiv w:val="1"/>
      <w:marLeft w:val="0"/>
      <w:marRight w:val="0"/>
      <w:marTop w:val="0"/>
      <w:marBottom w:val="0"/>
      <w:divBdr>
        <w:top w:val="none" w:sz="0" w:space="0" w:color="auto"/>
        <w:left w:val="none" w:sz="0" w:space="0" w:color="auto"/>
        <w:bottom w:val="none" w:sz="0" w:space="0" w:color="auto"/>
        <w:right w:val="none" w:sz="0" w:space="0" w:color="auto"/>
      </w:divBdr>
    </w:div>
    <w:div w:id="1173111512">
      <w:bodyDiv w:val="1"/>
      <w:marLeft w:val="0"/>
      <w:marRight w:val="0"/>
      <w:marTop w:val="0"/>
      <w:marBottom w:val="0"/>
      <w:divBdr>
        <w:top w:val="none" w:sz="0" w:space="0" w:color="auto"/>
        <w:left w:val="none" w:sz="0" w:space="0" w:color="auto"/>
        <w:bottom w:val="none" w:sz="0" w:space="0" w:color="auto"/>
        <w:right w:val="none" w:sz="0" w:space="0" w:color="auto"/>
      </w:divBdr>
    </w:div>
    <w:div w:id="1179126406">
      <w:bodyDiv w:val="1"/>
      <w:marLeft w:val="0"/>
      <w:marRight w:val="0"/>
      <w:marTop w:val="0"/>
      <w:marBottom w:val="0"/>
      <w:divBdr>
        <w:top w:val="none" w:sz="0" w:space="0" w:color="auto"/>
        <w:left w:val="none" w:sz="0" w:space="0" w:color="auto"/>
        <w:bottom w:val="none" w:sz="0" w:space="0" w:color="auto"/>
        <w:right w:val="none" w:sz="0" w:space="0" w:color="auto"/>
      </w:divBdr>
      <w:divsChild>
        <w:div w:id="854150843">
          <w:marLeft w:val="0"/>
          <w:marRight w:val="0"/>
          <w:marTop w:val="0"/>
          <w:marBottom w:val="0"/>
          <w:divBdr>
            <w:top w:val="none" w:sz="0" w:space="0" w:color="auto"/>
            <w:left w:val="none" w:sz="0" w:space="0" w:color="auto"/>
            <w:bottom w:val="none" w:sz="0" w:space="0" w:color="auto"/>
            <w:right w:val="none" w:sz="0" w:space="0" w:color="auto"/>
          </w:divBdr>
          <w:divsChild>
            <w:div w:id="718164932">
              <w:marLeft w:val="0"/>
              <w:marRight w:val="0"/>
              <w:marTop w:val="0"/>
              <w:marBottom w:val="0"/>
              <w:divBdr>
                <w:top w:val="none" w:sz="0" w:space="0" w:color="auto"/>
                <w:left w:val="none" w:sz="0" w:space="0" w:color="auto"/>
                <w:bottom w:val="none" w:sz="0" w:space="0" w:color="auto"/>
                <w:right w:val="none" w:sz="0" w:space="0" w:color="auto"/>
              </w:divBdr>
            </w:div>
          </w:divsChild>
        </w:div>
        <w:div w:id="848906816">
          <w:marLeft w:val="0"/>
          <w:marRight w:val="0"/>
          <w:marTop w:val="0"/>
          <w:marBottom w:val="0"/>
          <w:divBdr>
            <w:top w:val="none" w:sz="0" w:space="0" w:color="auto"/>
            <w:left w:val="none" w:sz="0" w:space="0" w:color="auto"/>
            <w:bottom w:val="none" w:sz="0" w:space="0" w:color="auto"/>
            <w:right w:val="none" w:sz="0" w:space="0" w:color="auto"/>
          </w:divBdr>
          <w:divsChild>
            <w:div w:id="1153109334">
              <w:marLeft w:val="0"/>
              <w:marRight w:val="0"/>
              <w:marTop w:val="0"/>
              <w:marBottom w:val="0"/>
              <w:divBdr>
                <w:top w:val="none" w:sz="0" w:space="0" w:color="auto"/>
                <w:left w:val="none" w:sz="0" w:space="0" w:color="auto"/>
                <w:bottom w:val="none" w:sz="0" w:space="0" w:color="auto"/>
                <w:right w:val="none" w:sz="0" w:space="0" w:color="auto"/>
              </w:divBdr>
            </w:div>
          </w:divsChild>
        </w:div>
        <w:div w:id="1224561405">
          <w:marLeft w:val="0"/>
          <w:marRight w:val="0"/>
          <w:marTop w:val="0"/>
          <w:marBottom w:val="0"/>
          <w:divBdr>
            <w:top w:val="none" w:sz="0" w:space="0" w:color="auto"/>
            <w:left w:val="none" w:sz="0" w:space="0" w:color="auto"/>
            <w:bottom w:val="none" w:sz="0" w:space="0" w:color="auto"/>
            <w:right w:val="none" w:sz="0" w:space="0" w:color="auto"/>
          </w:divBdr>
          <w:divsChild>
            <w:div w:id="1142192899">
              <w:marLeft w:val="0"/>
              <w:marRight w:val="0"/>
              <w:marTop w:val="0"/>
              <w:marBottom w:val="0"/>
              <w:divBdr>
                <w:top w:val="none" w:sz="0" w:space="0" w:color="auto"/>
                <w:left w:val="none" w:sz="0" w:space="0" w:color="auto"/>
                <w:bottom w:val="none" w:sz="0" w:space="0" w:color="auto"/>
                <w:right w:val="none" w:sz="0" w:space="0" w:color="auto"/>
              </w:divBdr>
            </w:div>
          </w:divsChild>
        </w:div>
        <w:div w:id="791871949">
          <w:marLeft w:val="0"/>
          <w:marRight w:val="0"/>
          <w:marTop w:val="0"/>
          <w:marBottom w:val="0"/>
          <w:divBdr>
            <w:top w:val="none" w:sz="0" w:space="0" w:color="auto"/>
            <w:left w:val="none" w:sz="0" w:space="0" w:color="auto"/>
            <w:bottom w:val="none" w:sz="0" w:space="0" w:color="auto"/>
            <w:right w:val="none" w:sz="0" w:space="0" w:color="auto"/>
          </w:divBdr>
          <w:divsChild>
            <w:div w:id="479688450">
              <w:marLeft w:val="0"/>
              <w:marRight w:val="0"/>
              <w:marTop w:val="0"/>
              <w:marBottom w:val="0"/>
              <w:divBdr>
                <w:top w:val="none" w:sz="0" w:space="0" w:color="auto"/>
                <w:left w:val="none" w:sz="0" w:space="0" w:color="auto"/>
                <w:bottom w:val="none" w:sz="0" w:space="0" w:color="auto"/>
                <w:right w:val="none" w:sz="0" w:space="0" w:color="auto"/>
              </w:divBdr>
            </w:div>
          </w:divsChild>
        </w:div>
        <w:div w:id="1921407981">
          <w:marLeft w:val="0"/>
          <w:marRight w:val="0"/>
          <w:marTop w:val="0"/>
          <w:marBottom w:val="0"/>
          <w:divBdr>
            <w:top w:val="none" w:sz="0" w:space="0" w:color="auto"/>
            <w:left w:val="none" w:sz="0" w:space="0" w:color="auto"/>
            <w:bottom w:val="none" w:sz="0" w:space="0" w:color="auto"/>
            <w:right w:val="none" w:sz="0" w:space="0" w:color="auto"/>
          </w:divBdr>
          <w:divsChild>
            <w:div w:id="751899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5562148">
      <w:bodyDiv w:val="1"/>
      <w:marLeft w:val="0"/>
      <w:marRight w:val="0"/>
      <w:marTop w:val="0"/>
      <w:marBottom w:val="0"/>
      <w:divBdr>
        <w:top w:val="none" w:sz="0" w:space="0" w:color="auto"/>
        <w:left w:val="none" w:sz="0" w:space="0" w:color="auto"/>
        <w:bottom w:val="none" w:sz="0" w:space="0" w:color="auto"/>
        <w:right w:val="none" w:sz="0" w:space="0" w:color="auto"/>
      </w:divBdr>
      <w:divsChild>
        <w:div w:id="973869489">
          <w:marLeft w:val="0"/>
          <w:marRight w:val="0"/>
          <w:marTop w:val="0"/>
          <w:marBottom w:val="0"/>
          <w:divBdr>
            <w:top w:val="none" w:sz="0" w:space="0" w:color="auto"/>
            <w:left w:val="none" w:sz="0" w:space="0" w:color="auto"/>
            <w:bottom w:val="none" w:sz="0" w:space="0" w:color="auto"/>
            <w:right w:val="none" w:sz="0" w:space="0" w:color="auto"/>
          </w:divBdr>
          <w:divsChild>
            <w:div w:id="90709936">
              <w:marLeft w:val="0"/>
              <w:marRight w:val="0"/>
              <w:marTop w:val="0"/>
              <w:marBottom w:val="0"/>
              <w:divBdr>
                <w:top w:val="none" w:sz="0" w:space="0" w:color="auto"/>
                <w:left w:val="none" w:sz="0" w:space="0" w:color="auto"/>
                <w:bottom w:val="none" w:sz="0" w:space="0" w:color="auto"/>
                <w:right w:val="none" w:sz="0" w:space="0" w:color="auto"/>
              </w:divBdr>
              <w:divsChild>
                <w:div w:id="1683117913">
                  <w:marLeft w:val="0"/>
                  <w:marRight w:val="0"/>
                  <w:marTop w:val="0"/>
                  <w:marBottom w:val="0"/>
                  <w:divBdr>
                    <w:top w:val="none" w:sz="0" w:space="0" w:color="auto"/>
                    <w:left w:val="none" w:sz="0" w:space="0" w:color="auto"/>
                    <w:bottom w:val="none" w:sz="0" w:space="0" w:color="auto"/>
                    <w:right w:val="none" w:sz="0" w:space="0" w:color="auto"/>
                  </w:divBdr>
                  <w:divsChild>
                    <w:div w:id="443229019">
                      <w:marLeft w:val="0"/>
                      <w:marRight w:val="0"/>
                      <w:marTop w:val="0"/>
                      <w:marBottom w:val="0"/>
                      <w:divBdr>
                        <w:top w:val="none" w:sz="0" w:space="0" w:color="auto"/>
                        <w:left w:val="none" w:sz="0" w:space="0" w:color="auto"/>
                        <w:bottom w:val="none" w:sz="0" w:space="0" w:color="auto"/>
                        <w:right w:val="none" w:sz="0" w:space="0" w:color="auto"/>
                      </w:divBdr>
                      <w:divsChild>
                        <w:div w:id="1048726410">
                          <w:marLeft w:val="0"/>
                          <w:marRight w:val="0"/>
                          <w:marTop w:val="0"/>
                          <w:marBottom w:val="0"/>
                          <w:divBdr>
                            <w:top w:val="none" w:sz="0" w:space="0" w:color="auto"/>
                            <w:left w:val="none" w:sz="0" w:space="0" w:color="auto"/>
                            <w:bottom w:val="none" w:sz="0" w:space="0" w:color="auto"/>
                            <w:right w:val="none" w:sz="0" w:space="0" w:color="auto"/>
                          </w:divBdr>
                          <w:divsChild>
                            <w:div w:id="1706711331">
                              <w:marLeft w:val="0"/>
                              <w:marRight w:val="0"/>
                              <w:marTop w:val="0"/>
                              <w:marBottom w:val="0"/>
                              <w:divBdr>
                                <w:top w:val="none" w:sz="0" w:space="0" w:color="auto"/>
                                <w:left w:val="none" w:sz="0" w:space="0" w:color="auto"/>
                                <w:bottom w:val="none" w:sz="0" w:space="0" w:color="auto"/>
                                <w:right w:val="none" w:sz="0" w:space="0" w:color="auto"/>
                              </w:divBdr>
                              <w:divsChild>
                                <w:div w:id="2022194927">
                                  <w:marLeft w:val="0"/>
                                  <w:marRight w:val="0"/>
                                  <w:marTop w:val="0"/>
                                  <w:marBottom w:val="0"/>
                                  <w:divBdr>
                                    <w:top w:val="none" w:sz="0" w:space="0" w:color="auto"/>
                                    <w:left w:val="none" w:sz="0" w:space="0" w:color="auto"/>
                                    <w:bottom w:val="none" w:sz="0" w:space="0" w:color="auto"/>
                                    <w:right w:val="none" w:sz="0" w:space="0" w:color="auto"/>
                                  </w:divBdr>
                                  <w:divsChild>
                                    <w:div w:id="271087374">
                                      <w:marLeft w:val="0"/>
                                      <w:marRight w:val="0"/>
                                      <w:marTop w:val="0"/>
                                      <w:marBottom w:val="0"/>
                                      <w:divBdr>
                                        <w:top w:val="none" w:sz="0" w:space="0" w:color="auto"/>
                                        <w:left w:val="none" w:sz="0" w:space="0" w:color="auto"/>
                                        <w:bottom w:val="none" w:sz="0" w:space="0" w:color="auto"/>
                                        <w:right w:val="none" w:sz="0" w:space="0" w:color="auto"/>
                                      </w:divBdr>
                                      <w:divsChild>
                                        <w:div w:id="45303983">
                                          <w:marLeft w:val="0"/>
                                          <w:marRight w:val="0"/>
                                          <w:marTop w:val="0"/>
                                          <w:marBottom w:val="0"/>
                                          <w:divBdr>
                                            <w:top w:val="none" w:sz="0" w:space="0" w:color="auto"/>
                                            <w:left w:val="none" w:sz="0" w:space="0" w:color="auto"/>
                                            <w:bottom w:val="none" w:sz="0" w:space="0" w:color="auto"/>
                                            <w:right w:val="none" w:sz="0" w:space="0" w:color="auto"/>
                                          </w:divBdr>
                                          <w:divsChild>
                                            <w:div w:id="372929187">
                                              <w:marLeft w:val="0"/>
                                              <w:marRight w:val="0"/>
                                              <w:marTop w:val="0"/>
                                              <w:marBottom w:val="0"/>
                                              <w:divBdr>
                                                <w:top w:val="none" w:sz="0" w:space="0" w:color="auto"/>
                                                <w:left w:val="none" w:sz="0" w:space="0" w:color="auto"/>
                                                <w:bottom w:val="none" w:sz="0" w:space="0" w:color="auto"/>
                                                <w:right w:val="none" w:sz="0" w:space="0" w:color="auto"/>
                                              </w:divBdr>
                                              <w:divsChild>
                                                <w:div w:id="656034258">
                                                  <w:marLeft w:val="0"/>
                                                  <w:marRight w:val="0"/>
                                                  <w:marTop w:val="0"/>
                                                  <w:marBottom w:val="0"/>
                                                  <w:divBdr>
                                                    <w:top w:val="none" w:sz="0" w:space="0" w:color="auto"/>
                                                    <w:left w:val="none" w:sz="0" w:space="0" w:color="auto"/>
                                                    <w:bottom w:val="none" w:sz="0" w:space="0" w:color="auto"/>
                                                    <w:right w:val="none" w:sz="0" w:space="0" w:color="auto"/>
                                                  </w:divBdr>
                                                  <w:divsChild>
                                                    <w:div w:id="1694989131">
                                                      <w:marLeft w:val="0"/>
                                                      <w:marRight w:val="0"/>
                                                      <w:marTop w:val="0"/>
                                                      <w:marBottom w:val="0"/>
                                                      <w:divBdr>
                                                        <w:top w:val="single" w:sz="6" w:space="0" w:color="ABABAB"/>
                                                        <w:left w:val="single" w:sz="6" w:space="0" w:color="ABABAB"/>
                                                        <w:bottom w:val="none" w:sz="0" w:space="0" w:color="auto"/>
                                                        <w:right w:val="single" w:sz="6" w:space="0" w:color="ABABAB"/>
                                                      </w:divBdr>
                                                      <w:divsChild>
                                                        <w:div w:id="1407334847">
                                                          <w:marLeft w:val="0"/>
                                                          <w:marRight w:val="0"/>
                                                          <w:marTop w:val="0"/>
                                                          <w:marBottom w:val="0"/>
                                                          <w:divBdr>
                                                            <w:top w:val="none" w:sz="0" w:space="0" w:color="auto"/>
                                                            <w:left w:val="none" w:sz="0" w:space="0" w:color="auto"/>
                                                            <w:bottom w:val="none" w:sz="0" w:space="0" w:color="auto"/>
                                                            <w:right w:val="none" w:sz="0" w:space="0" w:color="auto"/>
                                                          </w:divBdr>
                                                          <w:divsChild>
                                                            <w:div w:id="597754088">
                                                              <w:marLeft w:val="0"/>
                                                              <w:marRight w:val="0"/>
                                                              <w:marTop w:val="0"/>
                                                              <w:marBottom w:val="0"/>
                                                              <w:divBdr>
                                                                <w:top w:val="none" w:sz="0" w:space="0" w:color="auto"/>
                                                                <w:left w:val="none" w:sz="0" w:space="0" w:color="auto"/>
                                                                <w:bottom w:val="none" w:sz="0" w:space="0" w:color="auto"/>
                                                                <w:right w:val="none" w:sz="0" w:space="0" w:color="auto"/>
                                                              </w:divBdr>
                                                              <w:divsChild>
                                                                <w:div w:id="1249850753">
                                                                  <w:marLeft w:val="0"/>
                                                                  <w:marRight w:val="0"/>
                                                                  <w:marTop w:val="0"/>
                                                                  <w:marBottom w:val="0"/>
                                                                  <w:divBdr>
                                                                    <w:top w:val="none" w:sz="0" w:space="0" w:color="auto"/>
                                                                    <w:left w:val="none" w:sz="0" w:space="0" w:color="auto"/>
                                                                    <w:bottom w:val="none" w:sz="0" w:space="0" w:color="auto"/>
                                                                    <w:right w:val="none" w:sz="0" w:space="0" w:color="auto"/>
                                                                  </w:divBdr>
                                                                  <w:divsChild>
                                                                    <w:div w:id="2119137754">
                                                                      <w:marLeft w:val="0"/>
                                                                      <w:marRight w:val="0"/>
                                                                      <w:marTop w:val="0"/>
                                                                      <w:marBottom w:val="0"/>
                                                                      <w:divBdr>
                                                                        <w:top w:val="none" w:sz="0" w:space="0" w:color="auto"/>
                                                                        <w:left w:val="none" w:sz="0" w:space="0" w:color="auto"/>
                                                                        <w:bottom w:val="none" w:sz="0" w:space="0" w:color="auto"/>
                                                                        <w:right w:val="none" w:sz="0" w:space="0" w:color="auto"/>
                                                                      </w:divBdr>
                                                                      <w:divsChild>
                                                                        <w:div w:id="1220943013">
                                                                          <w:marLeft w:val="0"/>
                                                                          <w:marRight w:val="0"/>
                                                                          <w:marTop w:val="0"/>
                                                                          <w:marBottom w:val="0"/>
                                                                          <w:divBdr>
                                                                            <w:top w:val="none" w:sz="0" w:space="0" w:color="auto"/>
                                                                            <w:left w:val="none" w:sz="0" w:space="0" w:color="auto"/>
                                                                            <w:bottom w:val="none" w:sz="0" w:space="0" w:color="auto"/>
                                                                            <w:right w:val="none" w:sz="0" w:space="0" w:color="auto"/>
                                                                          </w:divBdr>
                                                                          <w:divsChild>
                                                                            <w:div w:id="109865246">
                                                                              <w:marLeft w:val="0"/>
                                                                              <w:marRight w:val="0"/>
                                                                              <w:marTop w:val="0"/>
                                                                              <w:marBottom w:val="0"/>
                                                                              <w:divBdr>
                                                                                <w:top w:val="none" w:sz="0" w:space="0" w:color="auto"/>
                                                                                <w:left w:val="none" w:sz="0" w:space="0" w:color="auto"/>
                                                                                <w:bottom w:val="none" w:sz="0" w:space="0" w:color="auto"/>
                                                                                <w:right w:val="none" w:sz="0" w:space="0" w:color="auto"/>
                                                                              </w:divBdr>
                                                                              <w:divsChild>
                                                                                <w:div w:id="1848517928">
                                                                                  <w:marLeft w:val="0"/>
                                                                                  <w:marRight w:val="0"/>
                                                                                  <w:marTop w:val="0"/>
                                                                                  <w:marBottom w:val="0"/>
                                                                                  <w:divBdr>
                                                                                    <w:top w:val="none" w:sz="0" w:space="0" w:color="auto"/>
                                                                                    <w:left w:val="none" w:sz="0" w:space="0" w:color="auto"/>
                                                                                    <w:bottom w:val="none" w:sz="0" w:space="0" w:color="auto"/>
                                                                                    <w:right w:val="none" w:sz="0" w:space="0" w:color="auto"/>
                                                                                  </w:divBdr>
                                                                                </w:div>
                                                                                <w:div w:id="1927957706">
                                                                                  <w:marLeft w:val="0"/>
                                                                                  <w:marRight w:val="0"/>
                                                                                  <w:marTop w:val="0"/>
                                                                                  <w:marBottom w:val="0"/>
                                                                                  <w:divBdr>
                                                                                    <w:top w:val="none" w:sz="0" w:space="0" w:color="auto"/>
                                                                                    <w:left w:val="none" w:sz="0" w:space="0" w:color="auto"/>
                                                                                    <w:bottom w:val="none" w:sz="0" w:space="0" w:color="auto"/>
                                                                                    <w:right w:val="none" w:sz="0" w:space="0" w:color="auto"/>
                                                                                  </w:divBdr>
                                                                                </w:div>
                                                                                <w:div w:id="1898472189">
                                                                                  <w:marLeft w:val="0"/>
                                                                                  <w:marRight w:val="0"/>
                                                                                  <w:marTop w:val="0"/>
                                                                                  <w:marBottom w:val="0"/>
                                                                                  <w:divBdr>
                                                                                    <w:top w:val="none" w:sz="0" w:space="0" w:color="auto"/>
                                                                                    <w:left w:val="none" w:sz="0" w:space="0" w:color="auto"/>
                                                                                    <w:bottom w:val="none" w:sz="0" w:space="0" w:color="auto"/>
                                                                                    <w:right w:val="none" w:sz="0" w:space="0" w:color="auto"/>
                                                                                  </w:divBdr>
                                                                                </w:div>
                                                                                <w:div w:id="740559285">
                                                                                  <w:marLeft w:val="0"/>
                                                                                  <w:marRight w:val="0"/>
                                                                                  <w:marTop w:val="0"/>
                                                                                  <w:marBottom w:val="0"/>
                                                                                  <w:divBdr>
                                                                                    <w:top w:val="none" w:sz="0" w:space="0" w:color="auto"/>
                                                                                    <w:left w:val="none" w:sz="0" w:space="0" w:color="auto"/>
                                                                                    <w:bottom w:val="none" w:sz="0" w:space="0" w:color="auto"/>
                                                                                    <w:right w:val="none" w:sz="0" w:space="0" w:color="auto"/>
                                                                                  </w:divBdr>
                                                                                </w:div>
                                                                                <w:div w:id="1818378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8257155">
      <w:bodyDiv w:val="1"/>
      <w:marLeft w:val="0"/>
      <w:marRight w:val="0"/>
      <w:marTop w:val="0"/>
      <w:marBottom w:val="0"/>
      <w:divBdr>
        <w:top w:val="none" w:sz="0" w:space="0" w:color="auto"/>
        <w:left w:val="none" w:sz="0" w:space="0" w:color="auto"/>
        <w:bottom w:val="none" w:sz="0" w:space="0" w:color="auto"/>
        <w:right w:val="none" w:sz="0" w:space="0" w:color="auto"/>
      </w:divBdr>
    </w:div>
    <w:div w:id="1331524707">
      <w:bodyDiv w:val="1"/>
      <w:marLeft w:val="0"/>
      <w:marRight w:val="0"/>
      <w:marTop w:val="0"/>
      <w:marBottom w:val="0"/>
      <w:divBdr>
        <w:top w:val="none" w:sz="0" w:space="0" w:color="auto"/>
        <w:left w:val="none" w:sz="0" w:space="0" w:color="auto"/>
        <w:bottom w:val="none" w:sz="0" w:space="0" w:color="auto"/>
        <w:right w:val="none" w:sz="0" w:space="0" w:color="auto"/>
      </w:divBdr>
    </w:div>
    <w:div w:id="1381900232">
      <w:bodyDiv w:val="1"/>
      <w:marLeft w:val="0"/>
      <w:marRight w:val="0"/>
      <w:marTop w:val="0"/>
      <w:marBottom w:val="0"/>
      <w:divBdr>
        <w:top w:val="none" w:sz="0" w:space="0" w:color="auto"/>
        <w:left w:val="none" w:sz="0" w:space="0" w:color="auto"/>
        <w:bottom w:val="none" w:sz="0" w:space="0" w:color="auto"/>
        <w:right w:val="none" w:sz="0" w:space="0" w:color="auto"/>
      </w:divBdr>
    </w:div>
    <w:div w:id="1465386528">
      <w:bodyDiv w:val="1"/>
      <w:marLeft w:val="0"/>
      <w:marRight w:val="0"/>
      <w:marTop w:val="0"/>
      <w:marBottom w:val="0"/>
      <w:divBdr>
        <w:top w:val="none" w:sz="0" w:space="0" w:color="auto"/>
        <w:left w:val="none" w:sz="0" w:space="0" w:color="auto"/>
        <w:bottom w:val="none" w:sz="0" w:space="0" w:color="auto"/>
        <w:right w:val="none" w:sz="0" w:space="0" w:color="auto"/>
      </w:divBdr>
    </w:div>
    <w:div w:id="1513031869">
      <w:bodyDiv w:val="1"/>
      <w:marLeft w:val="0"/>
      <w:marRight w:val="0"/>
      <w:marTop w:val="0"/>
      <w:marBottom w:val="0"/>
      <w:divBdr>
        <w:top w:val="none" w:sz="0" w:space="0" w:color="auto"/>
        <w:left w:val="none" w:sz="0" w:space="0" w:color="auto"/>
        <w:bottom w:val="none" w:sz="0" w:space="0" w:color="auto"/>
        <w:right w:val="none" w:sz="0" w:space="0" w:color="auto"/>
      </w:divBdr>
    </w:div>
    <w:div w:id="1676885801">
      <w:bodyDiv w:val="1"/>
      <w:marLeft w:val="0"/>
      <w:marRight w:val="0"/>
      <w:marTop w:val="0"/>
      <w:marBottom w:val="0"/>
      <w:divBdr>
        <w:top w:val="none" w:sz="0" w:space="0" w:color="auto"/>
        <w:left w:val="none" w:sz="0" w:space="0" w:color="auto"/>
        <w:bottom w:val="none" w:sz="0" w:space="0" w:color="auto"/>
        <w:right w:val="none" w:sz="0" w:space="0" w:color="auto"/>
      </w:divBdr>
    </w:div>
    <w:div w:id="1766144689">
      <w:bodyDiv w:val="1"/>
      <w:marLeft w:val="0"/>
      <w:marRight w:val="0"/>
      <w:marTop w:val="0"/>
      <w:marBottom w:val="0"/>
      <w:divBdr>
        <w:top w:val="none" w:sz="0" w:space="0" w:color="auto"/>
        <w:left w:val="none" w:sz="0" w:space="0" w:color="auto"/>
        <w:bottom w:val="none" w:sz="0" w:space="0" w:color="auto"/>
        <w:right w:val="none" w:sz="0" w:space="0" w:color="auto"/>
      </w:divBdr>
    </w:div>
    <w:div w:id="1825387890">
      <w:bodyDiv w:val="1"/>
      <w:marLeft w:val="0"/>
      <w:marRight w:val="0"/>
      <w:marTop w:val="0"/>
      <w:marBottom w:val="0"/>
      <w:divBdr>
        <w:top w:val="none" w:sz="0" w:space="0" w:color="auto"/>
        <w:left w:val="none" w:sz="0" w:space="0" w:color="auto"/>
        <w:bottom w:val="none" w:sz="0" w:space="0" w:color="auto"/>
        <w:right w:val="none" w:sz="0" w:space="0" w:color="auto"/>
      </w:divBdr>
    </w:div>
    <w:div w:id="1856534636">
      <w:bodyDiv w:val="1"/>
      <w:marLeft w:val="0"/>
      <w:marRight w:val="0"/>
      <w:marTop w:val="0"/>
      <w:marBottom w:val="0"/>
      <w:divBdr>
        <w:top w:val="none" w:sz="0" w:space="0" w:color="auto"/>
        <w:left w:val="none" w:sz="0" w:space="0" w:color="auto"/>
        <w:bottom w:val="none" w:sz="0" w:space="0" w:color="auto"/>
        <w:right w:val="none" w:sz="0" w:space="0" w:color="auto"/>
      </w:divBdr>
      <w:divsChild>
        <w:div w:id="1293444058">
          <w:marLeft w:val="0"/>
          <w:marRight w:val="0"/>
          <w:marTop w:val="0"/>
          <w:marBottom w:val="0"/>
          <w:divBdr>
            <w:top w:val="none" w:sz="0" w:space="0" w:color="auto"/>
            <w:left w:val="none" w:sz="0" w:space="0" w:color="auto"/>
            <w:bottom w:val="none" w:sz="0" w:space="0" w:color="auto"/>
            <w:right w:val="none" w:sz="0" w:space="0" w:color="auto"/>
          </w:divBdr>
          <w:divsChild>
            <w:div w:id="422342571">
              <w:marLeft w:val="0"/>
              <w:marRight w:val="0"/>
              <w:marTop w:val="0"/>
              <w:marBottom w:val="0"/>
              <w:divBdr>
                <w:top w:val="none" w:sz="0" w:space="0" w:color="auto"/>
                <w:left w:val="none" w:sz="0" w:space="0" w:color="auto"/>
                <w:bottom w:val="none" w:sz="0" w:space="0" w:color="auto"/>
                <w:right w:val="none" w:sz="0" w:space="0" w:color="auto"/>
              </w:divBdr>
            </w:div>
            <w:div w:id="796726827">
              <w:marLeft w:val="0"/>
              <w:marRight w:val="0"/>
              <w:marTop w:val="0"/>
              <w:marBottom w:val="0"/>
              <w:divBdr>
                <w:top w:val="none" w:sz="0" w:space="0" w:color="auto"/>
                <w:left w:val="none" w:sz="0" w:space="0" w:color="auto"/>
                <w:bottom w:val="none" w:sz="0" w:space="0" w:color="auto"/>
                <w:right w:val="none" w:sz="0" w:space="0" w:color="auto"/>
              </w:divBdr>
            </w:div>
            <w:div w:id="1820032393">
              <w:marLeft w:val="0"/>
              <w:marRight w:val="0"/>
              <w:marTop w:val="0"/>
              <w:marBottom w:val="0"/>
              <w:divBdr>
                <w:top w:val="none" w:sz="0" w:space="0" w:color="auto"/>
                <w:left w:val="none" w:sz="0" w:space="0" w:color="auto"/>
                <w:bottom w:val="none" w:sz="0" w:space="0" w:color="auto"/>
                <w:right w:val="none" w:sz="0" w:space="0" w:color="auto"/>
              </w:divBdr>
            </w:div>
          </w:divsChild>
        </w:div>
        <w:div w:id="2069917139">
          <w:marLeft w:val="0"/>
          <w:marRight w:val="0"/>
          <w:marTop w:val="0"/>
          <w:marBottom w:val="0"/>
          <w:divBdr>
            <w:top w:val="none" w:sz="0" w:space="0" w:color="auto"/>
            <w:left w:val="none" w:sz="0" w:space="0" w:color="auto"/>
            <w:bottom w:val="none" w:sz="0" w:space="0" w:color="auto"/>
            <w:right w:val="none" w:sz="0" w:space="0" w:color="auto"/>
          </w:divBdr>
          <w:divsChild>
            <w:div w:id="1135834154">
              <w:marLeft w:val="0"/>
              <w:marRight w:val="0"/>
              <w:marTop w:val="0"/>
              <w:marBottom w:val="0"/>
              <w:divBdr>
                <w:top w:val="none" w:sz="0" w:space="0" w:color="auto"/>
                <w:left w:val="none" w:sz="0" w:space="0" w:color="auto"/>
                <w:bottom w:val="none" w:sz="0" w:space="0" w:color="auto"/>
                <w:right w:val="none" w:sz="0" w:space="0" w:color="auto"/>
              </w:divBdr>
            </w:div>
            <w:div w:id="596407892">
              <w:marLeft w:val="0"/>
              <w:marRight w:val="0"/>
              <w:marTop w:val="0"/>
              <w:marBottom w:val="0"/>
              <w:divBdr>
                <w:top w:val="none" w:sz="0" w:space="0" w:color="auto"/>
                <w:left w:val="none" w:sz="0" w:space="0" w:color="auto"/>
                <w:bottom w:val="none" w:sz="0" w:space="0" w:color="auto"/>
                <w:right w:val="none" w:sz="0" w:space="0" w:color="auto"/>
              </w:divBdr>
            </w:div>
            <w:div w:id="562758306">
              <w:marLeft w:val="0"/>
              <w:marRight w:val="0"/>
              <w:marTop w:val="0"/>
              <w:marBottom w:val="0"/>
              <w:divBdr>
                <w:top w:val="none" w:sz="0" w:space="0" w:color="auto"/>
                <w:left w:val="none" w:sz="0" w:space="0" w:color="auto"/>
                <w:bottom w:val="none" w:sz="0" w:space="0" w:color="auto"/>
                <w:right w:val="none" w:sz="0" w:space="0" w:color="auto"/>
              </w:divBdr>
            </w:div>
          </w:divsChild>
        </w:div>
        <w:div w:id="1123307276">
          <w:marLeft w:val="0"/>
          <w:marRight w:val="0"/>
          <w:marTop w:val="0"/>
          <w:marBottom w:val="0"/>
          <w:divBdr>
            <w:top w:val="none" w:sz="0" w:space="0" w:color="auto"/>
            <w:left w:val="none" w:sz="0" w:space="0" w:color="auto"/>
            <w:bottom w:val="none" w:sz="0" w:space="0" w:color="auto"/>
            <w:right w:val="none" w:sz="0" w:space="0" w:color="auto"/>
          </w:divBdr>
          <w:divsChild>
            <w:div w:id="127480724">
              <w:marLeft w:val="0"/>
              <w:marRight w:val="0"/>
              <w:marTop w:val="0"/>
              <w:marBottom w:val="0"/>
              <w:divBdr>
                <w:top w:val="none" w:sz="0" w:space="0" w:color="auto"/>
                <w:left w:val="none" w:sz="0" w:space="0" w:color="auto"/>
                <w:bottom w:val="none" w:sz="0" w:space="0" w:color="auto"/>
                <w:right w:val="none" w:sz="0" w:space="0" w:color="auto"/>
              </w:divBdr>
            </w:div>
            <w:div w:id="1187981628">
              <w:marLeft w:val="0"/>
              <w:marRight w:val="0"/>
              <w:marTop w:val="0"/>
              <w:marBottom w:val="0"/>
              <w:divBdr>
                <w:top w:val="none" w:sz="0" w:space="0" w:color="auto"/>
                <w:left w:val="none" w:sz="0" w:space="0" w:color="auto"/>
                <w:bottom w:val="none" w:sz="0" w:space="0" w:color="auto"/>
                <w:right w:val="none" w:sz="0" w:space="0" w:color="auto"/>
              </w:divBdr>
            </w:div>
          </w:divsChild>
        </w:div>
        <w:div w:id="1500805847">
          <w:marLeft w:val="0"/>
          <w:marRight w:val="0"/>
          <w:marTop w:val="0"/>
          <w:marBottom w:val="0"/>
          <w:divBdr>
            <w:top w:val="none" w:sz="0" w:space="0" w:color="auto"/>
            <w:left w:val="none" w:sz="0" w:space="0" w:color="auto"/>
            <w:bottom w:val="none" w:sz="0" w:space="0" w:color="auto"/>
            <w:right w:val="none" w:sz="0" w:space="0" w:color="auto"/>
          </w:divBdr>
          <w:divsChild>
            <w:div w:id="242221065">
              <w:marLeft w:val="0"/>
              <w:marRight w:val="0"/>
              <w:marTop w:val="0"/>
              <w:marBottom w:val="0"/>
              <w:divBdr>
                <w:top w:val="none" w:sz="0" w:space="0" w:color="auto"/>
                <w:left w:val="none" w:sz="0" w:space="0" w:color="auto"/>
                <w:bottom w:val="none" w:sz="0" w:space="0" w:color="auto"/>
                <w:right w:val="none" w:sz="0" w:space="0" w:color="auto"/>
              </w:divBdr>
            </w:div>
            <w:div w:id="1793941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4242503">
      <w:bodyDiv w:val="1"/>
      <w:marLeft w:val="0"/>
      <w:marRight w:val="0"/>
      <w:marTop w:val="0"/>
      <w:marBottom w:val="0"/>
      <w:divBdr>
        <w:top w:val="none" w:sz="0" w:space="0" w:color="auto"/>
        <w:left w:val="none" w:sz="0" w:space="0" w:color="auto"/>
        <w:bottom w:val="none" w:sz="0" w:space="0" w:color="auto"/>
        <w:right w:val="none" w:sz="0" w:space="0" w:color="auto"/>
      </w:divBdr>
      <w:divsChild>
        <w:div w:id="571474676">
          <w:marLeft w:val="0"/>
          <w:marRight w:val="0"/>
          <w:marTop w:val="0"/>
          <w:marBottom w:val="0"/>
          <w:divBdr>
            <w:top w:val="none" w:sz="0" w:space="0" w:color="auto"/>
            <w:left w:val="none" w:sz="0" w:space="0" w:color="auto"/>
            <w:bottom w:val="none" w:sz="0" w:space="0" w:color="auto"/>
            <w:right w:val="none" w:sz="0" w:space="0" w:color="auto"/>
          </w:divBdr>
          <w:divsChild>
            <w:div w:id="2059232551">
              <w:marLeft w:val="0"/>
              <w:marRight w:val="0"/>
              <w:marTop w:val="0"/>
              <w:marBottom w:val="0"/>
              <w:divBdr>
                <w:top w:val="none" w:sz="0" w:space="0" w:color="auto"/>
                <w:left w:val="none" w:sz="0" w:space="0" w:color="auto"/>
                <w:bottom w:val="none" w:sz="0" w:space="0" w:color="auto"/>
                <w:right w:val="none" w:sz="0" w:space="0" w:color="auto"/>
              </w:divBdr>
            </w:div>
          </w:divsChild>
        </w:div>
        <w:div w:id="923876666">
          <w:marLeft w:val="0"/>
          <w:marRight w:val="0"/>
          <w:marTop w:val="0"/>
          <w:marBottom w:val="0"/>
          <w:divBdr>
            <w:top w:val="none" w:sz="0" w:space="0" w:color="auto"/>
            <w:left w:val="none" w:sz="0" w:space="0" w:color="auto"/>
            <w:bottom w:val="none" w:sz="0" w:space="0" w:color="auto"/>
            <w:right w:val="none" w:sz="0" w:space="0" w:color="auto"/>
          </w:divBdr>
          <w:divsChild>
            <w:div w:id="1100226126">
              <w:marLeft w:val="0"/>
              <w:marRight w:val="0"/>
              <w:marTop w:val="0"/>
              <w:marBottom w:val="0"/>
              <w:divBdr>
                <w:top w:val="none" w:sz="0" w:space="0" w:color="auto"/>
                <w:left w:val="none" w:sz="0" w:space="0" w:color="auto"/>
                <w:bottom w:val="none" w:sz="0" w:space="0" w:color="auto"/>
                <w:right w:val="none" w:sz="0" w:space="0" w:color="auto"/>
              </w:divBdr>
            </w:div>
          </w:divsChild>
        </w:div>
        <w:div w:id="1473449302">
          <w:marLeft w:val="0"/>
          <w:marRight w:val="0"/>
          <w:marTop w:val="0"/>
          <w:marBottom w:val="0"/>
          <w:divBdr>
            <w:top w:val="none" w:sz="0" w:space="0" w:color="auto"/>
            <w:left w:val="none" w:sz="0" w:space="0" w:color="auto"/>
            <w:bottom w:val="none" w:sz="0" w:space="0" w:color="auto"/>
            <w:right w:val="none" w:sz="0" w:space="0" w:color="auto"/>
          </w:divBdr>
          <w:divsChild>
            <w:div w:id="91556246">
              <w:marLeft w:val="0"/>
              <w:marRight w:val="0"/>
              <w:marTop w:val="0"/>
              <w:marBottom w:val="0"/>
              <w:divBdr>
                <w:top w:val="none" w:sz="0" w:space="0" w:color="auto"/>
                <w:left w:val="none" w:sz="0" w:space="0" w:color="auto"/>
                <w:bottom w:val="none" w:sz="0" w:space="0" w:color="auto"/>
                <w:right w:val="none" w:sz="0" w:space="0" w:color="auto"/>
              </w:divBdr>
            </w:div>
          </w:divsChild>
        </w:div>
        <w:div w:id="515582843">
          <w:marLeft w:val="0"/>
          <w:marRight w:val="0"/>
          <w:marTop w:val="0"/>
          <w:marBottom w:val="0"/>
          <w:divBdr>
            <w:top w:val="none" w:sz="0" w:space="0" w:color="auto"/>
            <w:left w:val="none" w:sz="0" w:space="0" w:color="auto"/>
            <w:bottom w:val="none" w:sz="0" w:space="0" w:color="auto"/>
            <w:right w:val="none" w:sz="0" w:space="0" w:color="auto"/>
          </w:divBdr>
          <w:divsChild>
            <w:div w:id="594679910">
              <w:marLeft w:val="0"/>
              <w:marRight w:val="0"/>
              <w:marTop w:val="0"/>
              <w:marBottom w:val="0"/>
              <w:divBdr>
                <w:top w:val="none" w:sz="0" w:space="0" w:color="auto"/>
                <w:left w:val="none" w:sz="0" w:space="0" w:color="auto"/>
                <w:bottom w:val="none" w:sz="0" w:space="0" w:color="auto"/>
                <w:right w:val="none" w:sz="0" w:space="0" w:color="auto"/>
              </w:divBdr>
            </w:div>
          </w:divsChild>
        </w:div>
        <w:div w:id="1335953876">
          <w:marLeft w:val="0"/>
          <w:marRight w:val="0"/>
          <w:marTop w:val="0"/>
          <w:marBottom w:val="0"/>
          <w:divBdr>
            <w:top w:val="none" w:sz="0" w:space="0" w:color="auto"/>
            <w:left w:val="none" w:sz="0" w:space="0" w:color="auto"/>
            <w:bottom w:val="none" w:sz="0" w:space="0" w:color="auto"/>
            <w:right w:val="none" w:sz="0" w:space="0" w:color="auto"/>
          </w:divBdr>
          <w:divsChild>
            <w:div w:id="507718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023790">
      <w:bodyDiv w:val="1"/>
      <w:marLeft w:val="0"/>
      <w:marRight w:val="0"/>
      <w:marTop w:val="0"/>
      <w:marBottom w:val="0"/>
      <w:divBdr>
        <w:top w:val="none" w:sz="0" w:space="0" w:color="auto"/>
        <w:left w:val="none" w:sz="0" w:space="0" w:color="auto"/>
        <w:bottom w:val="none" w:sz="0" w:space="0" w:color="auto"/>
        <w:right w:val="none" w:sz="0" w:space="0" w:color="auto"/>
      </w:divBdr>
    </w:div>
    <w:div w:id="1979410565">
      <w:bodyDiv w:val="1"/>
      <w:marLeft w:val="0"/>
      <w:marRight w:val="0"/>
      <w:marTop w:val="0"/>
      <w:marBottom w:val="0"/>
      <w:divBdr>
        <w:top w:val="none" w:sz="0" w:space="0" w:color="auto"/>
        <w:left w:val="none" w:sz="0" w:space="0" w:color="auto"/>
        <w:bottom w:val="none" w:sz="0" w:space="0" w:color="auto"/>
        <w:right w:val="none" w:sz="0" w:space="0" w:color="auto"/>
      </w:divBdr>
    </w:div>
    <w:div w:id="2053995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i-zonemedway@canterbury.ac.uk" TargetMode="External"/><Relationship Id="rId21" Type="http://schemas.openxmlformats.org/officeDocument/2006/relationships/hyperlink" Target="http://www.canterbury.ac.uk/guides/university-student-handbook" TargetMode="External"/><Relationship Id="rId42" Type="http://schemas.openxmlformats.org/officeDocument/2006/relationships/diagramColors" Target="diagrams/colors1.xml"/><Relationship Id="rId47" Type="http://schemas.openxmlformats.org/officeDocument/2006/relationships/image" Target="media/image7.png"/><Relationship Id="rId63" Type="http://schemas.openxmlformats.org/officeDocument/2006/relationships/hyperlink" Target="https://www.canterbury.ac.uk/learning-skills-hub" TargetMode="External"/><Relationship Id="rId68" Type="http://schemas.openxmlformats.org/officeDocument/2006/relationships/hyperlink" Target="mailto:coursereps@ccsu.co.uk" TargetMode="External"/><Relationship Id="rId84" Type="http://schemas.openxmlformats.org/officeDocument/2006/relationships/hyperlink" Target="https://www.canterbury.ac.uk/our-students/ug-current/libraries-and-study-support/study-support/learning-skills-hub" TargetMode="External"/><Relationship Id="rId89" Type="http://schemas.openxmlformats.org/officeDocument/2006/relationships/hyperlink" Target="https://www.canterbury.ac.uk/our-students/ug-current/academic-services/assessments/reassessment" TargetMode="External"/><Relationship Id="rId16" Type="http://schemas.openxmlformats.org/officeDocument/2006/relationships/image" Target="media/image1.jpeg"/><Relationship Id="rId11" Type="http://schemas.openxmlformats.org/officeDocument/2006/relationships/header" Target="header1.xml"/><Relationship Id="rId32" Type="http://schemas.openxmlformats.org/officeDocument/2006/relationships/image" Target="media/image4.jpg"/><Relationship Id="rId37" Type="http://schemas.openxmlformats.org/officeDocument/2006/relationships/hyperlink" Target="mailto:catherine.sherwood@canterbury.ac.uk" TargetMode="External"/><Relationship Id="rId53" Type="http://schemas.openxmlformats.org/officeDocument/2006/relationships/hyperlink" Target="https://www.citethemrightonline.com/" TargetMode="External"/><Relationship Id="rId58" Type="http://schemas.openxmlformats.org/officeDocument/2006/relationships/hyperlink" Target="https://www.canterbury.ac.uk/current-students/learning-skills/assessment-and-reassessment-support" TargetMode="External"/><Relationship Id="rId74" Type="http://schemas.openxmlformats.org/officeDocument/2006/relationships/hyperlink" Target="https://www.canterbury.ac.uk/our-students/ug-current/it-services/campus-it-facilities" TargetMode="External"/><Relationship Id="rId79" Type="http://schemas.openxmlformats.org/officeDocument/2006/relationships/hyperlink" Target="mailto:careers@canterbury.ac.uk" TargetMode="External"/><Relationship Id="rId5" Type="http://schemas.openxmlformats.org/officeDocument/2006/relationships/numbering" Target="numbering.xml"/><Relationship Id="rId90" Type="http://schemas.openxmlformats.org/officeDocument/2006/relationships/hyperlink" Target="https://www.canterbury.ac.uk/our-students/online-documents/your-student-university-guides" TargetMode="External"/><Relationship Id="rId95" Type="http://schemas.openxmlformats.org/officeDocument/2006/relationships/header" Target="header3.xml"/><Relationship Id="rId22" Type="http://schemas.openxmlformats.org/officeDocument/2006/relationships/hyperlink" Target="https://www.canterbury.ac.uk/students/current-students/current-students.aspx" TargetMode="External"/><Relationship Id="rId27" Type="http://schemas.openxmlformats.org/officeDocument/2006/relationships/hyperlink" Target="mailto:chloe.courtenay@canterbury.ac.uk" TargetMode="External"/><Relationship Id="rId43" Type="http://schemas.microsoft.com/office/2007/relationships/diagramDrawing" Target="diagrams/drawing1.xml"/><Relationship Id="rId48" Type="http://schemas.openxmlformats.org/officeDocument/2006/relationships/hyperlink" Target="https://www.advance-he.ac.uk/teaching-and-learning/psf" TargetMode="External"/><Relationship Id="rId64" Type="http://schemas.openxmlformats.org/officeDocument/2006/relationships/hyperlink" Target="mailto:learner@canterbury.ac.uk" TargetMode="External"/><Relationship Id="rId69" Type="http://schemas.openxmlformats.org/officeDocument/2006/relationships/hyperlink" Target="https://ccsu.co.uk/yourvoice/studentreps/" TargetMode="External"/><Relationship Id="rId80" Type="http://schemas.openxmlformats.org/officeDocument/2006/relationships/hyperlink" Target="https://www.canterbury.ac.uk/our-students/ug-new/course-essentials" TargetMode="External"/><Relationship Id="rId85" Type="http://schemas.openxmlformats.org/officeDocument/2006/relationships/hyperlink" Target="https://www.canterbury.ac.uk/our-students/ug-current/careers-volunteering-and-opportunities/volunteering-activities-and-sports/volunteering" TargetMode="Externa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mailto:ucap_pgcap@canterbury.ac.uk" TargetMode="External"/><Relationship Id="rId25" Type="http://schemas.openxmlformats.org/officeDocument/2006/relationships/hyperlink" Target="mailto:i-zonemedway@canterbury.ac.uk" TargetMode="External"/><Relationship Id="rId33" Type="http://schemas.openxmlformats.org/officeDocument/2006/relationships/image" Target="media/image5.jpeg"/><Relationship Id="rId38" Type="http://schemas.openxmlformats.org/officeDocument/2006/relationships/hyperlink" Target="mailto:silvina.bishopp-martin@canterbury.ac.uk" TargetMode="External"/><Relationship Id="rId46" Type="http://schemas.openxmlformats.org/officeDocument/2006/relationships/image" Target="media/image6.png"/><Relationship Id="rId59" Type="http://schemas.openxmlformats.org/officeDocument/2006/relationships/hyperlink" Target="https://www.canterbury.ac.uk/current-students/learning-skills/assessment-and-reassessment-support" TargetMode="External"/><Relationship Id="rId67" Type="http://schemas.openxmlformats.org/officeDocument/2006/relationships/hyperlink" Target="https://ccsu.co.uk/" TargetMode="External"/><Relationship Id="rId20" Type="http://schemas.openxmlformats.org/officeDocument/2006/relationships/hyperlink" Target="https://www.canterbury.ac.uk/students/current-students/current-students.aspx" TargetMode="External"/><Relationship Id="rId41" Type="http://schemas.openxmlformats.org/officeDocument/2006/relationships/diagramQuickStyle" Target="diagrams/quickStyle1.xml"/><Relationship Id="rId54" Type="http://schemas.openxmlformats.org/officeDocument/2006/relationships/hyperlink" Target="https://www.canterbury.ac.uk/current-students/it-services/software-and-online-services/blackboard" TargetMode="External"/><Relationship Id="rId62" Type="http://schemas.openxmlformats.org/officeDocument/2006/relationships/hyperlink" Target="https://www.canterbury.ac.uk/learning-skills-hub" TargetMode="External"/><Relationship Id="rId70" Type="http://schemas.openxmlformats.org/officeDocument/2006/relationships/hyperlink" Target="https://www.canterbury.ac.uk/our-students/ug-new/when-you-arrive/getting-started-with-it" TargetMode="External"/><Relationship Id="rId75" Type="http://schemas.openxmlformats.org/officeDocument/2006/relationships/hyperlink" Target="https://www.canterbury.ac.uk/our-students/i-zone/chat-with-the-i-zone-and-it-hub" TargetMode="External"/><Relationship Id="rId83" Type="http://schemas.openxmlformats.org/officeDocument/2006/relationships/hyperlink" Target="https://www.canterbury.ac.uk/our-students/ug-current/libraries-and-study-support/study-support" TargetMode="External"/><Relationship Id="rId88" Type="http://schemas.openxmlformats.org/officeDocument/2006/relationships/hyperlink" Target="https://www.canterbury.ac.uk/news/personal-development-week" TargetMode="External"/><Relationship Id="rId91" Type="http://schemas.openxmlformats.org/officeDocument/2006/relationships/hyperlink" Target="https://www.canterbury.ac.uk/our-students/ug-current/student-voice/complaints" TargetMode="External"/><Relationship Id="rId9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footer" Target="footer3.xml"/><Relationship Id="rId23" Type="http://schemas.openxmlformats.org/officeDocument/2006/relationships/hyperlink" Target="https://www.canterbury.ac.uk/faqs/faqs.aspx" TargetMode="External"/><Relationship Id="rId28" Type="http://schemas.openxmlformats.org/officeDocument/2006/relationships/image" Target="media/image2.png"/><Relationship Id="rId36" Type="http://schemas.openxmlformats.org/officeDocument/2006/relationships/hyperlink" Target="mailto:sam.macfarlane@canterbury.ac.uk" TargetMode="External"/><Relationship Id="rId49" Type="http://schemas.openxmlformats.org/officeDocument/2006/relationships/image" Target="media/image8.png"/><Relationship Id="rId57" Type="http://schemas.openxmlformats.org/officeDocument/2006/relationships/hyperlink" Target="https://www.canterbury.ac.uk/quality-and-standards-office/regulations-policies-and-procedures/regulation-and-credit-framework.aspx" TargetMode="External"/><Relationship Id="rId10" Type="http://schemas.openxmlformats.org/officeDocument/2006/relationships/endnotes" Target="endnotes.xml"/><Relationship Id="rId31" Type="http://schemas.openxmlformats.org/officeDocument/2006/relationships/hyperlink" Target="mailto:emma.scanlan@canterbury.ac.uk" TargetMode="External"/><Relationship Id="rId44" Type="http://schemas.openxmlformats.org/officeDocument/2006/relationships/hyperlink" Target="https://www.canterbury.ac.uk/our-students/ug-current/academic-services/timetable-and-dates/university-dates-2024-25" TargetMode="External"/><Relationship Id="rId52" Type="http://schemas.openxmlformats.org/officeDocument/2006/relationships/hyperlink" Target="https://www.canterbury.ac.uk/learning-and-teaching-enhancement/learning-and-teaching-enhancement.aspx" TargetMode="External"/><Relationship Id="rId60" Type="http://schemas.openxmlformats.org/officeDocument/2006/relationships/hyperlink" Target="https://www.canterbury.ac.uk/guides/learning-platform-suite/learning-platform-suite/turnitin/submitting-work-to-turnitin" TargetMode="External"/><Relationship Id="rId65" Type="http://schemas.openxmlformats.org/officeDocument/2006/relationships/hyperlink" Target="https://www.advance-he.ac.uk/fellowship" TargetMode="External"/><Relationship Id="rId73" Type="http://schemas.openxmlformats.org/officeDocument/2006/relationships/hyperlink" Target="https://www.canterbury.ac.uk/our-students/ug-current/libraries-and-study-support/study-support/it-training-and-certification" TargetMode="External"/><Relationship Id="rId78" Type="http://schemas.openxmlformats.org/officeDocument/2006/relationships/hyperlink" Target="https://eur01.safelinks.protection.outlook.com/?url=https%3A%2F%2Fwww.canterbury.ac.uk%2Fcurrent-students%2Fcareers-and-volunteering%2Fcareers-and-jobs%2Fcareers-and-enterprise-hub&amp;data=04%7C01%7Csuzanne.collins%40canterbury.ac.uk%7C11fc24b554eb45aaa58a08d8ff600306%7C0320b2da22dd4dab8c216e644ba14f13%7C0%7C0%7C637540135114708288%7CUnknown%7CTWFpbGZsb3d8eyJWIjoiMC4wLjAwMDAiLCJQIjoiV2luMzIiLCJBTiI6Ik1haWwiLCJXVCI6Mn0%3D%7C1000&amp;sdata=1XB6tIWDUAXDYlpIIaJXpIPXxpdvb%2Bk9a%2FPNy9CzwfU%3D&amp;reserved=0" TargetMode="External"/><Relationship Id="rId81" Type="http://schemas.openxmlformats.org/officeDocument/2006/relationships/hyperlink" Target="https://www.canterbury.ac.uk/our-students/ug-new" TargetMode="External"/><Relationship Id="rId86" Type="http://schemas.openxmlformats.org/officeDocument/2006/relationships/hyperlink" Target="https://www.canterbury.ac.uk/our-students/ug-current/libraries-and-study-support/study-support/access-a-student-peer-mentoring" TargetMode="External"/><Relationship Id="rId94" Type="http://schemas.openxmlformats.org/officeDocument/2006/relationships/hyperlink" Target="mailto:casehandling@canterbury.ac.uk" TargetMode="External"/><Relationship Id="rId9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yperlink" Target="mailto:ucap_pgcap@canterbury.ac.uk" TargetMode="External"/><Relationship Id="rId39" Type="http://schemas.openxmlformats.org/officeDocument/2006/relationships/diagramData" Target="diagrams/data1.xml"/><Relationship Id="rId34" Type="http://schemas.openxmlformats.org/officeDocument/2006/relationships/hyperlink" Target="mailto:LTE-ADMIN@canterbury.ac.uk" TargetMode="External"/><Relationship Id="rId50" Type="http://schemas.openxmlformats.org/officeDocument/2006/relationships/image" Target="media/image9.png"/><Relationship Id="rId55" Type="http://schemas.openxmlformats.org/officeDocument/2006/relationships/hyperlink" Target="https://www.canterbury.ac.uk/current-students/it-services/software-and-online-services/blackboard" TargetMode="External"/><Relationship Id="rId76" Type="http://schemas.openxmlformats.org/officeDocument/2006/relationships/hyperlink" Target="mailto:i-zone@canterbury.ac.uk" TargetMode="External"/><Relationship Id="rId97" Type="http://schemas.openxmlformats.org/officeDocument/2006/relationships/fontTable" Target="fontTable.xml"/><Relationship Id="rId7" Type="http://schemas.openxmlformats.org/officeDocument/2006/relationships/settings" Target="settings.xml"/><Relationship Id="rId71" Type="http://schemas.openxmlformats.org/officeDocument/2006/relationships/hyperlink" Target="mailto:username@canterbury.ac.uk" TargetMode="External"/><Relationship Id="rId92" Type="http://schemas.openxmlformats.org/officeDocument/2006/relationships/hyperlink" Target="https://www.canterbury.ac.uk/our-students/ug-current/academic-services/assessments/initiating-an-academic-appeal" TargetMode="External"/><Relationship Id="rId2" Type="http://schemas.openxmlformats.org/officeDocument/2006/relationships/customXml" Target="../customXml/item2.xml"/><Relationship Id="rId29" Type="http://schemas.openxmlformats.org/officeDocument/2006/relationships/hyperlink" Target="mailto:chris.blamires@canterbury.ac.uk" TargetMode="External"/><Relationship Id="rId24" Type="http://schemas.openxmlformats.org/officeDocument/2006/relationships/hyperlink" Target="https://www.canterbury.ac.uk/faqs/faqs.aspx" TargetMode="External"/><Relationship Id="rId40" Type="http://schemas.openxmlformats.org/officeDocument/2006/relationships/diagramLayout" Target="diagrams/layout1.xml"/><Relationship Id="rId45" Type="http://schemas.openxmlformats.org/officeDocument/2006/relationships/hyperlink" Target="https://www.canterbury.ac.uk/current-students/support-services/personal-support/personal-academic-tutor" TargetMode="External"/><Relationship Id="rId66" Type="http://schemas.openxmlformats.org/officeDocument/2006/relationships/hyperlink" Target="https://www.canterbury.ac.uk/current-students/support-services/personal-support/personal-academic-tutor" TargetMode="External"/><Relationship Id="rId87" Type="http://schemas.openxmlformats.org/officeDocument/2006/relationships/hyperlink" Target="https://www.canterbury.ac.uk/our-students/ug-current/academic-services/student-records-and-registration/registering-your-attendance" TargetMode="External"/><Relationship Id="rId61" Type="http://schemas.openxmlformats.org/officeDocument/2006/relationships/hyperlink" Target="https://www.canterbury.ac.uk/current-students/it-services" TargetMode="External"/><Relationship Id="rId82" Type="http://schemas.openxmlformats.org/officeDocument/2006/relationships/hyperlink" Target="https://www.canterbury.ac.uk/our-students/ug-current/libraries-and-study-support/study-support/personal-academic-tutor" TargetMode="External"/><Relationship Id="rId19" Type="http://schemas.openxmlformats.org/officeDocument/2006/relationships/hyperlink" Target="http://www.canterbury.ac.uk/guides/university-student-handbook" TargetMode="External"/><Relationship Id="rId14" Type="http://schemas.openxmlformats.org/officeDocument/2006/relationships/header" Target="header2.xml"/><Relationship Id="rId30" Type="http://schemas.openxmlformats.org/officeDocument/2006/relationships/image" Target="media/image3.png"/><Relationship Id="rId35" Type="http://schemas.openxmlformats.org/officeDocument/2006/relationships/image" Target="media/image5.png"/><Relationship Id="rId56" Type="http://schemas.openxmlformats.org/officeDocument/2006/relationships/hyperlink" Target="https://www.canterbury.ac.uk/students/current-students/academic-services/policy-zone/undergraduate-and-postgraduate-guides-to-assessment-and-award-processes.aspx" TargetMode="External"/><Relationship Id="rId77" Type="http://schemas.openxmlformats.org/officeDocument/2006/relationships/image" Target="media/image11.png"/><Relationship Id="rId100" Type="http://schemas.microsoft.com/office/2020/10/relationships/intelligence" Target="intelligence2.xml"/><Relationship Id="rId8" Type="http://schemas.openxmlformats.org/officeDocument/2006/relationships/webSettings" Target="webSettings.xml"/><Relationship Id="rId51" Type="http://schemas.openxmlformats.org/officeDocument/2006/relationships/image" Target="media/image10.png"/><Relationship Id="rId72" Type="http://schemas.openxmlformats.org/officeDocument/2006/relationships/hyperlink" Target="https://www.canterbury.ac.uk/guides/it/app-store" TargetMode="External"/><Relationship Id="rId93" Type="http://schemas.openxmlformats.org/officeDocument/2006/relationships/hyperlink" Target="https://www.canterbury.ac.uk/our-students/ug-current/support-services/health-and-safety/student-conduct" TargetMode="External"/><Relationship Id="rId98" Type="http://schemas.openxmlformats.org/officeDocument/2006/relationships/glossaryDocument" Target="glossary/document.xml"/></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0F63E76-41EA-4950-9D17-4C4D18399D4A}" type="doc">
      <dgm:prSet loTypeId="urn:microsoft.com/office/officeart/2005/8/layout/hProcess7" loCatId="list" qsTypeId="urn:microsoft.com/office/officeart/2005/8/quickstyle/simple1" qsCatId="simple" csTypeId="urn:microsoft.com/office/officeart/2005/8/colors/colorful5" csCatId="colorful" phldr="1"/>
      <dgm:spPr/>
      <dgm:t>
        <a:bodyPr/>
        <a:lstStyle/>
        <a:p>
          <a:endParaRPr lang="en-GB"/>
        </a:p>
      </dgm:t>
    </dgm:pt>
    <dgm:pt modelId="{7142421D-9915-49CC-A85C-92E375A4CE05}">
      <dgm:prSet phldrT="[Text]"/>
      <dgm:spPr/>
      <dgm:t>
        <a:bodyPr/>
        <a:lstStyle/>
        <a:p>
          <a:r>
            <a:rPr lang="en-GB"/>
            <a:t>September-December</a:t>
          </a:r>
        </a:p>
      </dgm:t>
    </dgm:pt>
    <dgm:pt modelId="{3FE449C4-04B3-42D6-9C94-24CE16CA062D}" type="parTrans" cxnId="{4F2D4833-F652-4046-A621-A50DFEA365D0}">
      <dgm:prSet/>
      <dgm:spPr/>
      <dgm:t>
        <a:bodyPr/>
        <a:lstStyle/>
        <a:p>
          <a:endParaRPr lang="en-GB"/>
        </a:p>
      </dgm:t>
    </dgm:pt>
    <dgm:pt modelId="{CD51ED46-0189-426B-B801-BBDA6ECB4146}" type="sibTrans" cxnId="{4F2D4833-F652-4046-A621-A50DFEA365D0}">
      <dgm:prSet/>
      <dgm:spPr/>
      <dgm:t>
        <a:bodyPr/>
        <a:lstStyle/>
        <a:p>
          <a:endParaRPr lang="en-GB"/>
        </a:p>
      </dgm:t>
    </dgm:pt>
    <dgm:pt modelId="{4D16FBDD-9908-4AAC-A590-1C619422A516}">
      <dgm:prSet phldrT="[Text]" custT="1"/>
      <dgm:spPr/>
      <dgm:t>
        <a:bodyPr/>
        <a:lstStyle/>
        <a:p>
          <a:r>
            <a:rPr lang="en-GB" sz="1600"/>
            <a:t>1.</a:t>
          </a:r>
        </a:p>
        <a:p>
          <a:r>
            <a:rPr lang="en-GB" sz="1400"/>
            <a:t>Introduction to Facilitating Learning in HE</a:t>
          </a:r>
        </a:p>
        <a:p>
          <a:r>
            <a:rPr lang="en-GB" sz="1400"/>
            <a:t>(20 credits)</a:t>
          </a:r>
        </a:p>
        <a:p>
          <a:r>
            <a:rPr lang="en-GB" sz="1100"/>
            <a:t>Associate Fellow AdvanceHE</a:t>
          </a:r>
        </a:p>
      </dgm:t>
    </dgm:pt>
    <dgm:pt modelId="{046BED96-6D8E-4DF9-9209-E9CEAB4DBC15}" type="parTrans" cxnId="{3F170096-9091-45B3-A89C-566BD2AFD4F6}">
      <dgm:prSet/>
      <dgm:spPr/>
      <dgm:t>
        <a:bodyPr/>
        <a:lstStyle/>
        <a:p>
          <a:endParaRPr lang="en-GB"/>
        </a:p>
      </dgm:t>
    </dgm:pt>
    <dgm:pt modelId="{A2CB1387-D4B8-420D-B521-9452C18AE257}" type="sibTrans" cxnId="{3F170096-9091-45B3-A89C-566BD2AFD4F6}">
      <dgm:prSet/>
      <dgm:spPr/>
      <dgm:t>
        <a:bodyPr/>
        <a:lstStyle/>
        <a:p>
          <a:endParaRPr lang="en-GB"/>
        </a:p>
      </dgm:t>
    </dgm:pt>
    <dgm:pt modelId="{EE9A45A2-609D-4E04-8246-4DFC2802F25D}">
      <dgm:prSet phldrT="[Text]"/>
      <dgm:spPr/>
      <dgm:t>
        <a:bodyPr/>
        <a:lstStyle/>
        <a:p>
          <a:r>
            <a:rPr lang="en-GB"/>
            <a:t>January - April</a:t>
          </a:r>
        </a:p>
      </dgm:t>
    </dgm:pt>
    <dgm:pt modelId="{ECF4BE34-5CAC-4590-8348-C214981C4CB4}" type="parTrans" cxnId="{F9970E22-BB3B-45EE-92B2-B1E785C7D10B}">
      <dgm:prSet/>
      <dgm:spPr/>
      <dgm:t>
        <a:bodyPr/>
        <a:lstStyle/>
        <a:p>
          <a:endParaRPr lang="en-GB"/>
        </a:p>
      </dgm:t>
    </dgm:pt>
    <dgm:pt modelId="{2933B9C7-24B6-450B-8231-05581C375DDA}" type="sibTrans" cxnId="{F9970E22-BB3B-45EE-92B2-B1E785C7D10B}">
      <dgm:prSet/>
      <dgm:spPr/>
      <dgm:t>
        <a:bodyPr/>
        <a:lstStyle/>
        <a:p>
          <a:endParaRPr lang="en-GB"/>
        </a:p>
      </dgm:t>
    </dgm:pt>
    <dgm:pt modelId="{DDBBA890-54C7-414B-942B-D8142C528328}">
      <dgm:prSet phldrT="[Text]" custT="1"/>
      <dgm:spPr/>
      <dgm:t>
        <a:bodyPr/>
        <a:lstStyle/>
        <a:p>
          <a:r>
            <a:rPr lang="en-GB" sz="1600"/>
            <a:t>2. </a:t>
          </a:r>
        </a:p>
        <a:p>
          <a:r>
            <a:rPr lang="en-GB" sz="1400"/>
            <a:t>Enhancing Teaching and Learning</a:t>
          </a:r>
        </a:p>
        <a:p>
          <a:r>
            <a:rPr lang="en-GB" sz="1400"/>
            <a:t>(20 credits)</a:t>
          </a:r>
        </a:p>
        <a:p>
          <a:r>
            <a:rPr lang="en-GB" sz="1100"/>
            <a:t>Fellow AdvanceHE</a:t>
          </a:r>
        </a:p>
      </dgm:t>
    </dgm:pt>
    <dgm:pt modelId="{44577A8E-E5E1-4126-9776-86AA9B699E95}" type="parTrans" cxnId="{9591F881-F47A-49B5-8802-E20516B8164A}">
      <dgm:prSet/>
      <dgm:spPr/>
      <dgm:t>
        <a:bodyPr/>
        <a:lstStyle/>
        <a:p>
          <a:endParaRPr lang="en-GB"/>
        </a:p>
      </dgm:t>
    </dgm:pt>
    <dgm:pt modelId="{44B85330-B485-42E2-8F6D-415853E684D8}" type="sibTrans" cxnId="{9591F881-F47A-49B5-8802-E20516B8164A}">
      <dgm:prSet/>
      <dgm:spPr/>
      <dgm:t>
        <a:bodyPr/>
        <a:lstStyle/>
        <a:p>
          <a:endParaRPr lang="en-GB"/>
        </a:p>
      </dgm:t>
    </dgm:pt>
    <dgm:pt modelId="{FED890AF-ACC6-4E8A-95B9-1BD84286E731}">
      <dgm:prSet phldrT="[Text]"/>
      <dgm:spPr/>
      <dgm:t>
        <a:bodyPr/>
        <a:lstStyle/>
        <a:p>
          <a:r>
            <a:rPr lang="en-GB"/>
            <a:t>June - January</a:t>
          </a:r>
        </a:p>
      </dgm:t>
    </dgm:pt>
    <dgm:pt modelId="{33FA8E6B-A788-4B67-9A3C-F5F6189DC116}" type="parTrans" cxnId="{EC18E48E-B3FA-4B98-A381-A99B9311C16A}">
      <dgm:prSet/>
      <dgm:spPr/>
      <dgm:t>
        <a:bodyPr/>
        <a:lstStyle/>
        <a:p>
          <a:endParaRPr lang="en-GB"/>
        </a:p>
      </dgm:t>
    </dgm:pt>
    <dgm:pt modelId="{E8268411-0C97-4973-9D49-F25ED48CBEE4}" type="sibTrans" cxnId="{EC18E48E-B3FA-4B98-A381-A99B9311C16A}">
      <dgm:prSet/>
      <dgm:spPr/>
      <dgm:t>
        <a:bodyPr/>
        <a:lstStyle/>
        <a:p>
          <a:endParaRPr lang="en-GB"/>
        </a:p>
      </dgm:t>
    </dgm:pt>
    <dgm:pt modelId="{488364B1-B5CD-499F-B8C9-1A5312CEE484}">
      <dgm:prSet phldrT="[Text]" custT="1"/>
      <dgm:spPr/>
      <dgm:t>
        <a:bodyPr/>
        <a:lstStyle/>
        <a:p>
          <a:r>
            <a:rPr lang="en-GB" sz="1600"/>
            <a:t>3. </a:t>
          </a:r>
        </a:p>
        <a:p>
          <a:r>
            <a:rPr lang="en-GB" sz="1400"/>
            <a:t>Action Research Intervention</a:t>
          </a:r>
        </a:p>
        <a:p>
          <a:r>
            <a:rPr lang="en-GB" sz="1400"/>
            <a:t>(20 credits)</a:t>
          </a:r>
        </a:p>
        <a:p>
          <a:r>
            <a:rPr lang="en-GB" sz="1100"/>
            <a:t>Fellow AdvanceHE</a:t>
          </a:r>
          <a:endParaRPr lang="en-GB" sz="1400"/>
        </a:p>
      </dgm:t>
    </dgm:pt>
    <dgm:pt modelId="{3D594A68-F6D6-42C6-BE06-A111CC212FC7}" type="parTrans" cxnId="{7AEA991E-0884-4FCE-BF7C-06348C7E788D}">
      <dgm:prSet/>
      <dgm:spPr/>
      <dgm:t>
        <a:bodyPr/>
        <a:lstStyle/>
        <a:p>
          <a:endParaRPr lang="en-GB"/>
        </a:p>
      </dgm:t>
    </dgm:pt>
    <dgm:pt modelId="{392E59C1-2897-441E-885D-813805A381BE}" type="sibTrans" cxnId="{7AEA991E-0884-4FCE-BF7C-06348C7E788D}">
      <dgm:prSet/>
      <dgm:spPr/>
      <dgm:t>
        <a:bodyPr/>
        <a:lstStyle/>
        <a:p>
          <a:endParaRPr lang="en-GB"/>
        </a:p>
      </dgm:t>
    </dgm:pt>
    <dgm:pt modelId="{7F4C31EA-38AC-4900-BD2B-2DC33C5A1569}" type="pres">
      <dgm:prSet presAssocID="{80F63E76-41EA-4950-9D17-4C4D18399D4A}" presName="Name0" presStyleCnt="0">
        <dgm:presLayoutVars>
          <dgm:dir/>
          <dgm:animLvl val="lvl"/>
          <dgm:resizeHandles val="exact"/>
        </dgm:presLayoutVars>
      </dgm:prSet>
      <dgm:spPr/>
    </dgm:pt>
    <dgm:pt modelId="{D181AF9E-386A-4589-AE7D-CFD0EFB6FDD3}" type="pres">
      <dgm:prSet presAssocID="{7142421D-9915-49CC-A85C-92E375A4CE05}" presName="compositeNode" presStyleCnt="0">
        <dgm:presLayoutVars>
          <dgm:bulletEnabled val="1"/>
        </dgm:presLayoutVars>
      </dgm:prSet>
      <dgm:spPr/>
    </dgm:pt>
    <dgm:pt modelId="{921F5DA9-AD7C-492A-9ED3-1523D6215A72}" type="pres">
      <dgm:prSet presAssocID="{7142421D-9915-49CC-A85C-92E375A4CE05}" presName="bgRect" presStyleLbl="node1" presStyleIdx="0" presStyleCnt="3"/>
      <dgm:spPr/>
    </dgm:pt>
    <dgm:pt modelId="{42E1DDA4-DC9E-4900-BC3A-2E3D449445C1}" type="pres">
      <dgm:prSet presAssocID="{7142421D-9915-49CC-A85C-92E375A4CE05}" presName="parentNode" presStyleLbl="node1" presStyleIdx="0" presStyleCnt="3">
        <dgm:presLayoutVars>
          <dgm:chMax val="0"/>
          <dgm:bulletEnabled val="1"/>
        </dgm:presLayoutVars>
      </dgm:prSet>
      <dgm:spPr/>
    </dgm:pt>
    <dgm:pt modelId="{487EDA04-5032-4623-9179-2D4478028CF9}" type="pres">
      <dgm:prSet presAssocID="{7142421D-9915-49CC-A85C-92E375A4CE05}" presName="childNode" presStyleLbl="node1" presStyleIdx="0" presStyleCnt="3">
        <dgm:presLayoutVars>
          <dgm:bulletEnabled val="1"/>
        </dgm:presLayoutVars>
      </dgm:prSet>
      <dgm:spPr/>
    </dgm:pt>
    <dgm:pt modelId="{BA184A57-CB1B-4D04-AD55-ACE4ABAD07D9}" type="pres">
      <dgm:prSet presAssocID="{CD51ED46-0189-426B-B801-BBDA6ECB4146}" presName="hSp" presStyleCnt="0"/>
      <dgm:spPr/>
    </dgm:pt>
    <dgm:pt modelId="{7A917E2D-D0DB-4269-90AF-F7B0587E6AE2}" type="pres">
      <dgm:prSet presAssocID="{CD51ED46-0189-426B-B801-BBDA6ECB4146}" presName="vProcSp" presStyleCnt="0"/>
      <dgm:spPr/>
    </dgm:pt>
    <dgm:pt modelId="{9BB4A2FD-F31C-44DB-88DF-F28D5C9CF038}" type="pres">
      <dgm:prSet presAssocID="{CD51ED46-0189-426B-B801-BBDA6ECB4146}" presName="vSp1" presStyleCnt="0"/>
      <dgm:spPr/>
    </dgm:pt>
    <dgm:pt modelId="{E03B7EDA-76E8-4689-9F01-4F7EADC7BAAD}" type="pres">
      <dgm:prSet presAssocID="{CD51ED46-0189-426B-B801-BBDA6ECB4146}" presName="simulatedConn" presStyleLbl="solidFgAcc1" presStyleIdx="0" presStyleCnt="2"/>
      <dgm:spPr/>
    </dgm:pt>
    <dgm:pt modelId="{19ECF5B7-31D6-4760-ADA0-DA12A4B0E343}" type="pres">
      <dgm:prSet presAssocID="{CD51ED46-0189-426B-B801-BBDA6ECB4146}" presName="vSp2" presStyleCnt="0"/>
      <dgm:spPr/>
    </dgm:pt>
    <dgm:pt modelId="{EEEB4567-AF9F-4C5F-BD57-8D1C0228024B}" type="pres">
      <dgm:prSet presAssocID="{CD51ED46-0189-426B-B801-BBDA6ECB4146}" presName="sibTrans" presStyleCnt="0"/>
      <dgm:spPr/>
    </dgm:pt>
    <dgm:pt modelId="{FFA84CA6-A928-414F-90C2-1A9FBF057DB2}" type="pres">
      <dgm:prSet presAssocID="{EE9A45A2-609D-4E04-8246-4DFC2802F25D}" presName="compositeNode" presStyleCnt="0">
        <dgm:presLayoutVars>
          <dgm:bulletEnabled val="1"/>
        </dgm:presLayoutVars>
      </dgm:prSet>
      <dgm:spPr/>
    </dgm:pt>
    <dgm:pt modelId="{D8FFB5AA-9E33-4C98-A942-362724A338D2}" type="pres">
      <dgm:prSet presAssocID="{EE9A45A2-609D-4E04-8246-4DFC2802F25D}" presName="bgRect" presStyleLbl="node1" presStyleIdx="1" presStyleCnt="3"/>
      <dgm:spPr/>
    </dgm:pt>
    <dgm:pt modelId="{738830A1-4BF4-4A05-B416-491BF54D12C1}" type="pres">
      <dgm:prSet presAssocID="{EE9A45A2-609D-4E04-8246-4DFC2802F25D}" presName="parentNode" presStyleLbl="node1" presStyleIdx="1" presStyleCnt="3">
        <dgm:presLayoutVars>
          <dgm:chMax val="0"/>
          <dgm:bulletEnabled val="1"/>
        </dgm:presLayoutVars>
      </dgm:prSet>
      <dgm:spPr/>
    </dgm:pt>
    <dgm:pt modelId="{EA21423E-15C1-40EE-8166-FAAAF56532B6}" type="pres">
      <dgm:prSet presAssocID="{EE9A45A2-609D-4E04-8246-4DFC2802F25D}" presName="childNode" presStyleLbl="node1" presStyleIdx="1" presStyleCnt="3">
        <dgm:presLayoutVars>
          <dgm:bulletEnabled val="1"/>
        </dgm:presLayoutVars>
      </dgm:prSet>
      <dgm:spPr/>
    </dgm:pt>
    <dgm:pt modelId="{0E9DD981-C5D5-40C6-A53A-76CCC8202C80}" type="pres">
      <dgm:prSet presAssocID="{2933B9C7-24B6-450B-8231-05581C375DDA}" presName="hSp" presStyleCnt="0"/>
      <dgm:spPr/>
    </dgm:pt>
    <dgm:pt modelId="{026A9C85-52A6-4B9C-9C04-D711EC7E4E10}" type="pres">
      <dgm:prSet presAssocID="{2933B9C7-24B6-450B-8231-05581C375DDA}" presName="vProcSp" presStyleCnt="0"/>
      <dgm:spPr/>
    </dgm:pt>
    <dgm:pt modelId="{2192835A-8B07-4408-A74E-A2089D8F8722}" type="pres">
      <dgm:prSet presAssocID="{2933B9C7-24B6-450B-8231-05581C375DDA}" presName="vSp1" presStyleCnt="0"/>
      <dgm:spPr/>
    </dgm:pt>
    <dgm:pt modelId="{3B766462-A17C-4051-9DF8-68DBB657607E}" type="pres">
      <dgm:prSet presAssocID="{2933B9C7-24B6-450B-8231-05581C375DDA}" presName="simulatedConn" presStyleLbl="solidFgAcc1" presStyleIdx="1" presStyleCnt="2"/>
      <dgm:spPr>
        <a:solidFill>
          <a:schemeClr val="accent6">
            <a:lumMod val="75000"/>
          </a:schemeClr>
        </a:solidFill>
      </dgm:spPr>
    </dgm:pt>
    <dgm:pt modelId="{D7ED5AA0-24FB-4A88-8797-3C05AAF7D9CF}" type="pres">
      <dgm:prSet presAssocID="{2933B9C7-24B6-450B-8231-05581C375DDA}" presName="vSp2" presStyleCnt="0"/>
      <dgm:spPr/>
    </dgm:pt>
    <dgm:pt modelId="{DC321857-AE08-4A6E-9B12-0E0936447E75}" type="pres">
      <dgm:prSet presAssocID="{2933B9C7-24B6-450B-8231-05581C375DDA}" presName="sibTrans" presStyleCnt="0"/>
      <dgm:spPr/>
    </dgm:pt>
    <dgm:pt modelId="{A1BA75DB-7463-4F7A-9419-F8D0AB09886A}" type="pres">
      <dgm:prSet presAssocID="{FED890AF-ACC6-4E8A-95B9-1BD84286E731}" presName="compositeNode" presStyleCnt="0">
        <dgm:presLayoutVars>
          <dgm:bulletEnabled val="1"/>
        </dgm:presLayoutVars>
      </dgm:prSet>
      <dgm:spPr/>
    </dgm:pt>
    <dgm:pt modelId="{E72D392D-515B-4452-9FCB-675444D0EE9B}" type="pres">
      <dgm:prSet presAssocID="{FED890AF-ACC6-4E8A-95B9-1BD84286E731}" presName="bgRect" presStyleLbl="node1" presStyleIdx="2" presStyleCnt="3"/>
      <dgm:spPr/>
    </dgm:pt>
    <dgm:pt modelId="{0270B27E-EB66-4D5A-9646-94E169483C29}" type="pres">
      <dgm:prSet presAssocID="{FED890AF-ACC6-4E8A-95B9-1BD84286E731}" presName="parentNode" presStyleLbl="node1" presStyleIdx="2" presStyleCnt="3">
        <dgm:presLayoutVars>
          <dgm:chMax val="0"/>
          <dgm:bulletEnabled val="1"/>
        </dgm:presLayoutVars>
      </dgm:prSet>
      <dgm:spPr/>
    </dgm:pt>
    <dgm:pt modelId="{BFB308CE-83D4-49FF-AC2C-0096712230B0}" type="pres">
      <dgm:prSet presAssocID="{FED890AF-ACC6-4E8A-95B9-1BD84286E731}" presName="childNode" presStyleLbl="node1" presStyleIdx="2" presStyleCnt="3">
        <dgm:presLayoutVars>
          <dgm:bulletEnabled val="1"/>
        </dgm:presLayoutVars>
      </dgm:prSet>
      <dgm:spPr/>
    </dgm:pt>
  </dgm:ptLst>
  <dgm:cxnLst>
    <dgm:cxn modelId="{7AEA991E-0884-4FCE-BF7C-06348C7E788D}" srcId="{FED890AF-ACC6-4E8A-95B9-1BD84286E731}" destId="{488364B1-B5CD-499F-B8C9-1A5312CEE484}" srcOrd="0" destOrd="0" parTransId="{3D594A68-F6D6-42C6-BE06-A111CC212FC7}" sibTransId="{392E59C1-2897-441E-885D-813805A381BE}"/>
    <dgm:cxn modelId="{F9970E22-BB3B-45EE-92B2-B1E785C7D10B}" srcId="{80F63E76-41EA-4950-9D17-4C4D18399D4A}" destId="{EE9A45A2-609D-4E04-8246-4DFC2802F25D}" srcOrd="1" destOrd="0" parTransId="{ECF4BE34-5CAC-4590-8348-C214981C4CB4}" sibTransId="{2933B9C7-24B6-450B-8231-05581C375DDA}"/>
    <dgm:cxn modelId="{31B16127-A7ED-4F4B-8DFA-69D70FEC5DD1}" type="presOf" srcId="{7142421D-9915-49CC-A85C-92E375A4CE05}" destId="{42E1DDA4-DC9E-4900-BC3A-2E3D449445C1}" srcOrd="1" destOrd="0" presId="urn:microsoft.com/office/officeart/2005/8/layout/hProcess7"/>
    <dgm:cxn modelId="{4F2D4833-F652-4046-A621-A50DFEA365D0}" srcId="{80F63E76-41EA-4950-9D17-4C4D18399D4A}" destId="{7142421D-9915-49CC-A85C-92E375A4CE05}" srcOrd="0" destOrd="0" parTransId="{3FE449C4-04B3-42D6-9C94-24CE16CA062D}" sibTransId="{CD51ED46-0189-426B-B801-BBDA6ECB4146}"/>
    <dgm:cxn modelId="{C8967B38-62A7-44B5-98C4-67E6E09D349F}" type="presOf" srcId="{EE9A45A2-609D-4E04-8246-4DFC2802F25D}" destId="{D8FFB5AA-9E33-4C98-A942-362724A338D2}" srcOrd="0" destOrd="0" presId="urn:microsoft.com/office/officeart/2005/8/layout/hProcess7"/>
    <dgm:cxn modelId="{0C176F63-C423-40C9-9434-7B8AA04D887F}" type="presOf" srcId="{FED890AF-ACC6-4E8A-95B9-1BD84286E731}" destId="{E72D392D-515B-4452-9FCB-675444D0EE9B}" srcOrd="0" destOrd="0" presId="urn:microsoft.com/office/officeart/2005/8/layout/hProcess7"/>
    <dgm:cxn modelId="{68E1026A-B85F-44AF-A30E-BDA134102882}" type="presOf" srcId="{FED890AF-ACC6-4E8A-95B9-1BD84286E731}" destId="{0270B27E-EB66-4D5A-9646-94E169483C29}" srcOrd="1" destOrd="0" presId="urn:microsoft.com/office/officeart/2005/8/layout/hProcess7"/>
    <dgm:cxn modelId="{DF1A3956-A6D1-42C1-9CA3-F67545EA442B}" type="presOf" srcId="{EE9A45A2-609D-4E04-8246-4DFC2802F25D}" destId="{738830A1-4BF4-4A05-B416-491BF54D12C1}" srcOrd="1" destOrd="0" presId="urn:microsoft.com/office/officeart/2005/8/layout/hProcess7"/>
    <dgm:cxn modelId="{9591F881-F47A-49B5-8802-E20516B8164A}" srcId="{EE9A45A2-609D-4E04-8246-4DFC2802F25D}" destId="{DDBBA890-54C7-414B-942B-D8142C528328}" srcOrd="0" destOrd="0" parTransId="{44577A8E-E5E1-4126-9776-86AA9B699E95}" sibTransId="{44B85330-B485-42E2-8F6D-415853E684D8}"/>
    <dgm:cxn modelId="{E095D682-1C03-4B89-B5B7-34172BAF1FC1}" type="presOf" srcId="{488364B1-B5CD-499F-B8C9-1A5312CEE484}" destId="{BFB308CE-83D4-49FF-AC2C-0096712230B0}" srcOrd="0" destOrd="0" presId="urn:microsoft.com/office/officeart/2005/8/layout/hProcess7"/>
    <dgm:cxn modelId="{8B443D8E-5140-4D32-AEF0-345683820993}" type="presOf" srcId="{DDBBA890-54C7-414B-942B-D8142C528328}" destId="{EA21423E-15C1-40EE-8166-FAAAF56532B6}" srcOrd="0" destOrd="0" presId="urn:microsoft.com/office/officeart/2005/8/layout/hProcess7"/>
    <dgm:cxn modelId="{EC18E48E-B3FA-4B98-A381-A99B9311C16A}" srcId="{80F63E76-41EA-4950-9D17-4C4D18399D4A}" destId="{FED890AF-ACC6-4E8A-95B9-1BD84286E731}" srcOrd="2" destOrd="0" parTransId="{33FA8E6B-A788-4B67-9A3C-F5F6189DC116}" sibTransId="{E8268411-0C97-4973-9D49-F25ED48CBEE4}"/>
    <dgm:cxn modelId="{3F170096-9091-45B3-A89C-566BD2AFD4F6}" srcId="{7142421D-9915-49CC-A85C-92E375A4CE05}" destId="{4D16FBDD-9908-4AAC-A590-1C619422A516}" srcOrd="0" destOrd="0" parTransId="{046BED96-6D8E-4DF9-9209-E9CEAB4DBC15}" sibTransId="{A2CB1387-D4B8-420D-B521-9452C18AE257}"/>
    <dgm:cxn modelId="{DE7CE0D6-3FF2-4AEB-AA5F-AC9729B82F85}" type="presOf" srcId="{7142421D-9915-49CC-A85C-92E375A4CE05}" destId="{921F5DA9-AD7C-492A-9ED3-1523D6215A72}" srcOrd="0" destOrd="0" presId="urn:microsoft.com/office/officeart/2005/8/layout/hProcess7"/>
    <dgm:cxn modelId="{A8A7BFEA-0AC7-4DCC-8E22-39B588FFADE6}" type="presOf" srcId="{80F63E76-41EA-4950-9D17-4C4D18399D4A}" destId="{7F4C31EA-38AC-4900-BD2B-2DC33C5A1569}" srcOrd="0" destOrd="0" presId="urn:microsoft.com/office/officeart/2005/8/layout/hProcess7"/>
    <dgm:cxn modelId="{E4E805EB-FC77-47B9-B057-8428BD73CFCC}" type="presOf" srcId="{4D16FBDD-9908-4AAC-A590-1C619422A516}" destId="{487EDA04-5032-4623-9179-2D4478028CF9}" srcOrd="0" destOrd="0" presId="urn:microsoft.com/office/officeart/2005/8/layout/hProcess7"/>
    <dgm:cxn modelId="{C6AD2F2C-D612-42D5-872C-072AD25A3699}" type="presParOf" srcId="{7F4C31EA-38AC-4900-BD2B-2DC33C5A1569}" destId="{D181AF9E-386A-4589-AE7D-CFD0EFB6FDD3}" srcOrd="0" destOrd="0" presId="urn:microsoft.com/office/officeart/2005/8/layout/hProcess7"/>
    <dgm:cxn modelId="{DA49989F-ECF5-434B-8B53-C56F09FE6E95}" type="presParOf" srcId="{D181AF9E-386A-4589-AE7D-CFD0EFB6FDD3}" destId="{921F5DA9-AD7C-492A-9ED3-1523D6215A72}" srcOrd="0" destOrd="0" presId="urn:microsoft.com/office/officeart/2005/8/layout/hProcess7"/>
    <dgm:cxn modelId="{41E39B2D-A76B-4A7F-998E-0494B7E929D9}" type="presParOf" srcId="{D181AF9E-386A-4589-AE7D-CFD0EFB6FDD3}" destId="{42E1DDA4-DC9E-4900-BC3A-2E3D449445C1}" srcOrd="1" destOrd="0" presId="urn:microsoft.com/office/officeart/2005/8/layout/hProcess7"/>
    <dgm:cxn modelId="{904002FF-3CFC-47FB-A5F8-DFEB97E757F5}" type="presParOf" srcId="{D181AF9E-386A-4589-AE7D-CFD0EFB6FDD3}" destId="{487EDA04-5032-4623-9179-2D4478028CF9}" srcOrd="2" destOrd="0" presId="urn:microsoft.com/office/officeart/2005/8/layout/hProcess7"/>
    <dgm:cxn modelId="{4CC920CB-2EC4-4D35-A852-52E0D7401FB0}" type="presParOf" srcId="{7F4C31EA-38AC-4900-BD2B-2DC33C5A1569}" destId="{BA184A57-CB1B-4D04-AD55-ACE4ABAD07D9}" srcOrd="1" destOrd="0" presId="urn:microsoft.com/office/officeart/2005/8/layout/hProcess7"/>
    <dgm:cxn modelId="{148FE6F9-478C-4F70-88E8-4A7DF80AFF43}" type="presParOf" srcId="{7F4C31EA-38AC-4900-BD2B-2DC33C5A1569}" destId="{7A917E2D-D0DB-4269-90AF-F7B0587E6AE2}" srcOrd="2" destOrd="0" presId="urn:microsoft.com/office/officeart/2005/8/layout/hProcess7"/>
    <dgm:cxn modelId="{BF52D861-1244-47F7-BAF4-FC62A4E0E1CF}" type="presParOf" srcId="{7A917E2D-D0DB-4269-90AF-F7B0587E6AE2}" destId="{9BB4A2FD-F31C-44DB-88DF-F28D5C9CF038}" srcOrd="0" destOrd="0" presId="urn:microsoft.com/office/officeart/2005/8/layout/hProcess7"/>
    <dgm:cxn modelId="{F2BAA4B4-DECC-423D-8F2C-EE248FE49335}" type="presParOf" srcId="{7A917E2D-D0DB-4269-90AF-F7B0587E6AE2}" destId="{E03B7EDA-76E8-4689-9F01-4F7EADC7BAAD}" srcOrd="1" destOrd="0" presId="urn:microsoft.com/office/officeart/2005/8/layout/hProcess7"/>
    <dgm:cxn modelId="{8BDF564B-5C40-451F-820C-63FDF28C12B1}" type="presParOf" srcId="{7A917E2D-D0DB-4269-90AF-F7B0587E6AE2}" destId="{19ECF5B7-31D6-4760-ADA0-DA12A4B0E343}" srcOrd="2" destOrd="0" presId="urn:microsoft.com/office/officeart/2005/8/layout/hProcess7"/>
    <dgm:cxn modelId="{016A1931-77A1-48B3-A9CF-DEA54B6A0364}" type="presParOf" srcId="{7F4C31EA-38AC-4900-BD2B-2DC33C5A1569}" destId="{EEEB4567-AF9F-4C5F-BD57-8D1C0228024B}" srcOrd="3" destOrd="0" presId="urn:microsoft.com/office/officeart/2005/8/layout/hProcess7"/>
    <dgm:cxn modelId="{D6079409-F024-42D9-8B6D-D95D74EA8CD6}" type="presParOf" srcId="{7F4C31EA-38AC-4900-BD2B-2DC33C5A1569}" destId="{FFA84CA6-A928-414F-90C2-1A9FBF057DB2}" srcOrd="4" destOrd="0" presId="urn:microsoft.com/office/officeart/2005/8/layout/hProcess7"/>
    <dgm:cxn modelId="{21C189BC-5040-4F66-A0BC-B42D7AC3C618}" type="presParOf" srcId="{FFA84CA6-A928-414F-90C2-1A9FBF057DB2}" destId="{D8FFB5AA-9E33-4C98-A942-362724A338D2}" srcOrd="0" destOrd="0" presId="urn:microsoft.com/office/officeart/2005/8/layout/hProcess7"/>
    <dgm:cxn modelId="{963F858A-D0F5-4864-8BD8-069547C25CEC}" type="presParOf" srcId="{FFA84CA6-A928-414F-90C2-1A9FBF057DB2}" destId="{738830A1-4BF4-4A05-B416-491BF54D12C1}" srcOrd="1" destOrd="0" presId="urn:microsoft.com/office/officeart/2005/8/layout/hProcess7"/>
    <dgm:cxn modelId="{E6E2D27A-7C45-4E2C-BF8F-F29B36CE3A95}" type="presParOf" srcId="{FFA84CA6-A928-414F-90C2-1A9FBF057DB2}" destId="{EA21423E-15C1-40EE-8166-FAAAF56532B6}" srcOrd="2" destOrd="0" presId="urn:microsoft.com/office/officeart/2005/8/layout/hProcess7"/>
    <dgm:cxn modelId="{57AEC2A6-8B35-4856-AE30-6099D4BAD1A0}" type="presParOf" srcId="{7F4C31EA-38AC-4900-BD2B-2DC33C5A1569}" destId="{0E9DD981-C5D5-40C6-A53A-76CCC8202C80}" srcOrd="5" destOrd="0" presId="urn:microsoft.com/office/officeart/2005/8/layout/hProcess7"/>
    <dgm:cxn modelId="{906A710E-67E3-4FDA-B137-6682DA873975}" type="presParOf" srcId="{7F4C31EA-38AC-4900-BD2B-2DC33C5A1569}" destId="{026A9C85-52A6-4B9C-9C04-D711EC7E4E10}" srcOrd="6" destOrd="0" presId="urn:microsoft.com/office/officeart/2005/8/layout/hProcess7"/>
    <dgm:cxn modelId="{14C9C3B0-225E-41F2-9726-E82F263B5D40}" type="presParOf" srcId="{026A9C85-52A6-4B9C-9C04-D711EC7E4E10}" destId="{2192835A-8B07-4408-A74E-A2089D8F8722}" srcOrd="0" destOrd="0" presId="urn:microsoft.com/office/officeart/2005/8/layout/hProcess7"/>
    <dgm:cxn modelId="{17BA123A-90BE-4D5A-A587-82E9CD398C5D}" type="presParOf" srcId="{026A9C85-52A6-4B9C-9C04-D711EC7E4E10}" destId="{3B766462-A17C-4051-9DF8-68DBB657607E}" srcOrd="1" destOrd="0" presId="urn:microsoft.com/office/officeart/2005/8/layout/hProcess7"/>
    <dgm:cxn modelId="{B0F5AD32-3350-419E-83D5-32A7629E4ED6}" type="presParOf" srcId="{026A9C85-52A6-4B9C-9C04-D711EC7E4E10}" destId="{D7ED5AA0-24FB-4A88-8797-3C05AAF7D9CF}" srcOrd="2" destOrd="0" presId="urn:microsoft.com/office/officeart/2005/8/layout/hProcess7"/>
    <dgm:cxn modelId="{F9E8BCDF-013D-42A2-BD06-79CF202187FA}" type="presParOf" srcId="{7F4C31EA-38AC-4900-BD2B-2DC33C5A1569}" destId="{DC321857-AE08-4A6E-9B12-0E0936447E75}" srcOrd="7" destOrd="0" presId="urn:microsoft.com/office/officeart/2005/8/layout/hProcess7"/>
    <dgm:cxn modelId="{556E7D7A-28BB-4E39-A19D-DA9F796E8882}" type="presParOf" srcId="{7F4C31EA-38AC-4900-BD2B-2DC33C5A1569}" destId="{A1BA75DB-7463-4F7A-9419-F8D0AB09886A}" srcOrd="8" destOrd="0" presId="urn:microsoft.com/office/officeart/2005/8/layout/hProcess7"/>
    <dgm:cxn modelId="{CF87DE03-3774-442B-907D-636570679C3A}" type="presParOf" srcId="{A1BA75DB-7463-4F7A-9419-F8D0AB09886A}" destId="{E72D392D-515B-4452-9FCB-675444D0EE9B}" srcOrd="0" destOrd="0" presId="urn:microsoft.com/office/officeart/2005/8/layout/hProcess7"/>
    <dgm:cxn modelId="{E173762F-FF6A-4232-BEF0-DA06F675852A}" type="presParOf" srcId="{A1BA75DB-7463-4F7A-9419-F8D0AB09886A}" destId="{0270B27E-EB66-4D5A-9646-94E169483C29}" srcOrd="1" destOrd="0" presId="urn:microsoft.com/office/officeart/2005/8/layout/hProcess7"/>
    <dgm:cxn modelId="{32BDF310-679F-41C6-B376-E3DD2B3139AB}" type="presParOf" srcId="{A1BA75DB-7463-4F7A-9419-F8D0AB09886A}" destId="{BFB308CE-83D4-49FF-AC2C-0096712230B0}" srcOrd="2" destOrd="0" presId="urn:microsoft.com/office/officeart/2005/8/layout/hProcess7"/>
  </dgm:cxnLst>
  <dgm:bg/>
  <dgm:whole/>
  <dgm:extLst>
    <a:ext uri="http://schemas.microsoft.com/office/drawing/2008/diagram">
      <dsp:dataModelExt xmlns:dsp="http://schemas.microsoft.com/office/drawing/2008/diagram" relId="rId4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21F5DA9-AD7C-492A-9ED3-1523D6215A72}">
      <dsp:nvSpPr>
        <dsp:cNvPr id="0" name=""/>
        <dsp:cNvSpPr/>
      </dsp:nvSpPr>
      <dsp:spPr>
        <a:xfrm>
          <a:off x="338" y="158933"/>
          <a:ext cx="1454901" cy="1745882"/>
        </a:xfrm>
        <a:prstGeom prst="roundRect">
          <a:avLst>
            <a:gd name="adj" fmla="val 5000"/>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0" tIns="41148" rIns="53340" bIns="0" numCol="1" spcCol="1270" anchor="t" anchorCtr="0">
          <a:noAutofit/>
        </a:bodyPr>
        <a:lstStyle/>
        <a:p>
          <a:pPr marL="0" lvl="0" indent="0" algn="r" defTabSz="533400">
            <a:lnSpc>
              <a:spcPct val="90000"/>
            </a:lnSpc>
            <a:spcBef>
              <a:spcPct val="0"/>
            </a:spcBef>
            <a:spcAft>
              <a:spcPct val="35000"/>
            </a:spcAft>
            <a:buNone/>
          </a:pPr>
          <a:r>
            <a:rPr lang="en-GB" sz="1200" kern="1200"/>
            <a:t>September-December</a:t>
          </a:r>
        </a:p>
      </dsp:txBody>
      <dsp:txXfrm rot="16200000">
        <a:off x="-569983" y="729255"/>
        <a:ext cx="1431623" cy="290980"/>
      </dsp:txXfrm>
    </dsp:sp>
    <dsp:sp modelId="{487EDA04-5032-4623-9179-2D4478028CF9}">
      <dsp:nvSpPr>
        <dsp:cNvPr id="0" name=""/>
        <dsp:cNvSpPr/>
      </dsp:nvSpPr>
      <dsp:spPr>
        <a:xfrm>
          <a:off x="291318" y="158933"/>
          <a:ext cx="1083901" cy="1745882"/>
        </a:xfrm>
        <a:prstGeom prst="rect">
          <a:avLst/>
        </a:prstGeom>
        <a:noFill/>
        <a:ln w="12700" cap="flat" cmpd="sng" algn="ctr">
          <a:noFill/>
          <a:prstDash val="solid"/>
          <a:miter lim="800000"/>
        </a:ln>
        <a:effectLst/>
        <a:sp3d/>
      </dsp:spPr>
      <dsp:style>
        <a:lnRef idx="2">
          <a:scrgbClr r="0" g="0" b="0"/>
        </a:lnRef>
        <a:fillRef idx="1">
          <a:scrgbClr r="0" g="0" b="0"/>
        </a:fillRef>
        <a:effectRef idx="0">
          <a:scrgbClr r="0" g="0" b="0"/>
        </a:effectRef>
        <a:fontRef idx="minor">
          <a:schemeClr val="lt1"/>
        </a:fontRef>
      </dsp:style>
      <dsp:txBody>
        <a:bodyPr spcFirstLastPara="0" vert="horz" wrap="square" lIns="0" tIns="54864" rIns="0" bIns="0" numCol="1" spcCol="1270" anchor="t" anchorCtr="0">
          <a:noAutofit/>
        </a:bodyPr>
        <a:lstStyle/>
        <a:p>
          <a:pPr marL="0" lvl="0" indent="0" algn="l" defTabSz="711200">
            <a:lnSpc>
              <a:spcPct val="90000"/>
            </a:lnSpc>
            <a:spcBef>
              <a:spcPct val="0"/>
            </a:spcBef>
            <a:spcAft>
              <a:spcPct val="35000"/>
            </a:spcAft>
            <a:buNone/>
          </a:pPr>
          <a:r>
            <a:rPr lang="en-GB" sz="1600" kern="1200"/>
            <a:t>1.</a:t>
          </a:r>
        </a:p>
        <a:p>
          <a:pPr marL="0" lvl="0" indent="0" algn="l" defTabSz="711200">
            <a:lnSpc>
              <a:spcPct val="90000"/>
            </a:lnSpc>
            <a:spcBef>
              <a:spcPct val="0"/>
            </a:spcBef>
            <a:spcAft>
              <a:spcPct val="35000"/>
            </a:spcAft>
            <a:buNone/>
          </a:pPr>
          <a:r>
            <a:rPr lang="en-GB" sz="1400" kern="1200"/>
            <a:t>Introduction to Facilitating Learning in HE</a:t>
          </a:r>
        </a:p>
        <a:p>
          <a:pPr marL="0" lvl="0" indent="0" algn="l" defTabSz="711200">
            <a:lnSpc>
              <a:spcPct val="90000"/>
            </a:lnSpc>
            <a:spcBef>
              <a:spcPct val="0"/>
            </a:spcBef>
            <a:spcAft>
              <a:spcPct val="35000"/>
            </a:spcAft>
            <a:buNone/>
          </a:pPr>
          <a:r>
            <a:rPr lang="en-GB" sz="1400" kern="1200"/>
            <a:t>(20 credits)</a:t>
          </a:r>
        </a:p>
        <a:p>
          <a:pPr marL="0" lvl="0" indent="0" algn="l" defTabSz="711200">
            <a:lnSpc>
              <a:spcPct val="90000"/>
            </a:lnSpc>
            <a:spcBef>
              <a:spcPct val="0"/>
            </a:spcBef>
            <a:spcAft>
              <a:spcPct val="35000"/>
            </a:spcAft>
            <a:buNone/>
          </a:pPr>
          <a:r>
            <a:rPr lang="en-GB" sz="1100" kern="1200"/>
            <a:t>Associate Fellow AdvanceHE</a:t>
          </a:r>
        </a:p>
      </dsp:txBody>
      <dsp:txXfrm>
        <a:off x="291318" y="158933"/>
        <a:ext cx="1083901" cy="1745882"/>
      </dsp:txXfrm>
    </dsp:sp>
    <dsp:sp modelId="{D8FFB5AA-9E33-4C98-A942-362724A338D2}">
      <dsp:nvSpPr>
        <dsp:cNvPr id="0" name=""/>
        <dsp:cNvSpPr/>
      </dsp:nvSpPr>
      <dsp:spPr>
        <a:xfrm>
          <a:off x="1506161" y="158933"/>
          <a:ext cx="1454901" cy="1745882"/>
        </a:xfrm>
        <a:prstGeom prst="roundRect">
          <a:avLst>
            <a:gd name="adj" fmla="val 5000"/>
          </a:avLst>
        </a:prstGeom>
        <a:solidFill>
          <a:schemeClr val="accent5">
            <a:hueOff val="-3676672"/>
            <a:satOff val="-5114"/>
            <a:lumOff val="-1961"/>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0" tIns="41148" rIns="53340" bIns="0" numCol="1" spcCol="1270" anchor="t" anchorCtr="0">
          <a:noAutofit/>
        </a:bodyPr>
        <a:lstStyle/>
        <a:p>
          <a:pPr marL="0" lvl="0" indent="0" algn="r" defTabSz="533400">
            <a:lnSpc>
              <a:spcPct val="90000"/>
            </a:lnSpc>
            <a:spcBef>
              <a:spcPct val="0"/>
            </a:spcBef>
            <a:spcAft>
              <a:spcPct val="35000"/>
            </a:spcAft>
            <a:buNone/>
          </a:pPr>
          <a:r>
            <a:rPr lang="en-GB" sz="1200" kern="1200"/>
            <a:t>January - April</a:t>
          </a:r>
        </a:p>
      </dsp:txBody>
      <dsp:txXfrm rot="16200000">
        <a:off x="935840" y="729255"/>
        <a:ext cx="1431623" cy="290980"/>
      </dsp:txXfrm>
    </dsp:sp>
    <dsp:sp modelId="{E03B7EDA-76E8-4689-9F01-4F7EADC7BAAD}">
      <dsp:nvSpPr>
        <dsp:cNvPr id="0" name=""/>
        <dsp:cNvSpPr/>
      </dsp:nvSpPr>
      <dsp:spPr>
        <a:xfrm rot="5400000">
          <a:off x="1385183" y="1546098"/>
          <a:ext cx="256505" cy="218235"/>
        </a:xfrm>
        <a:prstGeom prst="flowChartExtract">
          <a:avLst/>
        </a:prstGeom>
        <a:solidFill>
          <a:schemeClr val="lt1">
            <a:hueOff val="0"/>
            <a:satOff val="0"/>
            <a:lumOff val="0"/>
            <a:alphaOff val="0"/>
          </a:schemeClr>
        </a:solidFill>
        <a:ln w="12700" cap="flat" cmpd="sng" algn="ctr">
          <a:solidFill>
            <a:schemeClr val="accent5">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EA21423E-15C1-40EE-8166-FAAAF56532B6}">
      <dsp:nvSpPr>
        <dsp:cNvPr id="0" name=""/>
        <dsp:cNvSpPr/>
      </dsp:nvSpPr>
      <dsp:spPr>
        <a:xfrm>
          <a:off x="1797141" y="158933"/>
          <a:ext cx="1083901" cy="1745882"/>
        </a:xfrm>
        <a:prstGeom prst="rect">
          <a:avLst/>
        </a:prstGeom>
        <a:noFill/>
        <a:ln w="12700" cap="flat" cmpd="sng" algn="ctr">
          <a:noFill/>
          <a:prstDash val="solid"/>
          <a:miter lim="800000"/>
        </a:ln>
        <a:effectLst/>
        <a:sp3d/>
      </dsp:spPr>
      <dsp:style>
        <a:lnRef idx="2">
          <a:scrgbClr r="0" g="0" b="0"/>
        </a:lnRef>
        <a:fillRef idx="1">
          <a:scrgbClr r="0" g="0" b="0"/>
        </a:fillRef>
        <a:effectRef idx="0">
          <a:scrgbClr r="0" g="0" b="0"/>
        </a:effectRef>
        <a:fontRef idx="minor">
          <a:schemeClr val="lt1"/>
        </a:fontRef>
      </dsp:style>
      <dsp:txBody>
        <a:bodyPr spcFirstLastPara="0" vert="horz" wrap="square" lIns="0" tIns="54864" rIns="0" bIns="0" numCol="1" spcCol="1270" anchor="t" anchorCtr="0">
          <a:noAutofit/>
        </a:bodyPr>
        <a:lstStyle/>
        <a:p>
          <a:pPr marL="0" lvl="0" indent="0" algn="l" defTabSz="711200">
            <a:lnSpc>
              <a:spcPct val="90000"/>
            </a:lnSpc>
            <a:spcBef>
              <a:spcPct val="0"/>
            </a:spcBef>
            <a:spcAft>
              <a:spcPct val="35000"/>
            </a:spcAft>
            <a:buNone/>
          </a:pPr>
          <a:r>
            <a:rPr lang="en-GB" sz="1600" kern="1200"/>
            <a:t>2. </a:t>
          </a:r>
        </a:p>
        <a:p>
          <a:pPr marL="0" lvl="0" indent="0" algn="l" defTabSz="711200">
            <a:lnSpc>
              <a:spcPct val="90000"/>
            </a:lnSpc>
            <a:spcBef>
              <a:spcPct val="0"/>
            </a:spcBef>
            <a:spcAft>
              <a:spcPct val="35000"/>
            </a:spcAft>
            <a:buNone/>
          </a:pPr>
          <a:r>
            <a:rPr lang="en-GB" sz="1400" kern="1200"/>
            <a:t>Enhancing Teaching and Learning</a:t>
          </a:r>
        </a:p>
        <a:p>
          <a:pPr marL="0" lvl="0" indent="0" algn="l" defTabSz="711200">
            <a:lnSpc>
              <a:spcPct val="90000"/>
            </a:lnSpc>
            <a:spcBef>
              <a:spcPct val="0"/>
            </a:spcBef>
            <a:spcAft>
              <a:spcPct val="35000"/>
            </a:spcAft>
            <a:buNone/>
          </a:pPr>
          <a:r>
            <a:rPr lang="en-GB" sz="1400" kern="1200"/>
            <a:t>(20 credits)</a:t>
          </a:r>
        </a:p>
        <a:p>
          <a:pPr marL="0" lvl="0" indent="0" algn="l" defTabSz="711200">
            <a:lnSpc>
              <a:spcPct val="90000"/>
            </a:lnSpc>
            <a:spcBef>
              <a:spcPct val="0"/>
            </a:spcBef>
            <a:spcAft>
              <a:spcPct val="35000"/>
            </a:spcAft>
            <a:buNone/>
          </a:pPr>
          <a:r>
            <a:rPr lang="en-GB" sz="1100" kern="1200"/>
            <a:t>Fellow AdvanceHE</a:t>
          </a:r>
        </a:p>
      </dsp:txBody>
      <dsp:txXfrm>
        <a:off x="1797141" y="158933"/>
        <a:ext cx="1083901" cy="1745882"/>
      </dsp:txXfrm>
    </dsp:sp>
    <dsp:sp modelId="{E72D392D-515B-4452-9FCB-675444D0EE9B}">
      <dsp:nvSpPr>
        <dsp:cNvPr id="0" name=""/>
        <dsp:cNvSpPr/>
      </dsp:nvSpPr>
      <dsp:spPr>
        <a:xfrm>
          <a:off x="3011985" y="158933"/>
          <a:ext cx="1454901" cy="1745882"/>
        </a:xfrm>
        <a:prstGeom prst="roundRect">
          <a:avLst>
            <a:gd name="adj" fmla="val 5000"/>
          </a:avLst>
        </a:prstGeom>
        <a:solidFill>
          <a:schemeClr val="accent5">
            <a:hueOff val="-7353344"/>
            <a:satOff val="-10228"/>
            <a:lumOff val="-392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0" tIns="41148" rIns="53340" bIns="0" numCol="1" spcCol="1270" anchor="t" anchorCtr="0">
          <a:noAutofit/>
        </a:bodyPr>
        <a:lstStyle/>
        <a:p>
          <a:pPr marL="0" lvl="0" indent="0" algn="r" defTabSz="533400">
            <a:lnSpc>
              <a:spcPct val="90000"/>
            </a:lnSpc>
            <a:spcBef>
              <a:spcPct val="0"/>
            </a:spcBef>
            <a:spcAft>
              <a:spcPct val="35000"/>
            </a:spcAft>
            <a:buNone/>
          </a:pPr>
          <a:r>
            <a:rPr lang="en-GB" sz="1200" kern="1200"/>
            <a:t>June - January</a:t>
          </a:r>
        </a:p>
      </dsp:txBody>
      <dsp:txXfrm rot="16200000">
        <a:off x="2441663" y="729255"/>
        <a:ext cx="1431623" cy="290980"/>
      </dsp:txXfrm>
    </dsp:sp>
    <dsp:sp modelId="{3B766462-A17C-4051-9DF8-68DBB657607E}">
      <dsp:nvSpPr>
        <dsp:cNvPr id="0" name=""/>
        <dsp:cNvSpPr/>
      </dsp:nvSpPr>
      <dsp:spPr>
        <a:xfrm rot="5400000">
          <a:off x="2891006" y="1546098"/>
          <a:ext cx="256505" cy="218235"/>
        </a:xfrm>
        <a:prstGeom prst="flowChartExtract">
          <a:avLst/>
        </a:prstGeom>
        <a:solidFill>
          <a:schemeClr val="accent6">
            <a:lumMod val="75000"/>
          </a:schemeClr>
        </a:solidFill>
        <a:ln w="12700" cap="flat" cmpd="sng" algn="ctr">
          <a:solidFill>
            <a:schemeClr val="accent5">
              <a:hueOff val="-7353344"/>
              <a:satOff val="-10228"/>
              <a:lumOff val="-3922"/>
              <a:alphaOff val="0"/>
            </a:schemeClr>
          </a:solidFill>
          <a:prstDash val="solid"/>
          <a:miter lim="800000"/>
        </a:ln>
        <a:effectLst/>
      </dsp:spPr>
      <dsp:style>
        <a:lnRef idx="2">
          <a:scrgbClr r="0" g="0" b="0"/>
        </a:lnRef>
        <a:fillRef idx="1">
          <a:scrgbClr r="0" g="0" b="0"/>
        </a:fillRef>
        <a:effectRef idx="0">
          <a:scrgbClr r="0" g="0" b="0"/>
        </a:effectRef>
        <a:fontRef idx="minor"/>
      </dsp:style>
    </dsp:sp>
    <dsp:sp modelId="{BFB308CE-83D4-49FF-AC2C-0096712230B0}">
      <dsp:nvSpPr>
        <dsp:cNvPr id="0" name=""/>
        <dsp:cNvSpPr/>
      </dsp:nvSpPr>
      <dsp:spPr>
        <a:xfrm>
          <a:off x="3302965" y="158933"/>
          <a:ext cx="1083901" cy="1745882"/>
        </a:xfrm>
        <a:prstGeom prst="rect">
          <a:avLst/>
        </a:prstGeom>
        <a:noFill/>
        <a:ln w="12700" cap="flat" cmpd="sng" algn="ctr">
          <a:noFill/>
          <a:prstDash val="solid"/>
          <a:miter lim="800000"/>
        </a:ln>
        <a:effectLst/>
        <a:sp3d/>
      </dsp:spPr>
      <dsp:style>
        <a:lnRef idx="2">
          <a:scrgbClr r="0" g="0" b="0"/>
        </a:lnRef>
        <a:fillRef idx="1">
          <a:scrgbClr r="0" g="0" b="0"/>
        </a:fillRef>
        <a:effectRef idx="0">
          <a:scrgbClr r="0" g="0" b="0"/>
        </a:effectRef>
        <a:fontRef idx="minor">
          <a:schemeClr val="lt1"/>
        </a:fontRef>
      </dsp:style>
      <dsp:txBody>
        <a:bodyPr spcFirstLastPara="0" vert="horz" wrap="square" lIns="0" tIns="54864" rIns="0" bIns="0" numCol="1" spcCol="1270" anchor="t" anchorCtr="0">
          <a:noAutofit/>
        </a:bodyPr>
        <a:lstStyle/>
        <a:p>
          <a:pPr marL="0" lvl="0" indent="0" algn="l" defTabSz="711200">
            <a:lnSpc>
              <a:spcPct val="90000"/>
            </a:lnSpc>
            <a:spcBef>
              <a:spcPct val="0"/>
            </a:spcBef>
            <a:spcAft>
              <a:spcPct val="35000"/>
            </a:spcAft>
            <a:buNone/>
          </a:pPr>
          <a:r>
            <a:rPr lang="en-GB" sz="1600" kern="1200"/>
            <a:t>3. </a:t>
          </a:r>
        </a:p>
        <a:p>
          <a:pPr marL="0" lvl="0" indent="0" algn="l" defTabSz="711200">
            <a:lnSpc>
              <a:spcPct val="90000"/>
            </a:lnSpc>
            <a:spcBef>
              <a:spcPct val="0"/>
            </a:spcBef>
            <a:spcAft>
              <a:spcPct val="35000"/>
            </a:spcAft>
            <a:buNone/>
          </a:pPr>
          <a:r>
            <a:rPr lang="en-GB" sz="1400" kern="1200"/>
            <a:t>Action Research Intervention</a:t>
          </a:r>
        </a:p>
        <a:p>
          <a:pPr marL="0" lvl="0" indent="0" algn="l" defTabSz="711200">
            <a:lnSpc>
              <a:spcPct val="90000"/>
            </a:lnSpc>
            <a:spcBef>
              <a:spcPct val="0"/>
            </a:spcBef>
            <a:spcAft>
              <a:spcPct val="35000"/>
            </a:spcAft>
            <a:buNone/>
          </a:pPr>
          <a:r>
            <a:rPr lang="en-GB" sz="1400" kern="1200"/>
            <a:t>(20 credits)</a:t>
          </a:r>
        </a:p>
        <a:p>
          <a:pPr marL="0" lvl="0" indent="0" algn="l" defTabSz="711200">
            <a:lnSpc>
              <a:spcPct val="90000"/>
            </a:lnSpc>
            <a:spcBef>
              <a:spcPct val="0"/>
            </a:spcBef>
            <a:spcAft>
              <a:spcPct val="35000"/>
            </a:spcAft>
            <a:buNone/>
          </a:pPr>
          <a:r>
            <a:rPr lang="en-GB" sz="1100" kern="1200"/>
            <a:t>Fellow AdvanceHE</a:t>
          </a:r>
          <a:endParaRPr lang="en-GB" sz="1400" kern="1200"/>
        </a:p>
      </dsp:txBody>
      <dsp:txXfrm>
        <a:off x="3302965" y="158933"/>
        <a:ext cx="1083901" cy="1745882"/>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7">
  <dgm:title val=""/>
  <dgm:desc val=""/>
  <dgm:catLst>
    <dgm:cat type="process" pri="21000"/>
    <dgm:cat type="list" pri="9000"/>
  </dgm:catLst>
  <dgm:sampData>
    <dgm:dataModel>
      <dgm:ptLst>
        <dgm:pt modelId="0" type="doc"/>
        <dgm:pt modelId="1">
          <dgm:prSet phldr="1"/>
        </dgm:pt>
        <dgm:pt modelId="11">
          <dgm:prSet phldr="1"/>
        </dgm:pt>
        <dgm:pt modelId="2">
          <dgm:prSet phldr="1"/>
        </dgm:pt>
        <dgm:pt modelId="21">
          <dgm:prSet phldr="1"/>
        </dgm:pt>
        <dgm:pt modelId="3">
          <dgm:prSet phldr="1"/>
        </dgm:pt>
        <dgm:pt modelId="31">
          <dgm:prSet phldr="1"/>
        </dgm:pt>
      </dgm:ptLst>
      <dgm:cxnLst>
        <dgm:cxn modelId="4" srcId="0" destId="1" srcOrd="0" destOrd="0"/>
        <dgm:cxn modelId="5" srcId="0" destId="2" srcOrd="1" destOrd="0"/>
        <dgm:cxn modelId="6" srcId="0" destId="3" srcOrd="2" destOrd="0"/>
        <dgm:cxn modelId="13" srcId="1" destId="11" srcOrd="0" destOrd="0"/>
        <dgm:cxn modelId="23" srcId="2" destId="21" srcOrd="0" destOrd="0"/>
        <dgm:cxn modelId="33" srcId="3" destId="31" srcOrd="0"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choose name="Name1">
      <dgm:if name="Name2" func="var" arg="dir" op="equ" val="norm">
        <dgm:alg type="lin">
          <dgm:param type="linDir" val="fromL"/>
          <dgm:param type="nodeVertAlign" val="t"/>
        </dgm:alg>
      </dgm:if>
      <dgm:else name="Name3">
        <dgm:alg type="lin">
          <dgm:param type="linDir" val="fromR"/>
          <dgm:param type="nodeVertAlign" val="t"/>
        </dgm:alg>
      </dgm:else>
    </dgm:choose>
    <dgm:shape xmlns:r="http://schemas.openxmlformats.org/officeDocument/2006/relationships" r:blip="">
      <dgm:adjLst/>
    </dgm:shape>
    <dgm:presOf/>
    <dgm:constrLst>
      <dgm:constr type="h" for="ch" forName="compositeNode" refType="h"/>
      <dgm:constr type="w" for="ch" forName="compositeNode" refType="w"/>
      <dgm:constr type="w" for="ch" forName="hSp" refType="w" refFor="ch" refForName="compositeNode" fact="-0.035"/>
      <dgm:constr type="w" for="des" forName="simulatedConn" refType="w" refFor="ch" refForName="compositeNode" fact="0.15"/>
      <dgm:constr type="h" for="des" forName="simulatedConn" refType="w" refFor="des" refForName="simulatedConn"/>
      <dgm:constr type="h" for="des" forName="vSp1" refType="w" refFor="ch" refForName="compositeNode" fact="0.8"/>
      <dgm:constr type="h" for="des" forName="vSp2" refType="w" refFor="ch" refForName="compositeNode" fact="0.07"/>
      <dgm:constr type="w" for="ch" forName="vProcSp" refType="w" refFor="des" refForName="simulatedConn" op="equ"/>
      <dgm:constr type="h" for="ch" forName="vProcSp" refType="h" refFor="ch" refForName="compositeNode" op="equ"/>
      <dgm:constr type="w" for="ch" forName="sibTrans" refType="w" refFor="ch" refForName="compositeNode" fact="-0.08"/>
      <dgm:constr type="primFontSz" for="des" forName="parentNode" op="equ"/>
      <dgm:constr type="primFontSz" for="des" forName="childNode" op="equ"/>
    </dgm:constrLst>
    <dgm:ruleLst/>
    <dgm:forEach name="Name4" axis="ch" ptType="node">
      <dgm:layoutNode name="compositeNode">
        <dgm:varLst>
          <dgm:bulletEnabled val="1"/>
        </dgm:varLst>
        <dgm:alg type="composite"/>
        <dgm:choose name="Name5">
          <dgm:if name="Name6" func="var" arg="dir" op="equ" val="norm">
            <dgm:constrLst>
              <dgm:constr type="h" refType="w" op="lte" fact="1.2"/>
              <dgm:constr type="w" for="ch" forName="bgRect" refType="w"/>
              <dgm:constr type="h" for="ch" forName="bgRect" refType="h"/>
              <dgm:constr type="t" for="ch" forName="bgRect"/>
              <dgm:constr type="l" for="ch" forName="bgRect"/>
              <dgm:constr type="w" for="ch" forName="parentNode" refType="w" refFor="ch" refForName="bgRect" fact="0.2"/>
              <dgm:constr type="h" for="ch" forName="parentNode" refType="h" fact="0.82"/>
              <dgm:constr type="t" for="ch" forName="parentNode"/>
              <dgm:constr type="l" for="ch" forName="parentNode"/>
              <dgm:constr type="r" for="ch" forName="childNode" refType="r" refFor="ch" refForName="bgRect" fact="0.945"/>
              <dgm:constr type="h" for="ch" forName="childNode" refType="h" refFor="ch" refForName="bgRect" op="equ"/>
              <dgm:constr type="t" for="ch" forName="childNode"/>
              <dgm:constr type="l" for="ch" forName="childNode" refType="r" refFor="ch" refForName="parentNode"/>
            </dgm:constrLst>
          </dgm:if>
          <dgm:else name="Name7">
            <dgm:constrLst>
              <dgm:constr type="h" refType="w" op="lte" fact="1.2"/>
              <dgm:constr type="w" for="ch" forName="bgRect" refType="w"/>
              <dgm:constr type="h" for="ch" forName="bgRect" refType="h"/>
              <dgm:constr type="t" for="ch" forName="bgRect"/>
              <dgm:constr type="r" for="ch" forName="bgRect" refType="w"/>
              <dgm:constr type="w" for="ch" forName="parentNode" refType="w" refFor="ch" refForName="bgRect" fact="0.2"/>
              <dgm:constr type="h" for="ch" forName="parentNode" refType="h" fact="0.82"/>
              <dgm:constr type="t" for="ch" forName="parentNode"/>
              <dgm:constr type="r" for="ch" forName="parentNode" refType="w"/>
              <dgm:constr type="h" for="ch" forName="childNode" refType="h" refFor="ch" refForName="bgRect"/>
              <dgm:constr type="t" for="ch" forName="childNode"/>
              <dgm:constr type="r" for="ch" forName="childNode" refType="l" refFor="ch" refForName="parentNode"/>
              <dgm:constr type="l" for="ch" forName="childNode" refType="w" refFor="ch" refForName="bgRect" fact="0.055"/>
            </dgm:constrLst>
          </dgm:else>
        </dgm:choose>
        <dgm:ruleLst>
          <dgm:rule type="w" for="ch" forName="childNode" val="NaN" fact="NaN" max="30"/>
        </dgm:ruleLst>
        <dgm:layoutNode name="bgRect" styleLbl="node1">
          <dgm:alg type="sp"/>
          <dgm:shape xmlns:r="http://schemas.openxmlformats.org/officeDocument/2006/relationships" type="roundRect" r:blip="" zOrderOff="-1">
            <dgm:adjLst>
              <dgm:adj idx="1" val="0.05"/>
            </dgm:adjLst>
          </dgm:shape>
          <dgm:presOf axis="self"/>
          <dgm:constrLst/>
          <dgm:ruleLst/>
        </dgm:layoutNode>
        <dgm:layoutNode name="parentNode" styleLbl="node1">
          <dgm:varLst>
            <dgm:chMax val="0"/>
            <dgm:bulletEnabled val="1"/>
          </dgm:varLst>
          <dgm:presOf axis="self"/>
          <dgm:choose name="Name8">
            <dgm:if name="Name9" func="var" arg="dir" op="equ" val="norm">
              <dgm:alg type="tx">
                <dgm:param type="autoTxRot" val="grav"/>
                <dgm:param type="txAnchorVert" val="t"/>
                <dgm:param type="parTxLTRAlign" val="r"/>
                <dgm:param type="parTxRTLAlign" val="r"/>
              </dgm:alg>
              <dgm:shape xmlns:r="http://schemas.openxmlformats.org/officeDocument/2006/relationships" rot="270" type="rect" r:blip="" hideGeom="1">
                <dgm:adjLst/>
              </dgm:shape>
              <dgm:constrLst>
                <dgm:constr type="primFontSz" val="65"/>
                <dgm:constr type="lMarg"/>
                <dgm:constr type="rMarg" refType="primFontSz" fact="0.35"/>
                <dgm:constr type="tMarg" refType="primFontSz" fact="0.27"/>
                <dgm:constr type="bMarg"/>
              </dgm:constrLst>
            </dgm:if>
            <dgm:else name="Name10">
              <dgm:alg type="tx">
                <dgm:param type="autoTxRot" val="grav"/>
                <dgm:param type="txAnchorVert" val="t"/>
                <dgm:param type="parTxLTRAlign" val="l"/>
                <dgm:param type="parTxRTLAlign" val="l"/>
              </dgm:alg>
              <dgm:shape xmlns:r="http://schemas.openxmlformats.org/officeDocument/2006/relationships" rot="90" type="rect" r:blip="" hideGeom="1">
                <dgm:adjLst/>
              </dgm:shape>
              <dgm:constrLst>
                <dgm:constr type="primFontSz" val="65"/>
                <dgm:constr type="lMarg" refType="primFontSz" fact="0.35"/>
                <dgm:constr type="rMarg"/>
                <dgm:constr type="tMarg" refType="primFontSz" fact="0.27"/>
                <dgm:constr type="bMarg"/>
              </dgm:constrLst>
            </dgm:else>
          </dgm:choose>
          <dgm:ruleLst>
            <dgm:rule type="primFontSz" val="5" fact="NaN" max="NaN"/>
          </dgm:ruleLst>
        </dgm:layoutNode>
        <dgm:choose name="Name11">
          <dgm:if name="Name12" axis="ch" ptType="node" func="cnt" op="gte" val="1">
            <dgm:layoutNode name="childNode" styleLbl="node1" moveWith="bgRect">
              <dgm:varLst>
                <dgm:bulletEnabled val="1"/>
              </dgm:varLst>
              <dgm:alg type="tx">
                <dgm:param type="parTxLTRAlign" val="l"/>
                <dgm:param type="parTxRTLAlign" val="r"/>
                <dgm:param type="txAnchorVert" val="t"/>
              </dgm:alg>
              <dgm:shape xmlns:r="http://schemas.openxmlformats.org/officeDocument/2006/relationships" type="rect" r:blip="" hideGeom="1">
                <dgm:adjLst/>
              </dgm:shape>
              <dgm:presOf axis="des" ptType="node"/>
              <dgm:constrLst>
                <dgm:constr type="primFontSz" val="65"/>
                <dgm:constr type="lMarg"/>
                <dgm:constr type="bMarg"/>
                <dgm:constr type="tMarg" refType="primFontSz" fact="0.27"/>
                <dgm:constr type="rMarg"/>
              </dgm:constrLst>
              <dgm:ruleLst>
                <dgm:rule type="primFontSz" val="5" fact="NaN" max="NaN"/>
              </dgm:ruleLst>
            </dgm:layoutNode>
          </dgm:if>
          <dgm:else name="Name13"/>
        </dgm:choose>
      </dgm:layoutNode>
      <dgm:forEach name="Name14" axis="followSib" ptType="sibTrans" cnt="1">
        <dgm:layoutNode name="hSp">
          <dgm:alg type="sp"/>
          <dgm:shape xmlns:r="http://schemas.openxmlformats.org/officeDocument/2006/relationships" r:blip="">
            <dgm:adjLst/>
          </dgm:shape>
          <dgm:presOf/>
          <dgm:constrLst/>
          <dgm:ruleLst/>
        </dgm:layoutNode>
        <dgm:layoutNode name="vProcSp" moveWith="bgRect">
          <dgm:alg type="lin">
            <dgm:param type="linDir" val="fromT"/>
          </dgm:alg>
          <dgm:shape xmlns:r="http://schemas.openxmlformats.org/officeDocument/2006/relationships" r:blip="">
            <dgm:adjLst/>
          </dgm:shape>
          <dgm:presOf/>
          <dgm:constrLst>
            <dgm:constr type="w" for="ch" forName="vSp1" refType="w"/>
            <dgm:constr type="w" for="ch" forName="simulatedConn" refType="w"/>
            <dgm:constr type="w" for="ch" forName="vSp2" refType="w"/>
          </dgm:constrLst>
          <dgm:ruleLst/>
          <dgm:layoutNode name="vSp1">
            <dgm:alg type="sp"/>
            <dgm:shape xmlns:r="http://schemas.openxmlformats.org/officeDocument/2006/relationships" r:blip="">
              <dgm:adjLst/>
            </dgm:shape>
            <dgm:presOf/>
            <dgm:constrLst/>
            <dgm:ruleLst/>
          </dgm:layoutNode>
          <dgm:layoutNode name="simulatedConn" styleLbl="solidFgAcc1">
            <dgm:alg type="sp"/>
            <dgm:choose name="Name15">
              <dgm:if name="Name16" func="var" arg="dir" op="equ" val="norm">
                <dgm:shape xmlns:r="http://schemas.openxmlformats.org/officeDocument/2006/relationships" rot="90" type="flowChartExtract" r:blip="">
                  <dgm:adjLst/>
                </dgm:shape>
              </dgm:if>
              <dgm:else name="Name17">
                <dgm:shape xmlns:r="http://schemas.openxmlformats.org/officeDocument/2006/relationships" rot="-90" type="flowChartExtract" r:blip="">
                  <dgm:adjLst/>
                </dgm:shape>
              </dgm:else>
            </dgm:choose>
            <dgm:presOf/>
            <dgm:constrLst/>
            <dgm:ruleLst/>
          </dgm:layoutNode>
          <dgm:layoutNode name="vSp2">
            <dgm:alg type="sp"/>
            <dgm:shape xmlns:r="http://schemas.openxmlformats.org/officeDocument/2006/relationships" r:blip="">
              <dgm:adjLst/>
            </dgm:shape>
            <dgm:presOf/>
            <dgm:constrLst/>
            <dgm:ruleLst/>
          </dgm:layoutNode>
        </dgm:layoutNode>
        <dgm:layoutNode name="sibTran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80FD48FF4274EA4911124A2AFDD4894"/>
        <w:category>
          <w:name w:val="General"/>
          <w:gallery w:val="placeholder"/>
        </w:category>
        <w:types>
          <w:type w:val="bbPlcHdr"/>
        </w:types>
        <w:behaviors>
          <w:behavior w:val="content"/>
        </w:behaviors>
        <w:guid w:val="{EEEAA3B7-8D56-4AE7-A48B-FE4E7A916A10}"/>
      </w:docPartPr>
      <w:docPartBody>
        <w:p w:rsidR="005E0D90" w:rsidRDefault="006C3A44" w:rsidP="006C3A44">
          <w:pPr>
            <w:pStyle w:val="D80FD48FF4274EA4911124A2AFDD4894"/>
          </w:pPr>
          <w:r>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umnst777 Lt BT">
    <w:altName w:val="Cambria"/>
    <w:charset w:val="00"/>
    <w:family w:val="swiss"/>
    <w:pitch w:val="variable"/>
    <w:sig w:usb0="00000087" w:usb1="00000000" w:usb2="00000000" w:usb3="00000000" w:csb0="0000001B" w:csb1="00000000"/>
  </w:font>
  <w:font w:name="Humnst777 BT">
    <w:panose1 w:val="020B0603030504020204"/>
    <w:charset w:val="00"/>
    <w:family w:val="swiss"/>
    <w:pitch w:val="variable"/>
    <w:sig w:usb0="00000087" w:usb1="00000000" w:usb2="00000000" w:usb3="00000000" w:csb0="0000001B"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3A44"/>
    <w:rsid w:val="000A23F8"/>
    <w:rsid w:val="00147FAA"/>
    <w:rsid w:val="00252E00"/>
    <w:rsid w:val="003E62F8"/>
    <w:rsid w:val="00406226"/>
    <w:rsid w:val="0046646C"/>
    <w:rsid w:val="004A0E42"/>
    <w:rsid w:val="004D4856"/>
    <w:rsid w:val="00523F37"/>
    <w:rsid w:val="005E0D90"/>
    <w:rsid w:val="006C3A44"/>
    <w:rsid w:val="006D3506"/>
    <w:rsid w:val="007F3496"/>
    <w:rsid w:val="008473FF"/>
    <w:rsid w:val="00892C09"/>
    <w:rsid w:val="00A030D2"/>
    <w:rsid w:val="00B37F5D"/>
    <w:rsid w:val="00CA24D0"/>
    <w:rsid w:val="00E271A9"/>
    <w:rsid w:val="00E72F5C"/>
    <w:rsid w:val="00F73F4B"/>
    <w:rsid w:val="00F85C5F"/>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C3A44"/>
  </w:style>
  <w:style w:type="paragraph" w:customStyle="1" w:styleId="D80FD48FF4274EA4911124A2AFDD4894">
    <w:name w:val="D80FD48FF4274EA4911124A2AFDD4894"/>
    <w:rsid w:val="006C3A4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Humnst777 Lt BT"/>
        <a:ea typeface=""/>
        <a:cs typeface=""/>
      </a:majorFont>
      <a:minorFont>
        <a:latin typeface="Humnst777 Lt B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f6d5634-a1de-43b5-bb59-2f639b76b697">
      <Terms xmlns="http://schemas.microsoft.com/office/infopath/2007/PartnerControls"/>
    </lcf76f155ced4ddcb4097134ff3c332f>
    <TaxCatchAll xmlns="4f4fe3bc-a6a8-479e-b7b7-5222ed6a0a9b" xsi:nil="true"/>
    <SharedWithUsers xmlns="4f4fe3bc-a6a8-479e-b7b7-5222ed6a0a9b">
      <UserInfo>
        <DisplayName/>
        <AccountId xsi:nil="true"/>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FD7196485B1E954699FABA3F4CFE7D66" ma:contentTypeVersion="15" ma:contentTypeDescription="Create a new document." ma:contentTypeScope="" ma:versionID="1c9e73e292d831eeef7af152d36070f1">
  <xsd:schema xmlns:xsd="http://www.w3.org/2001/XMLSchema" xmlns:xs="http://www.w3.org/2001/XMLSchema" xmlns:p="http://schemas.microsoft.com/office/2006/metadata/properties" xmlns:ns2="6f6d5634-a1de-43b5-bb59-2f639b76b697" xmlns:ns3="4f4fe3bc-a6a8-479e-b7b7-5222ed6a0a9b" targetNamespace="http://schemas.microsoft.com/office/2006/metadata/properties" ma:root="true" ma:fieldsID="2c5bf6f32a80875ea2a3cc73f7c1217d" ns2:_="" ns3:_="">
    <xsd:import namespace="6f6d5634-a1de-43b5-bb59-2f639b76b697"/>
    <xsd:import namespace="4f4fe3bc-a6a8-479e-b7b7-5222ed6a0a9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6d5634-a1de-43b5-bb59-2f639b76b6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f4fe3bc-a6a8-479e-b7b7-5222ed6a0a9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3e02652-5a33-453d-9140-2ff7da07717c}" ma:internalName="TaxCatchAll" ma:showField="CatchAllData" ma:web="4f4fe3bc-a6a8-479e-b7b7-5222ed6a0a9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1DC7CDB-FDA4-4FC2-A8A4-22FB257217CA}">
  <ds:schemaRefs>
    <ds:schemaRef ds:uri="http://schemas.microsoft.com/office/2006/metadata/properties"/>
    <ds:schemaRef ds:uri="http://schemas.microsoft.com/office/infopath/2007/PartnerControls"/>
    <ds:schemaRef ds:uri="6f6d5634-a1de-43b5-bb59-2f639b76b697"/>
    <ds:schemaRef ds:uri="4f4fe3bc-a6a8-479e-b7b7-5222ed6a0a9b"/>
  </ds:schemaRefs>
</ds:datastoreItem>
</file>

<file path=customXml/itemProps2.xml><?xml version="1.0" encoding="utf-8"?>
<ds:datastoreItem xmlns:ds="http://schemas.openxmlformats.org/officeDocument/2006/customXml" ds:itemID="{3EE43655-FBD7-4A68-B10B-9CAA17A3FB0C}">
  <ds:schemaRefs>
    <ds:schemaRef ds:uri="http://schemas.microsoft.com/sharepoint/v3/contenttype/forms"/>
  </ds:schemaRefs>
</ds:datastoreItem>
</file>

<file path=customXml/itemProps3.xml><?xml version="1.0" encoding="utf-8"?>
<ds:datastoreItem xmlns:ds="http://schemas.openxmlformats.org/officeDocument/2006/customXml" ds:itemID="{F122CCAD-11E6-41CB-B288-93711A53F042}">
  <ds:schemaRefs>
    <ds:schemaRef ds:uri="http://schemas.openxmlformats.org/officeDocument/2006/bibliography"/>
  </ds:schemaRefs>
</ds:datastoreItem>
</file>

<file path=customXml/itemProps4.xml><?xml version="1.0" encoding="utf-8"?>
<ds:datastoreItem xmlns:ds="http://schemas.openxmlformats.org/officeDocument/2006/customXml" ds:itemID="{D0DA9CB8-8CC6-4AFA-A45E-F1DFBA4C69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6d5634-a1de-43b5-bb59-2f639b76b697"/>
    <ds:schemaRef ds:uri="4f4fe3bc-a6a8-479e-b7b7-5222ed6a0a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29</Pages>
  <Words>8660</Words>
  <Characters>49367</Characters>
  <Application>Microsoft Office Word</Application>
  <DocSecurity>0</DocSecurity>
  <Lines>411</Lines>
  <Paragraphs>115</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57912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Collins, Suzanne (suzanne.collins@canterbury.ac.uk)</dc:creator>
  <cp:keywords/>
  <dc:description/>
  <cp:lastModifiedBy>Jack Charter</cp:lastModifiedBy>
  <cp:revision>6</cp:revision>
  <cp:lastPrinted>2023-05-02T14:42:00Z</cp:lastPrinted>
  <dcterms:created xsi:type="dcterms:W3CDTF">2024-09-10T10:21:00Z</dcterms:created>
  <dcterms:modified xsi:type="dcterms:W3CDTF">2024-09-17T14:17:00Z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0x010100FD7196485B1E954699FABA3F4CFE7D66</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ies>
</file>