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C77B4" w:rsidP="004C77B4" w:rsidRDefault="004162D2" w14:paraId="6F1CFC94" w14:textId="450D28B8">
      <w:pPr>
        <w:jc w:val="center"/>
        <w:rPr>
          <w:rFonts w:ascii="Arial" w:hAnsi="Arial" w:cs="Arial"/>
          <w:sz w:val="24"/>
          <w:szCs w:val="24"/>
        </w:rPr>
      </w:pPr>
      <w:r>
        <w:rPr>
          <w:rFonts w:ascii="Arial" w:hAnsi="Arial" w:cs="Arial"/>
          <w:noProof/>
          <w:sz w:val="24"/>
          <w:szCs w:val="24"/>
        </w:rPr>
        <w:drawing>
          <wp:inline distT="0" distB="0" distL="0" distR="0" wp14:anchorId="057F6374" wp14:editId="146014DD">
            <wp:extent cx="1993265" cy="682625"/>
            <wp:effectExtent l="0" t="0" r="6985" b="3175"/>
            <wp:docPr id="20969730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93265" cy="682625"/>
                    </a:xfrm>
                    <a:prstGeom prst="rect">
                      <a:avLst/>
                    </a:prstGeom>
                    <a:noFill/>
                  </pic:spPr>
                </pic:pic>
              </a:graphicData>
            </a:graphic>
          </wp:inline>
        </w:drawing>
      </w:r>
    </w:p>
    <w:p w:rsidR="004C77B4" w:rsidP="004C77B4" w:rsidRDefault="004C77B4" w14:paraId="57A04EF9" w14:textId="7A5B3F63">
      <w:pPr>
        <w:jc w:val="center"/>
        <w:rPr>
          <w:rFonts w:ascii="Arial" w:hAnsi="Arial" w:cs="Arial"/>
          <w:sz w:val="24"/>
          <w:szCs w:val="24"/>
        </w:rPr>
      </w:pPr>
    </w:p>
    <w:p w:rsidR="004C77B4" w:rsidP="004C77B4" w:rsidRDefault="004C77B4" w14:paraId="4B422444" w14:textId="77777777">
      <w:pPr>
        <w:jc w:val="center"/>
        <w:rPr>
          <w:rFonts w:ascii="Arial" w:hAnsi="Arial" w:cs="Arial"/>
          <w:sz w:val="24"/>
          <w:szCs w:val="24"/>
        </w:rPr>
      </w:pPr>
    </w:p>
    <w:p w:rsidRPr="00F039C5" w:rsidR="00B12F04" w:rsidP="004C77B4" w:rsidRDefault="00B12F04" w14:paraId="3B6D036B" w14:textId="3C029CB2">
      <w:pPr>
        <w:jc w:val="center"/>
        <w:rPr>
          <w:rFonts w:ascii="Arial" w:hAnsi="Arial" w:cs="Arial"/>
          <w:b/>
        </w:rPr>
      </w:pPr>
      <w:r w:rsidRPr="00F039C5">
        <w:rPr>
          <w:rFonts w:ascii="Arial" w:hAnsi="Arial" w:cs="Arial"/>
          <w:b/>
        </w:rPr>
        <w:t>Doctora</w:t>
      </w:r>
      <w:r>
        <w:rPr>
          <w:rFonts w:ascii="Arial" w:hAnsi="Arial" w:cs="Arial"/>
          <w:b/>
        </w:rPr>
        <w:t>te</w:t>
      </w:r>
      <w:r w:rsidRPr="00F039C5">
        <w:rPr>
          <w:rFonts w:ascii="Arial" w:hAnsi="Arial" w:cs="Arial"/>
          <w:b/>
        </w:rPr>
        <w:t xml:space="preserve"> in Clinical Psychology</w:t>
      </w:r>
    </w:p>
    <w:p w:rsidR="00B12F04" w:rsidP="00B12F04" w:rsidRDefault="00B12F04" w14:paraId="6028F6A3" w14:textId="32C0B2BB">
      <w:pPr>
        <w:pStyle w:val="Contents1"/>
      </w:pPr>
      <w:r w:rsidRPr="00F039C5">
        <w:t xml:space="preserve">Practice Portfolio: </w:t>
      </w:r>
      <w:r w:rsidRPr="00874773">
        <w:t>Cumulative Log of Developing Competencies</w:t>
      </w:r>
      <w:r w:rsidRPr="00874773" w:rsidR="00EF58D5">
        <w:t xml:space="preserve"> in promoting Equity, Diversity and Inclusion</w:t>
      </w:r>
    </w:p>
    <w:p w:rsidRPr="00F039C5" w:rsidR="00B12F04" w:rsidP="00B12F04" w:rsidRDefault="00B12F04" w14:paraId="1E8AB218"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26"/>
      </w:tblGrid>
      <w:tr w:rsidRPr="00F039C5" w:rsidR="00B12F04" w:rsidTr="00A16EC6" w14:paraId="303DE828" w14:textId="77777777">
        <w:trPr>
          <w:trHeight w:val="603"/>
        </w:trPr>
        <w:tc>
          <w:tcPr>
            <w:tcW w:w="9026" w:type="dxa"/>
          </w:tcPr>
          <w:p w:rsidRPr="00F039C5" w:rsidR="00B12F04" w:rsidP="00A16EC6" w:rsidRDefault="00B12F04" w14:paraId="49DF0541" w14:textId="77777777">
            <w:pPr>
              <w:rPr>
                <w:rFonts w:ascii="Arial" w:hAnsi="Arial" w:cs="Arial"/>
                <w:b/>
              </w:rPr>
            </w:pPr>
          </w:p>
          <w:p w:rsidRPr="00F039C5" w:rsidR="00B12F04" w:rsidP="00A16EC6" w:rsidRDefault="00B12F04" w14:paraId="0BD973D8" w14:textId="77777777">
            <w:pPr>
              <w:rPr>
                <w:rFonts w:ascii="Arial" w:hAnsi="Arial" w:cs="Arial"/>
              </w:rPr>
            </w:pPr>
            <w:r w:rsidRPr="00F039C5">
              <w:rPr>
                <w:rFonts w:ascii="Arial" w:hAnsi="Arial" w:cs="Arial"/>
                <w:b/>
              </w:rPr>
              <w:t xml:space="preserve">Trainee name </w:t>
            </w:r>
            <w:r w:rsidRPr="00F039C5">
              <w:rPr>
                <w:rFonts w:ascii="Arial" w:hAnsi="Arial" w:cs="Arial"/>
              </w:rPr>
              <w:t>…………………………………………………………….</w:t>
            </w:r>
          </w:p>
        </w:tc>
      </w:tr>
    </w:tbl>
    <w:p w:rsidR="00B12F04" w:rsidP="00B12F04" w:rsidRDefault="00B12F04" w14:paraId="52001355" w14:textId="77777777">
      <w:pPr>
        <w:rPr>
          <w:rFonts w:ascii="Arial" w:hAnsi="Arial" w:cs="Arial"/>
          <w:u w:val="single"/>
        </w:rPr>
      </w:pPr>
    </w:p>
    <w:p w:rsidR="00B12F04" w:rsidP="00B12F04" w:rsidRDefault="00B12F04" w14:paraId="67F284AF" w14:textId="77777777">
      <w:pPr>
        <w:spacing w:after="240" w:line="276" w:lineRule="auto"/>
        <w:rPr>
          <w:rFonts w:ascii="Arial" w:hAnsi="Arial" w:cs="Arial"/>
        </w:rPr>
      </w:pPr>
      <w:r w:rsidRPr="00F039C5">
        <w:rPr>
          <w:rFonts w:ascii="Arial" w:hAnsi="Arial" w:cs="Arial"/>
          <w:u w:val="single"/>
        </w:rPr>
        <w:t>For the trainee</w:t>
      </w:r>
      <w:r w:rsidRPr="00F039C5">
        <w:rPr>
          <w:rFonts w:ascii="Arial" w:hAnsi="Arial" w:cs="Arial"/>
        </w:rPr>
        <w:t xml:space="preserve">: It is your responsibility to hold this record and refer to it </w:t>
      </w:r>
      <w:proofErr w:type="gramStart"/>
      <w:r w:rsidRPr="00F039C5">
        <w:rPr>
          <w:rFonts w:ascii="Arial" w:hAnsi="Arial" w:cs="Arial"/>
        </w:rPr>
        <w:t>during the course of</w:t>
      </w:r>
      <w:proofErr w:type="gramEnd"/>
      <w:r w:rsidRPr="00F039C5">
        <w:rPr>
          <w:rFonts w:ascii="Arial" w:hAnsi="Arial" w:cs="Arial"/>
        </w:rPr>
        <w:t xml:space="preserve"> your </w:t>
      </w:r>
      <w:r>
        <w:rPr>
          <w:rFonts w:ascii="Arial" w:hAnsi="Arial" w:cs="Arial"/>
        </w:rPr>
        <w:t xml:space="preserve">various </w:t>
      </w:r>
      <w:r w:rsidRPr="00F039C5">
        <w:rPr>
          <w:rFonts w:ascii="Arial" w:hAnsi="Arial" w:cs="Arial"/>
        </w:rPr>
        <w:t>placement</w:t>
      </w:r>
      <w:r>
        <w:rPr>
          <w:rFonts w:ascii="Arial" w:hAnsi="Arial" w:cs="Arial"/>
        </w:rPr>
        <w:t>s</w:t>
      </w:r>
      <w:r w:rsidRPr="00F039C5">
        <w:rPr>
          <w:rFonts w:ascii="Arial" w:hAnsi="Arial" w:cs="Arial"/>
        </w:rPr>
        <w:t xml:space="preserve">, as a tool to assist supervisory discussions about your development of </w:t>
      </w:r>
      <w:r>
        <w:rPr>
          <w:rFonts w:ascii="Arial" w:hAnsi="Arial" w:cs="Arial"/>
        </w:rPr>
        <w:t xml:space="preserve">critical and community psychology leadership </w:t>
      </w:r>
      <w:r w:rsidRPr="00F039C5">
        <w:rPr>
          <w:rFonts w:ascii="Arial" w:hAnsi="Arial" w:cs="Arial"/>
        </w:rPr>
        <w:t xml:space="preserve">competencies. </w:t>
      </w:r>
      <w:r>
        <w:rPr>
          <w:rFonts w:ascii="Arial" w:hAnsi="Arial" w:cs="Arial"/>
        </w:rPr>
        <w:t xml:space="preserve">Add to this log on each placement that offers relevant experiences.  Remember that they may not come badged as relevant to critical or community psychology, so it may be helpful to think with your supervisor about which experiences might be relevant on any </w:t>
      </w:r>
      <w:proofErr w:type="gramStart"/>
      <w:r>
        <w:rPr>
          <w:rFonts w:ascii="Arial" w:hAnsi="Arial" w:cs="Arial"/>
        </w:rPr>
        <w:t>particular placement</w:t>
      </w:r>
      <w:proofErr w:type="gramEnd"/>
      <w:r>
        <w:rPr>
          <w:rFonts w:ascii="Arial" w:hAnsi="Arial" w:cs="Arial"/>
        </w:rPr>
        <w:t>.</w:t>
      </w:r>
    </w:p>
    <w:p w:rsidR="00B12F04" w:rsidP="00B12F04" w:rsidRDefault="00B12F04" w14:paraId="5DD9217D" w14:textId="77777777">
      <w:pPr>
        <w:spacing w:after="240" w:line="276" w:lineRule="auto"/>
        <w:rPr>
          <w:rFonts w:ascii="Arial" w:hAnsi="Arial" w:eastAsia="Arial" w:cs="Arial"/>
        </w:rPr>
      </w:pPr>
      <w:r w:rsidRPr="5226865D">
        <w:rPr>
          <w:rFonts w:ascii="Arial" w:hAnsi="Arial" w:eastAsia="Arial" w:cs="Arial"/>
        </w:rPr>
        <w:t xml:space="preserve">When reviewing the placement with your supervisor, decide together whether ‘emerging’, ‘establishing’ or ‘consolidating’ best describes your competency in each of the </w:t>
      </w:r>
      <w:proofErr w:type="gramStart"/>
      <w:r>
        <w:rPr>
          <w:rFonts w:ascii="Arial" w:hAnsi="Arial" w:eastAsia="Arial" w:cs="Arial"/>
        </w:rPr>
        <w:t xml:space="preserve">four </w:t>
      </w:r>
      <w:r w:rsidRPr="5226865D">
        <w:rPr>
          <w:rFonts w:ascii="Arial" w:hAnsi="Arial" w:eastAsia="Arial" w:cs="Arial"/>
        </w:rPr>
        <w:t xml:space="preserve"> areas</w:t>
      </w:r>
      <w:proofErr w:type="gramEnd"/>
      <w:r w:rsidRPr="5226865D">
        <w:rPr>
          <w:rFonts w:ascii="Arial" w:hAnsi="Arial" w:eastAsia="Arial" w:cs="Arial"/>
        </w:rPr>
        <w:t xml:space="preserve"> </w:t>
      </w:r>
      <w:r w:rsidRPr="5226865D">
        <w:rPr>
          <w:rFonts w:ascii="Arial" w:hAnsi="Arial" w:eastAsia="Arial" w:cs="Arial"/>
          <w:i/>
          <w:iCs/>
        </w:rPr>
        <w:t xml:space="preserve">on that particular placement, </w:t>
      </w:r>
      <w:r w:rsidRPr="5226865D">
        <w:rPr>
          <w:rFonts w:ascii="Arial" w:hAnsi="Arial" w:eastAsia="Arial" w:cs="Arial"/>
        </w:rPr>
        <w:t xml:space="preserve">i.e. </w:t>
      </w:r>
      <w:r>
        <w:rPr>
          <w:rFonts w:ascii="Arial" w:hAnsi="Arial" w:eastAsia="Arial" w:cs="Arial"/>
        </w:rPr>
        <w:t>in that particular setting</w:t>
      </w:r>
      <w:r w:rsidRPr="5226865D">
        <w:rPr>
          <w:rFonts w:ascii="Arial" w:hAnsi="Arial" w:eastAsia="Arial" w:cs="Arial"/>
        </w:rPr>
        <w:t xml:space="preserve">.  Since each </w:t>
      </w:r>
      <w:r>
        <w:rPr>
          <w:rFonts w:ascii="Arial" w:hAnsi="Arial" w:eastAsia="Arial" w:cs="Arial"/>
        </w:rPr>
        <w:t xml:space="preserve">setting </w:t>
      </w:r>
      <w:r w:rsidRPr="5226865D">
        <w:rPr>
          <w:rFonts w:ascii="Arial" w:hAnsi="Arial" w:eastAsia="Arial" w:cs="Arial"/>
        </w:rPr>
        <w:t xml:space="preserve">is different, ratings on later placements may be either </w:t>
      </w:r>
      <w:r>
        <w:rPr>
          <w:rFonts w:ascii="Arial" w:hAnsi="Arial" w:eastAsia="Arial" w:cs="Arial"/>
        </w:rPr>
        <w:t>more or less advanced</w:t>
      </w:r>
      <w:r w:rsidRPr="5226865D">
        <w:rPr>
          <w:rFonts w:ascii="Arial" w:hAnsi="Arial" w:eastAsia="Arial" w:cs="Arial"/>
        </w:rPr>
        <w:t xml:space="preserve"> than earlier ones.  </w:t>
      </w:r>
      <w:r>
        <w:rPr>
          <w:rFonts w:ascii="Arial" w:hAnsi="Arial" w:eastAsia="Arial" w:cs="Arial"/>
        </w:rPr>
        <w:t>Your work may not have involved all competency areas, in which case leave those competency areas blank for that placement.</w:t>
      </w:r>
    </w:p>
    <w:p w:rsidR="00B12F04" w:rsidP="00B12F04" w:rsidRDefault="00B12F04" w14:paraId="6DE6922C" w14:textId="77777777">
      <w:pPr>
        <w:spacing w:after="240" w:line="276" w:lineRule="auto"/>
        <w:rPr>
          <w:rFonts w:ascii="Arial" w:hAnsi="Arial" w:eastAsia="Arial" w:cs="Arial"/>
        </w:rPr>
      </w:pPr>
      <w:r w:rsidRPr="009C256F">
        <w:rPr>
          <w:rFonts w:ascii="Arial" w:hAnsi="Arial" w:eastAsia="Arial" w:cs="Arial"/>
          <w:b/>
        </w:rPr>
        <w:t>To indicate your stage of competency development</w:t>
      </w:r>
      <w:r>
        <w:rPr>
          <w:rFonts w:ascii="Arial" w:hAnsi="Arial" w:eastAsia="Arial" w:cs="Arial"/>
        </w:rPr>
        <w:t xml:space="preserve">, please insert the code below for the placement (made up of stage of training and specialism) under the Emerging, Establishing or Consolidating column for each of the four competency areas that is relevant to that placement. </w:t>
      </w:r>
    </w:p>
    <w:p w:rsidRPr="006D6B97" w:rsidR="00B12F04" w:rsidP="00B12F04" w:rsidRDefault="00B12F04" w14:paraId="4182930D" w14:textId="77777777">
      <w:pPr>
        <w:spacing w:after="240" w:line="276" w:lineRule="auto"/>
        <w:rPr>
          <w:rFonts w:ascii="Arial" w:hAnsi="Arial" w:cs="Arial"/>
          <w:b/>
        </w:rPr>
      </w:pPr>
      <w:r w:rsidRPr="006D6B97">
        <w:rPr>
          <w:rFonts w:ascii="Arial" w:hAnsi="Arial" w:cs="Arial"/>
          <w:b/>
        </w:rPr>
        <w:t>1A          2a CH or LD           2b CH or LD           3a OA or S           3b OA or S</w:t>
      </w:r>
    </w:p>
    <w:p w:rsidRPr="00F039C5" w:rsidR="00B12F04" w:rsidP="00B12F04" w:rsidRDefault="00B12F04" w14:paraId="4950374F" w14:textId="77777777">
      <w:pPr>
        <w:spacing w:after="240" w:line="276" w:lineRule="auto"/>
        <w:rPr>
          <w:rFonts w:ascii="Arial" w:hAnsi="Arial" w:eastAsia="Arial" w:cs="Arial"/>
        </w:rPr>
      </w:pPr>
      <w:r>
        <w:rPr>
          <w:rFonts w:ascii="Arial" w:hAnsi="Arial" w:eastAsia="Arial" w:cs="Arial"/>
        </w:rPr>
        <w:t>Then, you are required to g</w:t>
      </w:r>
      <w:r w:rsidRPr="5226865D">
        <w:rPr>
          <w:rFonts w:ascii="Arial" w:hAnsi="Arial" w:eastAsia="Arial" w:cs="Arial"/>
        </w:rPr>
        <w:t>ive some examples in</w:t>
      </w:r>
      <w:r>
        <w:rPr>
          <w:rFonts w:ascii="Arial" w:hAnsi="Arial" w:eastAsia="Arial" w:cs="Arial"/>
        </w:rPr>
        <w:t xml:space="preserve"> the text boxes provided, referencing</w:t>
      </w:r>
      <w:r w:rsidRPr="5226865D">
        <w:rPr>
          <w:rFonts w:ascii="Arial" w:hAnsi="Arial" w:eastAsia="Arial" w:cs="Arial"/>
        </w:rPr>
        <w:t xml:space="preserve"> the type of placement each time</w:t>
      </w:r>
      <w:r>
        <w:rPr>
          <w:rFonts w:ascii="Arial" w:hAnsi="Arial" w:eastAsia="Arial" w:cs="Arial"/>
        </w:rPr>
        <w:t xml:space="preserve"> by using the above codes. Note any adaptations made in respect of the setting/client group. </w:t>
      </w:r>
    </w:p>
    <w:p w:rsidRPr="005C3CE7" w:rsidR="00B12F04" w:rsidP="00B12F04" w:rsidRDefault="00B12F04" w14:paraId="2566A685" w14:textId="77777777">
      <w:pPr>
        <w:spacing w:after="240" w:line="276" w:lineRule="auto"/>
        <w:rPr>
          <w:rFonts w:ascii="Arial" w:hAnsi="Arial" w:cs="Arial"/>
        </w:rPr>
      </w:pPr>
      <w:r w:rsidRPr="00F039C5">
        <w:rPr>
          <w:rFonts w:ascii="Arial" w:hAnsi="Arial" w:cs="Arial"/>
          <w:u w:val="single"/>
        </w:rPr>
        <w:t>For the supervisor</w:t>
      </w:r>
      <w:r w:rsidRPr="00F039C5">
        <w:rPr>
          <w:rFonts w:ascii="Arial" w:hAnsi="Arial" w:cs="Arial"/>
        </w:rPr>
        <w:t>: You may find i</w:t>
      </w:r>
      <w:r>
        <w:rPr>
          <w:rFonts w:ascii="Arial" w:hAnsi="Arial" w:cs="Arial"/>
        </w:rPr>
        <w:t xml:space="preserve">t helpful to refer to this form when giving the trainee feedback. </w:t>
      </w:r>
      <w:r w:rsidRPr="005C3CE7">
        <w:rPr>
          <w:rFonts w:ascii="Arial" w:hAnsi="Arial" w:cs="Arial"/>
        </w:rPr>
        <w:t>The ratings are intended to support a reflective conversation rather than indicate a “pass or fail” though they may help to inform your overall ratings on the ECC form.  Competency areas should be left blank if not observed/not applicable.</w:t>
      </w:r>
    </w:p>
    <w:p w:rsidRPr="005C3CE7" w:rsidR="00B12F04" w:rsidP="006044FA" w:rsidRDefault="00B12F04" w14:paraId="6E0F0778" w14:textId="4DEAD550">
      <w:pPr>
        <w:widowControl/>
        <w:autoSpaceDE w:val="0"/>
        <w:autoSpaceDN w:val="0"/>
        <w:adjustRightInd w:val="0"/>
        <w:rPr>
          <w:rFonts w:ascii="Arial" w:hAnsi="Arial" w:cs="Arial"/>
          <w:lang w:val="en-GB"/>
        </w:rPr>
      </w:pPr>
      <w:r w:rsidRPr="00B82E4F">
        <w:rPr>
          <w:rFonts w:ascii="Arial" w:hAnsi="Arial" w:cs="Arial"/>
        </w:rPr>
        <w:t>These competencies have been informed by</w:t>
      </w:r>
      <w:r w:rsidRPr="005C3CE7">
        <w:rPr>
          <w:rFonts w:ascii="Arial" w:hAnsi="Arial" w:cs="Arial"/>
        </w:rPr>
        <w:t xml:space="preserve"> </w:t>
      </w:r>
      <w:r w:rsidRPr="005C3CE7" w:rsidR="00D77612">
        <w:rPr>
          <w:rFonts w:ascii="Arial" w:hAnsi="Arial" w:cs="Arial"/>
        </w:rPr>
        <w:t xml:space="preserve">the </w:t>
      </w:r>
      <w:proofErr w:type="spellStart"/>
      <w:r w:rsidRPr="005C3CE7" w:rsidR="00D77612">
        <w:rPr>
          <w:rFonts w:ascii="Arial" w:hAnsi="Arial" w:cs="Arial"/>
        </w:rPr>
        <w:t>Decolonising</w:t>
      </w:r>
      <w:proofErr w:type="spellEnd"/>
      <w:r w:rsidRPr="005C3CE7" w:rsidR="00D77612">
        <w:rPr>
          <w:rFonts w:ascii="Arial" w:hAnsi="Arial" w:cs="Arial"/>
        </w:rPr>
        <w:t xml:space="preserve"> SOAS Working Group (2018</w:t>
      </w:r>
      <w:r w:rsidRPr="005C3CE7" w:rsidR="00373A69">
        <w:rPr>
          <w:rFonts w:ascii="Arial-BoldMT" w:hAnsi="Arial-BoldMT" w:cs="Arial-BoldMT"/>
          <w:lang w:val="en-GB"/>
        </w:rPr>
        <w:t xml:space="preserve">) </w:t>
      </w:r>
      <w:hyperlink w:history="1" r:id="rId12">
        <w:r w:rsidRPr="005C3CE7" w:rsidR="00D77612">
          <w:rPr>
            <w:rStyle w:val="Hyperlink"/>
            <w:rFonts w:ascii="Arial-BoldMT" w:hAnsi="Arial-BoldMT" w:cs="Arial-BoldMT"/>
            <w:color w:val="auto"/>
            <w:lang w:val="en-GB"/>
          </w:rPr>
          <w:t xml:space="preserve">Decolonising SOAS Learning and Teaching Toolkit </w:t>
        </w:r>
      </w:hyperlink>
      <w:r w:rsidRPr="005C3CE7" w:rsidR="006044FA">
        <w:rPr>
          <w:rFonts w:ascii="Arial-BoldMT" w:hAnsi="Arial-BoldMT" w:cs="Arial-BoldMT"/>
          <w:lang w:val="en-GB"/>
        </w:rPr>
        <w:t>,</w:t>
      </w:r>
      <w:r w:rsidRPr="005C3CE7" w:rsidR="00F228D0">
        <w:rPr>
          <w:rFonts w:ascii="Arial-BoldMT" w:hAnsi="Arial-BoldMT" w:cs="Arial-BoldMT"/>
          <w:lang w:val="en-GB"/>
        </w:rPr>
        <w:t xml:space="preserve"> the CTCP </w:t>
      </w:r>
      <w:r w:rsidRPr="005C3CE7" w:rsidR="00776E27">
        <w:rPr>
          <w:rFonts w:ascii="Arial-BoldMT" w:hAnsi="Arial-BoldMT" w:cs="Arial-BoldMT"/>
          <w:lang w:val="en-GB"/>
        </w:rPr>
        <w:t xml:space="preserve">Standards for accreditation of </w:t>
      </w:r>
      <w:r w:rsidRPr="005C3CE7" w:rsidR="008F0986">
        <w:rPr>
          <w:rFonts w:ascii="Arial-BoldMT" w:hAnsi="Arial-BoldMT" w:cs="Arial-BoldMT"/>
          <w:lang w:val="en-GB"/>
        </w:rPr>
        <w:t xml:space="preserve">doctoral programmes in clinical </w:t>
      </w:r>
      <w:r w:rsidRPr="005C3CE7" w:rsidR="000F4A22">
        <w:rPr>
          <w:rFonts w:ascii="Arial-BoldMT" w:hAnsi="Arial-BoldMT" w:cs="Arial-BoldMT"/>
          <w:lang w:val="en-GB"/>
        </w:rPr>
        <w:t xml:space="preserve">psychology </w:t>
      </w:r>
      <w:r w:rsidRPr="005C3CE7" w:rsidR="006044FA">
        <w:rPr>
          <w:rFonts w:ascii="Arial-BoldMT" w:hAnsi="Arial-BoldMT" w:cs="Arial-BoldMT"/>
          <w:lang w:val="en-GB"/>
        </w:rPr>
        <w:t xml:space="preserve">and Abe (2020) </w:t>
      </w:r>
      <w:r w:rsidRPr="005C3CE7" w:rsidR="006044FA">
        <w:rPr>
          <w:rFonts w:ascii="Arial" w:hAnsi="Arial" w:cs="Arial"/>
          <w:lang w:val="en-GB"/>
        </w:rPr>
        <w:t>Beyond Cultural Competence, Toward Social Transformation: Liberation Psychologies and the Practice of Cultural Humility</w:t>
      </w:r>
      <w:r w:rsidRPr="005C3CE7" w:rsidR="00F326EA">
        <w:rPr>
          <w:rFonts w:ascii="Arial" w:hAnsi="Arial" w:cs="Arial"/>
          <w:lang w:val="en-GB"/>
        </w:rPr>
        <w:t xml:space="preserve">. </w:t>
      </w:r>
      <w:r w:rsidRPr="005C3CE7" w:rsidR="00F326EA">
        <w:rPr>
          <w:rFonts w:ascii="Arial" w:hAnsi="Arial" w:cs="Arial"/>
          <w:i/>
          <w:iCs/>
          <w:lang w:val="en-GB"/>
        </w:rPr>
        <w:t xml:space="preserve">Journal of Social Work </w:t>
      </w:r>
      <w:r w:rsidRPr="005C3CE7" w:rsidR="009C08BB">
        <w:rPr>
          <w:rFonts w:ascii="Arial" w:hAnsi="Arial" w:cs="Arial"/>
          <w:i/>
          <w:iCs/>
          <w:lang w:val="en-GB"/>
        </w:rPr>
        <w:t xml:space="preserve">Education, </w:t>
      </w:r>
      <w:r w:rsidRPr="005C3CE7" w:rsidR="009C08BB">
        <w:rPr>
          <w:rFonts w:ascii="Arial" w:hAnsi="Arial" w:cs="Arial"/>
          <w:lang w:val="en-GB"/>
        </w:rPr>
        <w:t xml:space="preserve">56, 4, 696-707. </w:t>
      </w:r>
      <w:r w:rsidRPr="005C3CE7" w:rsidR="00552C61">
        <w:rPr>
          <w:rFonts w:ascii="Arial" w:hAnsi="Arial" w:cs="Arial"/>
          <w:lang w:val="en-GB"/>
        </w:rPr>
        <w:t>https://doi.org/10.1080/10437797.2019.1661911</w:t>
      </w:r>
    </w:p>
    <w:p w:rsidRPr="005C3CE7" w:rsidR="00822E2B" w:rsidP="00373A69" w:rsidRDefault="00822E2B" w14:paraId="54FC3191" w14:textId="77777777">
      <w:pPr>
        <w:widowControl/>
        <w:autoSpaceDE w:val="0"/>
        <w:autoSpaceDN w:val="0"/>
        <w:adjustRightInd w:val="0"/>
        <w:rPr>
          <w:rFonts w:ascii="Arial-BoldMT" w:hAnsi="Arial-BoldMT" w:cs="Arial-BoldMT"/>
          <w:lang w:val="en-GB"/>
        </w:rPr>
      </w:pPr>
    </w:p>
    <w:p w:rsidRPr="005C3CE7" w:rsidR="00B12F04" w:rsidP="00B12F04" w:rsidRDefault="00B12F04" w14:paraId="519E678D" w14:textId="77777777">
      <w:pPr>
        <w:spacing w:after="240" w:line="276" w:lineRule="auto"/>
        <w:contextualSpacing/>
        <w:rPr>
          <w:rFonts w:ascii="Arial" w:hAnsi="Arial" w:cs="Arial"/>
        </w:rPr>
      </w:pPr>
    </w:p>
    <w:p w:rsidRPr="005C3CE7" w:rsidR="00B12F04" w:rsidP="00B12F04" w:rsidRDefault="00B12F04" w14:paraId="44F767DC" w14:textId="77777777">
      <w:pPr>
        <w:contextualSpacing/>
        <w:rPr>
          <w:rFonts w:ascii="Arial" w:hAnsi="Arial" w:cs="Arial"/>
        </w:rPr>
      </w:pP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5C3CE7" w:rsidR="005C3CE7" w:rsidTr="00A16EC6" w14:paraId="14CBCC7C" w14:textId="77777777">
        <w:trPr>
          <w:cantSplit/>
          <w:trHeight w:val="513"/>
        </w:trPr>
        <w:tc>
          <w:tcPr>
            <w:tcW w:w="5414" w:type="dxa"/>
          </w:tcPr>
          <w:p w:rsidRPr="005C3CE7" w:rsidR="00B205B4" w:rsidP="00A16EC6" w:rsidRDefault="00B205B4" w14:paraId="67B1393C" w14:textId="77777777">
            <w:pPr>
              <w:spacing w:before="120"/>
              <w:rPr>
                <w:rFonts w:ascii="Arial" w:hAnsi="Arial" w:cs="Arial"/>
                <w:b/>
              </w:rPr>
            </w:pPr>
            <w:r w:rsidRPr="005C3CE7">
              <w:rPr>
                <w:rFonts w:ascii="Arial" w:hAnsi="Arial" w:cs="Arial"/>
              </w:rPr>
              <w:lastRenderedPageBreak/>
              <w:br w:type="page"/>
            </w:r>
            <w:r w:rsidRPr="005C3CE7">
              <w:rPr>
                <w:rFonts w:ascii="Arial" w:hAnsi="Arial" w:cs="Arial"/>
                <w:b/>
              </w:rPr>
              <w:t>Area of Competence</w:t>
            </w:r>
          </w:p>
        </w:tc>
        <w:tc>
          <w:tcPr>
            <w:tcW w:w="1444" w:type="dxa"/>
          </w:tcPr>
          <w:p w:rsidRPr="005C3CE7" w:rsidR="00B205B4" w:rsidP="00A16EC6" w:rsidRDefault="00B205B4" w14:paraId="14EDADC2" w14:textId="77777777">
            <w:pPr>
              <w:spacing w:before="120"/>
              <w:jc w:val="center"/>
              <w:rPr>
                <w:rFonts w:ascii="Arial" w:hAnsi="Arial" w:cs="Arial"/>
              </w:rPr>
            </w:pPr>
            <w:r w:rsidRPr="005C3CE7">
              <w:rPr>
                <w:rFonts w:ascii="Arial" w:hAnsi="Arial" w:cs="Arial"/>
              </w:rPr>
              <w:t>Emerging</w:t>
            </w:r>
          </w:p>
        </w:tc>
        <w:tc>
          <w:tcPr>
            <w:tcW w:w="1444" w:type="dxa"/>
          </w:tcPr>
          <w:p w:rsidRPr="005C3CE7" w:rsidR="00B205B4" w:rsidP="00A16EC6" w:rsidRDefault="00B205B4" w14:paraId="7D2FA1B9" w14:textId="77777777">
            <w:pPr>
              <w:spacing w:before="120"/>
              <w:jc w:val="center"/>
              <w:rPr>
                <w:rFonts w:ascii="Arial" w:hAnsi="Arial" w:cs="Arial"/>
              </w:rPr>
            </w:pPr>
            <w:r w:rsidRPr="005C3CE7">
              <w:rPr>
                <w:rFonts w:ascii="Arial" w:hAnsi="Arial" w:cs="Arial"/>
              </w:rPr>
              <w:t>Establishing</w:t>
            </w:r>
          </w:p>
        </w:tc>
        <w:tc>
          <w:tcPr>
            <w:tcW w:w="1587" w:type="dxa"/>
          </w:tcPr>
          <w:p w:rsidRPr="005C3CE7" w:rsidR="00B205B4" w:rsidP="00A16EC6" w:rsidRDefault="00B205B4" w14:paraId="275C2387" w14:textId="77777777">
            <w:pPr>
              <w:spacing w:before="120"/>
              <w:jc w:val="center"/>
              <w:rPr>
                <w:rFonts w:ascii="Arial" w:hAnsi="Arial" w:cs="Arial"/>
              </w:rPr>
            </w:pPr>
            <w:r w:rsidRPr="005C3CE7">
              <w:rPr>
                <w:rFonts w:ascii="Arial" w:hAnsi="Arial" w:cs="Arial"/>
              </w:rPr>
              <w:t>Consolidating</w:t>
            </w:r>
          </w:p>
        </w:tc>
      </w:tr>
      <w:tr w:rsidRPr="005C3CE7" w:rsidR="005C3CE7" w:rsidTr="00A16EC6" w14:paraId="7C15527E" w14:textId="77777777">
        <w:trPr>
          <w:cantSplit/>
          <w:trHeight w:val="3686"/>
        </w:trPr>
        <w:tc>
          <w:tcPr>
            <w:tcW w:w="5414" w:type="dxa"/>
            <w:tcBorders>
              <w:bottom w:val="single" w:color="auto" w:sz="4" w:space="0"/>
            </w:tcBorders>
          </w:tcPr>
          <w:p w:rsidRPr="005C3CE7" w:rsidR="00B205B4" w:rsidP="00B205B4" w:rsidRDefault="00B205B4" w14:paraId="69706DBD" w14:textId="24569818">
            <w:pPr>
              <w:pStyle w:val="ListParagraph"/>
              <w:numPr>
                <w:ilvl w:val="0"/>
                <w:numId w:val="33"/>
              </w:numPr>
              <w:spacing w:after="120" w:line="259" w:lineRule="auto"/>
              <w:contextualSpacing/>
              <w:rPr>
                <w:rFonts w:ascii="Arial" w:hAnsi="Arial" w:cs="Arial"/>
                <w:b/>
                <w:bCs/>
              </w:rPr>
            </w:pPr>
            <w:r w:rsidRPr="005C3CE7">
              <w:rPr>
                <w:rFonts w:ascii="Arial" w:hAnsi="Arial" w:cs="Arial"/>
                <w:b/>
                <w:bCs/>
              </w:rPr>
              <w:t>Cultural humility</w:t>
            </w:r>
            <w:r w:rsidRPr="005C3CE7" w:rsidR="00C46123">
              <w:rPr>
                <w:rFonts w:ascii="Arial" w:hAnsi="Arial" w:cs="Arial"/>
                <w:b/>
                <w:bCs/>
              </w:rPr>
              <w:t xml:space="preserve"> e.g.</w:t>
            </w:r>
          </w:p>
          <w:p w:rsidRPr="005C3CE7" w:rsidR="00B205B4" w:rsidP="00B205B4" w:rsidRDefault="0008229C" w14:paraId="192ECA72" w14:textId="00FC5496">
            <w:pPr>
              <w:pStyle w:val="ListParagraph"/>
              <w:numPr>
                <w:ilvl w:val="1"/>
                <w:numId w:val="33"/>
              </w:numPr>
              <w:spacing w:after="120" w:line="259" w:lineRule="auto"/>
              <w:contextualSpacing/>
              <w:rPr>
                <w:rFonts w:ascii="Arial" w:hAnsi="Arial" w:cs="Arial"/>
              </w:rPr>
            </w:pPr>
            <w:r w:rsidRPr="005C3CE7">
              <w:rPr>
                <w:rFonts w:ascii="Arial" w:hAnsi="Arial" w:cs="Arial"/>
              </w:rPr>
              <w:t>C</w:t>
            </w:r>
            <w:r w:rsidRPr="005C3CE7" w:rsidR="0082676C">
              <w:rPr>
                <w:rFonts w:ascii="Arial" w:hAnsi="Arial" w:cs="Arial"/>
              </w:rPr>
              <w:t>ommitment to self-evaluation</w:t>
            </w:r>
            <w:r w:rsidRPr="005C3CE7">
              <w:rPr>
                <w:rFonts w:ascii="Arial" w:hAnsi="Arial" w:cs="Arial"/>
              </w:rPr>
              <w:t>,</w:t>
            </w:r>
            <w:r w:rsidRPr="005C3CE7" w:rsidR="0082676C">
              <w:rPr>
                <w:rFonts w:ascii="Arial" w:hAnsi="Arial" w:cs="Arial"/>
              </w:rPr>
              <w:t xml:space="preserve"> and reflection on own position relating to power and priv</w:t>
            </w:r>
            <w:r w:rsidRPr="005C3CE7">
              <w:rPr>
                <w:rFonts w:ascii="Arial" w:hAnsi="Arial" w:cs="Arial"/>
              </w:rPr>
              <w:t>ilege in different contexts</w:t>
            </w:r>
            <w:r w:rsidRPr="005C3CE7" w:rsidR="008B1071">
              <w:rPr>
                <w:rFonts w:ascii="Arial" w:hAnsi="Arial" w:cs="Arial"/>
              </w:rPr>
              <w:t>.</w:t>
            </w:r>
          </w:p>
          <w:p w:rsidRPr="005C3CE7" w:rsidR="00B205B4" w:rsidP="00A16EC6" w:rsidRDefault="0008229C" w14:paraId="27A8173B"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 xml:space="preserve">Commitment </w:t>
            </w:r>
            <w:r w:rsidRPr="005C3CE7" w:rsidR="00C334A9">
              <w:rPr>
                <w:rFonts w:ascii="Arial" w:hAnsi="Arial" w:cs="Arial"/>
              </w:rPr>
              <w:t xml:space="preserve">to redressing power imbalances in therapeutic encounters </w:t>
            </w:r>
            <w:r w:rsidRPr="005C3CE7" w:rsidR="00745EF1">
              <w:rPr>
                <w:rFonts w:ascii="Arial" w:hAnsi="Arial" w:cs="Arial"/>
              </w:rPr>
              <w:t>and to developing mutually beneficial partnerships with marginalised communities and individuals</w:t>
            </w:r>
            <w:r w:rsidRPr="005C3CE7" w:rsidR="008B1071">
              <w:rPr>
                <w:rFonts w:ascii="Arial" w:hAnsi="Arial" w:cs="Arial"/>
              </w:rPr>
              <w:t>.</w:t>
            </w:r>
          </w:p>
          <w:p w:rsidRPr="005C3CE7" w:rsidR="008B1071" w:rsidP="00A16EC6" w:rsidRDefault="00CB3C76" w14:paraId="33F6895A"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Emphasis on maintaining a</w:t>
            </w:r>
            <w:r w:rsidRPr="005C3CE7" w:rsidR="00284D7A">
              <w:rPr>
                <w:rFonts w:ascii="Arial" w:hAnsi="Arial" w:cs="Arial"/>
              </w:rPr>
              <w:t xml:space="preserve"> sensitive</w:t>
            </w:r>
            <w:r w:rsidRPr="005C3CE7">
              <w:rPr>
                <w:rFonts w:ascii="Arial" w:hAnsi="Arial" w:cs="Arial"/>
              </w:rPr>
              <w:t xml:space="preserve"> </w:t>
            </w:r>
            <w:r w:rsidRPr="005C3CE7" w:rsidR="007A2262">
              <w:rPr>
                <w:rFonts w:ascii="Arial" w:hAnsi="Arial" w:cs="Arial"/>
              </w:rPr>
              <w:t xml:space="preserve">interpersonal, </w:t>
            </w:r>
            <w:r w:rsidRPr="005C3CE7">
              <w:rPr>
                <w:rFonts w:ascii="Arial" w:hAnsi="Arial" w:cs="Arial"/>
              </w:rPr>
              <w:t>other-oriented stance</w:t>
            </w:r>
            <w:r w:rsidRPr="005C3CE7" w:rsidR="007E13A7">
              <w:rPr>
                <w:rFonts w:ascii="Arial" w:hAnsi="Arial" w:cs="Arial"/>
              </w:rPr>
              <w:t xml:space="preserve"> </w:t>
            </w:r>
            <w:r w:rsidRPr="005C3CE7" w:rsidR="0093511E">
              <w:rPr>
                <w:rFonts w:ascii="Arial" w:hAnsi="Arial" w:cs="Arial"/>
              </w:rPr>
              <w:t>and “ways of being” rather than “ways of doing”.</w:t>
            </w:r>
          </w:p>
          <w:p w:rsidRPr="005C3CE7" w:rsidR="00284D7A" w:rsidP="00A16EC6" w:rsidRDefault="00284D7A" w14:paraId="18BF9972" w14:textId="407646C5">
            <w:pPr>
              <w:pStyle w:val="ListParagraph"/>
              <w:numPr>
                <w:ilvl w:val="1"/>
                <w:numId w:val="33"/>
              </w:numPr>
              <w:spacing w:after="120" w:line="259" w:lineRule="auto"/>
              <w:contextualSpacing/>
              <w:rPr>
                <w:rFonts w:ascii="Arial" w:hAnsi="Arial" w:cs="Arial"/>
              </w:rPr>
            </w:pPr>
            <w:r w:rsidRPr="005C3CE7">
              <w:rPr>
                <w:rFonts w:ascii="Arial" w:hAnsi="Arial" w:cs="Arial"/>
              </w:rPr>
              <w:t>Awareness of the limitations of one’s own cultural worldview</w:t>
            </w:r>
            <w:r w:rsidRPr="005C3CE7" w:rsidR="006755C2">
              <w:rPr>
                <w:rFonts w:ascii="Arial" w:hAnsi="Arial" w:cs="Arial"/>
              </w:rPr>
              <w:t>.</w:t>
            </w:r>
          </w:p>
          <w:p w:rsidRPr="005C3CE7" w:rsidR="006755C2" w:rsidP="00A16EC6" w:rsidRDefault="006755C2" w14:paraId="69AA9D08" w14:textId="335347F5">
            <w:pPr>
              <w:pStyle w:val="ListParagraph"/>
              <w:numPr>
                <w:ilvl w:val="1"/>
                <w:numId w:val="33"/>
              </w:numPr>
              <w:spacing w:after="120" w:line="259" w:lineRule="auto"/>
              <w:contextualSpacing/>
              <w:rPr>
                <w:rFonts w:ascii="Arial" w:hAnsi="Arial" w:cs="Arial"/>
              </w:rPr>
            </w:pPr>
            <w:r w:rsidRPr="005C3CE7">
              <w:rPr>
                <w:rFonts w:ascii="Arial" w:hAnsi="Arial" w:cs="Arial"/>
              </w:rPr>
              <w:t xml:space="preserve">Fosters opportunities for others to </w:t>
            </w:r>
            <w:r w:rsidRPr="005C3CE7" w:rsidR="00585FB6">
              <w:rPr>
                <w:rFonts w:ascii="Arial" w:hAnsi="Arial" w:cs="Arial"/>
              </w:rPr>
              <w:t>tell their own story</w:t>
            </w:r>
            <w:r w:rsidRPr="005C3CE7" w:rsidR="00670852">
              <w:rPr>
                <w:rFonts w:ascii="Arial" w:hAnsi="Arial" w:cs="Arial"/>
              </w:rPr>
              <w:t xml:space="preserve"> and </w:t>
            </w:r>
            <w:r w:rsidRPr="005C3CE7" w:rsidR="009B324C">
              <w:rPr>
                <w:rFonts w:ascii="Arial" w:hAnsi="Arial" w:cs="Arial"/>
              </w:rPr>
              <w:t>for continual bidirectional learning.</w:t>
            </w:r>
          </w:p>
          <w:p w:rsidRPr="005C3CE7" w:rsidR="00FC4674" w:rsidP="00A16EC6" w:rsidRDefault="00FC4674" w14:paraId="06B64AAA"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Takes a</w:t>
            </w:r>
            <w:r w:rsidRPr="005C3CE7" w:rsidR="00F905C9">
              <w:rPr>
                <w:rFonts w:ascii="Arial" w:hAnsi="Arial" w:cs="Arial"/>
              </w:rPr>
              <w:t xml:space="preserve"> collective view of cultural humility that also attends to social and institutional realities</w:t>
            </w:r>
            <w:r w:rsidRPr="005C3CE7" w:rsidR="003B5ADF">
              <w:rPr>
                <w:rFonts w:ascii="Arial" w:hAnsi="Arial" w:cs="Arial"/>
              </w:rPr>
              <w:t xml:space="preserve">, recognising the </w:t>
            </w:r>
            <w:r w:rsidRPr="005C3CE7" w:rsidR="00361E81">
              <w:rPr>
                <w:rFonts w:ascii="Arial" w:hAnsi="Arial" w:cs="Arial"/>
              </w:rPr>
              <w:t>interconnectedness of personal well-being and social justice.</w:t>
            </w:r>
          </w:p>
          <w:p w:rsidRPr="005C3CE7" w:rsidR="00AB2891" w:rsidP="006755C2" w:rsidRDefault="00AB2891" w14:paraId="008FC47D" w14:textId="4EA6CBAA">
            <w:pPr>
              <w:pStyle w:val="ListParagraph"/>
              <w:spacing w:after="120" w:line="259" w:lineRule="auto"/>
              <w:ind w:left="1080"/>
              <w:contextualSpacing/>
              <w:rPr>
                <w:rFonts w:ascii="Arial" w:hAnsi="Arial" w:cs="Arial"/>
              </w:rPr>
            </w:pPr>
          </w:p>
        </w:tc>
        <w:tc>
          <w:tcPr>
            <w:tcW w:w="1444" w:type="dxa"/>
            <w:tcBorders>
              <w:bottom w:val="single" w:color="auto" w:sz="4" w:space="0"/>
            </w:tcBorders>
          </w:tcPr>
          <w:p w:rsidRPr="005C3CE7" w:rsidR="00B205B4" w:rsidP="00A16EC6" w:rsidRDefault="00B205B4" w14:paraId="267192B4" w14:textId="77777777">
            <w:pPr>
              <w:spacing w:before="120"/>
              <w:jc w:val="center"/>
              <w:rPr>
                <w:rFonts w:ascii="Arial" w:hAnsi="Arial" w:cs="Arial"/>
              </w:rPr>
            </w:pPr>
          </w:p>
        </w:tc>
        <w:tc>
          <w:tcPr>
            <w:tcW w:w="1444" w:type="dxa"/>
            <w:tcBorders>
              <w:bottom w:val="single" w:color="auto" w:sz="4" w:space="0"/>
            </w:tcBorders>
          </w:tcPr>
          <w:p w:rsidRPr="005C3CE7" w:rsidR="00B205B4" w:rsidP="00A16EC6" w:rsidRDefault="00B205B4" w14:paraId="6E15CC12" w14:textId="77777777">
            <w:pPr>
              <w:spacing w:before="120"/>
              <w:jc w:val="center"/>
              <w:rPr>
                <w:rFonts w:ascii="Arial" w:hAnsi="Arial" w:cs="Arial"/>
              </w:rPr>
            </w:pPr>
          </w:p>
        </w:tc>
        <w:tc>
          <w:tcPr>
            <w:tcW w:w="1587" w:type="dxa"/>
            <w:tcBorders>
              <w:bottom w:val="single" w:color="auto" w:sz="4" w:space="0"/>
            </w:tcBorders>
          </w:tcPr>
          <w:p w:rsidRPr="005C3CE7" w:rsidR="00B205B4" w:rsidP="00A16EC6" w:rsidRDefault="00B205B4" w14:paraId="5542BB39" w14:textId="77777777">
            <w:pPr>
              <w:spacing w:before="120"/>
              <w:jc w:val="center"/>
              <w:rPr>
                <w:rFonts w:ascii="Arial" w:hAnsi="Arial" w:cs="Arial"/>
              </w:rPr>
            </w:pPr>
          </w:p>
        </w:tc>
      </w:tr>
      <w:tr w:rsidRPr="005C3CE7" w:rsidR="005C3CE7" w:rsidTr="00A16EC6" w14:paraId="1BCF0FFE" w14:textId="77777777">
        <w:trPr>
          <w:cantSplit/>
          <w:trHeight w:val="3379"/>
        </w:trPr>
        <w:tc>
          <w:tcPr>
            <w:tcW w:w="9889" w:type="dxa"/>
            <w:gridSpan w:val="4"/>
            <w:tcBorders>
              <w:bottom w:val="single" w:color="auto" w:sz="4" w:space="0"/>
            </w:tcBorders>
          </w:tcPr>
          <w:p w:rsidRPr="005C3CE7" w:rsidR="00B205B4" w:rsidP="00A16EC6" w:rsidRDefault="00B205B4" w14:paraId="590AB557" w14:textId="77777777">
            <w:pPr>
              <w:pStyle w:val="Heading3"/>
              <w:spacing w:before="120"/>
              <w:rPr>
                <w:rFonts w:ascii="Arial" w:hAnsi="Arial" w:cs="Arial"/>
                <w:color w:val="auto"/>
                <w:sz w:val="18"/>
                <w:szCs w:val="18"/>
              </w:rPr>
            </w:pPr>
            <w:r w:rsidRPr="005C3CE7">
              <w:rPr>
                <w:rFonts w:ascii="Arial" w:hAnsi="Arial" w:cs="Arial"/>
                <w:color w:val="auto"/>
              </w:rPr>
              <w:t xml:space="preserve">Examples of how this competency was demonstrated: </w:t>
            </w:r>
          </w:p>
          <w:p w:rsidRPr="005C3CE7" w:rsidR="00B205B4" w:rsidP="00A16EC6" w:rsidRDefault="00B205B4" w14:paraId="0ADBB754" w14:textId="77777777">
            <w:pPr>
              <w:rPr>
                <w:rFonts w:ascii="Arial" w:hAnsi="Arial" w:cs="Arial"/>
              </w:rPr>
            </w:pPr>
          </w:p>
          <w:p w:rsidRPr="005C3CE7" w:rsidR="00B205B4" w:rsidP="00A16EC6" w:rsidRDefault="00B205B4" w14:paraId="2A14DA7F" w14:textId="77777777">
            <w:pPr>
              <w:jc w:val="both"/>
              <w:rPr>
                <w:rFonts w:ascii="Arial" w:hAnsi="Arial" w:cs="Arial"/>
              </w:rPr>
            </w:pPr>
            <w:r w:rsidRPr="005C3CE7">
              <w:rPr>
                <w:rFonts w:ascii="Arial" w:hAnsi="Arial" w:cs="Arial"/>
              </w:rPr>
              <w:t>Placement code (e.g. 2aLD):</w:t>
            </w:r>
          </w:p>
          <w:p w:rsidRPr="005C3CE7" w:rsidR="00B205B4" w:rsidP="00A16EC6" w:rsidRDefault="00B205B4" w14:paraId="7D0F10D3" w14:textId="77777777">
            <w:pPr>
              <w:rPr>
                <w:rFonts w:ascii="Arial" w:hAnsi="Arial" w:cs="Arial"/>
              </w:rPr>
            </w:pPr>
            <w:r w:rsidRPr="005C3CE7">
              <w:rPr>
                <w:rFonts w:ascii="Arial" w:hAnsi="Arial" w:cs="Arial"/>
              </w:rPr>
              <w:t>Example/s:</w:t>
            </w:r>
          </w:p>
          <w:p w:rsidRPr="005C3CE7" w:rsidR="00B205B4" w:rsidP="00A16EC6" w:rsidRDefault="00B205B4" w14:paraId="460574EC" w14:textId="77777777">
            <w:pPr>
              <w:rPr>
                <w:rFonts w:ascii="Arial" w:hAnsi="Arial" w:cs="Arial"/>
              </w:rPr>
            </w:pPr>
          </w:p>
          <w:p w:rsidRPr="005C3CE7" w:rsidR="00B205B4" w:rsidP="00A16EC6" w:rsidRDefault="00B205B4" w14:paraId="5A636EC1" w14:textId="77777777">
            <w:pPr>
              <w:rPr>
                <w:rFonts w:ascii="Arial" w:hAnsi="Arial" w:cs="Arial"/>
              </w:rPr>
            </w:pPr>
          </w:p>
          <w:p w:rsidRPr="005C3CE7" w:rsidR="00B205B4" w:rsidP="00A16EC6" w:rsidRDefault="00B205B4" w14:paraId="339CC6F8" w14:textId="77777777">
            <w:pPr>
              <w:rPr>
                <w:rFonts w:ascii="Arial" w:hAnsi="Arial" w:cs="Arial"/>
              </w:rPr>
            </w:pPr>
          </w:p>
          <w:p w:rsidRPr="005C3CE7" w:rsidR="00B205B4" w:rsidP="00A16EC6" w:rsidRDefault="00B205B4" w14:paraId="2089DE4E" w14:textId="77777777">
            <w:pPr>
              <w:rPr>
                <w:rFonts w:ascii="Arial" w:hAnsi="Arial" w:cs="Arial"/>
              </w:rPr>
            </w:pPr>
          </w:p>
          <w:p w:rsidRPr="005C3CE7" w:rsidR="00B205B4" w:rsidP="00A16EC6" w:rsidRDefault="00B205B4" w14:paraId="64221161" w14:textId="77777777">
            <w:pPr>
              <w:rPr>
                <w:rFonts w:ascii="Arial" w:hAnsi="Arial" w:cs="Arial"/>
              </w:rPr>
            </w:pPr>
          </w:p>
          <w:p w:rsidRPr="005C3CE7" w:rsidR="00B205B4" w:rsidP="00A16EC6" w:rsidRDefault="00B205B4" w14:paraId="0A01952D" w14:textId="77777777">
            <w:pPr>
              <w:rPr>
                <w:rFonts w:ascii="Arial" w:hAnsi="Arial" w:cs="Arial"/>
              </w:rPr>
            </w:pPr>
          </w:p>
          <w:p w:rsidRPr="005C3CE7" w:rsidR="00B205B4" w:rsidP="00A16EC6" w:rsidRDefault="00B205B4" w14:paraId="79C49824" w14:textId="77777777">
            <w:pPr>
              <w:rPr>
                <w:rFonts w:ascii="Arial" w:hAnsi="Arial" w:cs="Arial"/>
              </w:rPr>
            </w:pPr>
          </w:p>
          <w:p w:rsidRPr="005C3CE7" w:rsidR="00B205B4" w:rsidP="00A16EC6" w:rsidRDefault="00B205B4" w14:paraId="060D9125" w14:textId="77777777">
            <w:pPr>
              <w:rPr>
                <w:rFonts w:ascii="Arial" w:hAnsi="Arial" w:cs="Arial"/>
              </w:rPr>
            </w:pPr>
          </w:p>
          <w:p w:rsidRPr="005C3CE7" w:rsidR="00B205B4" w:rsidP="00A16EC6" w:rsidRDefault="00B205B4" w14:paraId="5185F9DA" w14:textId="77777777">
            <w:pPr>
              <w:rPr>
                <w:rFonts w:ascii="Arial" w:hAnsi="Arial" w:cs="Arial"/>
              </w:rPr>
            </w:pPr>
          </w:p>
        </w:tc>
      </w:tr>
    </w:tbl>
    <w:p w:rsidRPr="005C3CE7" w:rsidR="00B205B4" w:rsidP="00B205B4" w:rsidRDefault="00B205B4" w14:paraId="71A5370C" w14:textId="77777777">
      <w:pPr>
        <w:rPr>
          <w:rFonts w:ascii="Arial" w:hAnsi="Arial" w:cs="Arial"/>
          <w:sz w:val="24"/>
          <w:szCs w:val="24"/>
        </w:rPr>
      </w:pPr>
    </w:p>
    <w:p w:rsidRPr="005C3CE7" w:rsidR="00B205B4" w:rsidP="00B205B4" w:rsidRDefault="00B205B4" w14:paraId="4D557CAA" w14:textId="77777777">
      <w:pPr>
        <w:spacing w:line="200" w:lineRule="exact"/>
        <w:rPr>
          <w:rFonts w:ascii="Arial" w:hAnsi="Arial" w:cs="Arial"/>
          <w:sz w:val="24"/>
          <w:szCs w:val="24"/>
        </w:rPr>
      </w:pPr>
    </w:p>
    <w:p w:rsidRPr="005C3CE7" w:rsidR="005C3CE7" w:rsidP="00B205B4" w:rsidRDefault="005C3CE7" w14:paraId="6A3DB4E7" w14:textId="44F4C004">
      <w:pPr>
        <w:spacing w:line="200" w:lineRule="exact"/>
        <w:rPr>
          <w:rFonts w:ascii="Arial" w:hAnsi="Arial" w:cs="Arial"/>
          <w:sz w:val="24"/>
          <w:szCs w:val="24"/>
        </w:rPr>
        <w:sectPr w:rsidRPr="005C3CE7" w:rsidR="005C3CE7" w:rsidSect="009F07BB">
          <w:headerReference w:type="even" r:id="rId13"/>
          <w:headerReference w:type="default" r:id="rId14"/>
          <w:footerReference w:type="even" r:id="rId15"/>
          <w:footerReference w:type="default" r:id="rId16"/>
          <w:headerReference w:type="first" r:id="rId17"/>
          <w:footerReference w:type="first" r:id="rId18"/>
          <w:pgSz w:w="11920" w:h="16840"/>
          <w:pgMar w:top="1134" w:right="1134" w:bottom="1134" w:left="1134" w:header="941" w:footer="0" w:gutter="0"/>
          <w:cols w:space="720"/>
          <w:docGrid w:linePitch="299"/>
        </w:sectPr>
      </w:pP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5C3CE7" w:rsidR="005C3CE7" w:rsidTr="00A16EC6" w14:paraId="15A23F81" w14:textId="77777777">
        <w:trPr>
          <w:cantSplit/>
          <w:trHeight w:val="513"/>
        </w:trPr>
        <w:tc>
          <w:tcPr>
            <w:tcW w:w="5414" w:type="dxa"/>
          </w:tcPr>
          <w:p w:rsidRPr="005C3CE7" w:rsidR="007F7E4D" w:rsidP="00A16EC6" w:rsidRDefault="007F7E4D" w14:paraId="311E13F4" w14:textId="77777777">
            <w:pPr>
              <w:spacing w:before="120"/>
              <w:rPr>
                <w:rFonts w:ascii="Arial" w:hAnsi="Arial" w:cs="Arial"/>
                <w:b/>
              </w:rPr>
            </w:pPr>
            <w:r w:rsidRPr="005C3CE7">
              <w:rPr>
                <w:rFonts w:ascii="Arial" w:hAnsi="Arial" w:cs="Arial"/>
              </w:rPr>
              <w:lastRenderedPageBreak/>
              <w:br w:type="page"/>
            </w:r>
            <w:r w:rsidRPr="005C3CE7">
              <w:rPr>
                <w:rFonts w:ascii="Arial" w:hAnsi="Arial" w:cs="Arial"/>
                <w:b/>
              </w:rPr>
              <w:t>Area of Competence</w:t>
            </w:r>
          </w:p>
        </w:tc>
        <w:tc>
          <w:tcPr>
            <w:tcW w:w="1444" w:type="dxa"/>
          </w:tcPr>
          <w:p w:rsidRPr="005C3CE7" w:rsidR="007F7E4D" w:rsidP="00A16EC6" w:rsidRDefault="007F7E4D" w14:paraId="69F04A3F" w14:textId="77777777">
            <w:pPr>
              <w:spacing w:before="120"/>
              <w:jc w:val="center"/>
              <w:rPr>
                <w:rFonts w:ascii="Arial" w:hAnsi="Arial" w:cs="Arial"/>
              </w:rPr>
            </w:pPr>
            <w:r w:rsidRPr="005C3CE7">
              <w:rPr>
                <w:rFonts w:ascii="Arial" w:hAnsi="Arial" w:cs="Arial"/>
              </w:rPr>
              <w:t>Emerging</w:t>
            </w:r>
          </w:p>
        </w:tc>
        <w:tc>
          <w:tcPr>
            <w:tcW w:w="1444" w:type="dxa"/>
          </w:tcPr>
          <w:p w:rsidRPr="005C3CE7" w:rsidR="007F7E4D" w:rsidP="00A16EC6" w:rsidRDefault="007F7E4D" w14:paraId="425D49D6" w14:textId="77777777">
            <w:pPr>
              <w:spacing w:before="120"/>
              <w:jc w:val="center"/>
              <w:rPr>
                <w:rFonts w:ascii="Arial" w:hAnsi="Arial" w:cs="Arial"/>
              </w:rPr>
            </w:pPr>
            <w:r w:rsidRPr="005C3CE7">
              <w:rPr>
                <w:rFonts w:ascii="Arial" w:hAnsi="Arial" w:cs="Arial"/>
              </w:rPr>
              <w:t>Establishing</w:t>
            </w:r>
          </w:p>
        </w:tc>
        <w:tc>
          <w:tcPr>
            <w:tcW w:w="1587" w:type="dxa"/>
          </w:tcPr>
          <w:p w:rsidRPr="005C3CE7" w:rsidR="007F7E4D" w:rsidP="00A16EC6" w:rsidRDefault="007F7E4D" w14:paraId="0FE66AF7" w14:textId="77777777">
            <w:pPr>
              <w:spacing w:before="120"/>
              <w:jc w:val="center"/>
              <w:rPr>
                <w:rFonts w:ascii="Arial" w:hAnsi="Arial" w:cs="Arial"/>
              </w:rPr>
            </w:pPr>
            <w:r w:rsidRPr="005C3CE7">
              <w:rPr>
                <w:rFonts w:ascii="Arial" w:hAnsi="Arial" w:cs="Arial"/>
              </w:rPr>
              <w:t>Consolidating</w:t>
            </w:r>
          </w:p>
        </w:tc>
      </w:tr>
      <w:tr w:rsidRPr="005C3CE7" w:rsidR="005C3CE7" w:rsidTr="00A16EC6" w14:paraId="051033A4" w14:textId="77777777">
        <w:trPr>
          <w:cantSplit/>
          <w:trHeight w:val="3686"/>
        </w:trPr>
        <w:tc>
          <w:tcPr>
            <w:tcW w:w="5414" w:type="dxa"/>
            <w:tcBorders>
              <w:bottom w:val="single" w:color="auto" w:sz="4" w:space="0"/>
            </w:tcBorders>
          </w:tcPr>
          <w:p w:rsidRPr="005C3CE7" w:rsidR="007F7E4D" w:rsidP="00A16EC6" w:rsidRDefault="007F7E4D" w14:paraId="0C6AED11" w14:textId="20D02D9D">
            <w:pPr>
              <w:pStyle w:val="ListParagraph"/>
              <w:numPr>
                <w:ilvl w:val="0"/>
                <w:numId w:val="33"/>
              </w:numPr>
              <w:spacing w:after="120" w:line="259" w:lineRule="auto"/>
              <w:contextualSpacing/>
              <w:rPr>
                <w:rFonts w:ascii="Arial" w:hAnsi="Arial" w:cs="Arial"/>
                <w:b/>
                <w:bCs/>
              </w:rPr>
            </w:pPr>
            <w:r w:rsidRPr="005C3CE7">
              <w:rPr>
                <w:rFonts w:ascii="Arial" w:hAnsi="Arial" w:cs="Arial"/>
                <w:b/>
                <w:bCs/>
              </w:rPr>
              <w:t xml:space="preserve">Equity and inclusion </w:t>
            </w:r>
            <w:r w:rsidRPr="005C3CE7" w:rsidR="00C46123">
              <w:rPr>
                <w:rFonts w:ascii="Arial" w:hAnsi="Arial" w:cs="Arial"/>
                <w:b/>
                <w:bCs/>
              </w:rPr>
              <w:t>e.g.</w:t>
            </w:r>
          </w:p>
          <w:p w:rsidRPr="005C3CE7" w:rsidR="007F7E4D" w:rsidP="007F7E4D" w:rsidRDefault="00AB767E" w14:paraId="7D15574D" w14:textId="792E625F">
            <w:pPr>
              <w:pStyle w:val="ListParagraph"/>
              <w:numPr>
                <w:ilvl w:val="1"/>
                <w:numId w:val="33"/>
              </w:numPr>
              <w:spacing w:after="120" w:line="259" w:lineRule="auto"/>
              <w:contextualSpacing/>
              <w:rPr>
                <w:rFonts w:ascii="Arial" w:hAnsi="Arial" w:cs="Arial"/>
              </w:rPr>
            </w:pPr>
            <w:r w:rsidRPr="005C3CE7">
              <w:rPr>
                <w:rFonts w:ascii="Arial" w:hAnsi="Arial" w:cs="Arial"/>
              </w:rPr>
              <w:t>Showing inclusive values, attitudes and behaviours in relation to all aspects of practice</w:t>
            </w:r>
            <w:r w:rsidRPr="005C3CE7" w:rsidR="000D148C">
              <w:rPr>
                <w:rFonts w:ascii="Arial" w:hAnsi="Arial" w:cs="Arial"/>
              </w:rPr>
              <w:t>.</w:t>
            </w:r>
          </w:p>
          <w:p w:rsidRPr="005C3CE7" w:rsidR="009F1C97" w:rsidP="007F7E4D" w:rsidRDefault="009F1C97" w14:paraId="7FE9ECBB" w14:textId="4F712B7C">
            <w:pPr>
              <w:pStyle w:val="ListParagraph"/>
              <w:numPr>
                <w:ilvl w:val="1"/>
                <w:numId w:val="33"/>
              </w:numPr>
              <w:spacing w:after="120" w:line="259" w:lineRule="auto"/>
              <w:contextualSpacing/>
              <w:rPr>
                <w:rFonts w:ascii="Arial" w:hAnsi="Arial" w:cs="Arial"/>
              </w:rPr>
            </w:pPr>
            <w:r w:rsidRPr="005C3CE7">
              <w:rPr>
                <w:rFonts w:ascii="Arial" w:hAnsi="Arial" w:cs="Arial"/>
              </w:rPr>
              <w:t>Understanding the impact of difference of any kind, including</w:t>
            </w:r>
            <w:r w:rsidRPr="005C3CE7" w:rsidR="00E666E6">
              <w:rPr>
                <w:rFonts w:ascii="Arial" w:hAnsi="Arial" w:cs="Arial"/>
              </w:rPr>
              <w:t xml:space="preserve"> (but not limited to) protected characteristics </w:t>
            </w:r>
            <w:r w:rsidRPr="005C3CE7" w:rsidR="003660E8">
              <w:rPr>
                <w:rFonts w:ascii="Arial" w:hAnsi="Arial" w:cs="Arial"/>
              </w:rPr>
              <w:t xml:space="preserve">such as </w:t>
            </w:r>
            <w:r w:rsidR="00D57180">
              <w:rPr>
                <w:rFonts w:ascii="Arial" w:hAnsi="Arial" w:cs="Arial"/>
              </w:rPr>
              <w:t xml:space="preserve">‘race’, sex, </w:t>
            </w:r>
            <w:r w:rsidRPr="005C3CE7" w:rsidR="003660E8">
              <w:rPr>
                <w:rFonts w:ascii="Arial" w:hAnsi="Arial" w:cs="Arial"/>
              </w:rPr>
              <w:t>disability</w:t>
            </w:r>
            <w:r w:rsidR="00D57180">
              <w:rPr>
                <w:rFonts w:ascii="Arial" w:hAnsi="Arial" w:cs="Arial"/>
              </w:rPr>
              <w:t xml:space="preserve"> and </w:t>
            </w:r>
            <w:r w:rsidRPr="005C3CE7" w:rsidR="00176790">
              <w:rPr>
                <w:rFonts w:ascii="Arial" w:hAnsi="Arial" w:cs="Arial"/>
              </w:rPr>
              <w:t>sexuality</w:t>
            </w:r>
            <w:r w:rsidRPr="005C3CE7" w:rsidR="003660E8">
              <w:rPr>
                <w:rFonts w:ascii="Arial" w:hAnsi="Arial" w:cs="Arial"/>
              </w:rPr>
              <w:t>.</w:t>
            </w:r>
          </w:p>
          <w:p w:rsidRPr="005C3CE7" w:rsidR="000D148C" w:rsidP="007F7E4D" w:rsidRDefault="000D148C" w14:paraId="016F1429" w14:textId="76A0E9ED">
            <w:pPr>
              <w:pStyle w:val="ListParagraph"/>
              <w:numPr>
                <w:ilvl w:val="1"/>
                <w:numId w:val="33"/>
              </w:numPr>
              <w:spacing w:after="120" w:line="259" w:lineRule="auto"/>
              <w:contextualSpacing/>
              <w:rPr>
                <w:rFonts w:ascii="Arial" w:hAnsi="Arial" w:cs="Arial"/>
              </w:rPr>
            </w:pPr>
            <w:r w:rsidRPr="005C3CE7">
              <w:rPr>
                <w:rFonts w:ascii="Arial" w:hAnsi="Arial" w:cs="Arial"/>
              </w:rPr>
              <w:t xml:space="preserve">Aware of policy and governance structures </w:t>
            </w:r>
            <w:r w:rsidRPr="005C3CE7" w:rsidR="00B743EB">
              <w:rPr>
                <w:rFonts w:ascii="Arial" w:hAnsi="Arial" w:cs="Arial"/>
              </w:rPr>
              <w:t>that both address and prevent experiences of discrimination</w:t>
            </w:r>
            <w:r w:rsidRPr="005C3CE7" w:rsidR="00F63CE9">
              <w:rPr>
                <w:rFonts w:ascii="Arial" w:hAnsi="Arial" w:cs="Arial"/>
              </w:rPr>
              <w:t>.</w:t>
            </w:r>
          </w:p>
          <w:p w:rsidRPr="005C3CE7" w:rsidR="007F7E4D" w:rsidP="00A16EC6" w:rsidRDefault="00F63CE9" w14:paraId="37D67412"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Working to address inequity of access to health and social care.</w:t>
            </w:r>
          </w:p>
          <w:p w:rsidRPr="005C3CE7" w:rsidR="00DF457F" w:rsidP="00771C8A" w:rsidRDefault="00771C8A" w14:paraId="4C50D501"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R</w:t>
            </w:r>
            <w:r w:rsidRPr="005C3CE7" w:rsidR="001F51FF">
              <w:rPr>
                <w:rFonts w:ascii="Arial" w:hAnsi="Arial" w:cs="Arial"/>
              </w:rPr>
              <w:t>ecognis</w:t>
            </w:r>
            <w:r w:rsidRPr="005C3CE7">
              <w:rPr>
                <w:rFonts w:ascii="Arial" w:hAnsi="Arial" w:cs="Arial"/>
              </w:rPr>
              <w:t>ing</w:t>
            </w:r>
            <w:r w:rsidRPr="005C3CE7" w:rsidR="001F51FF">
              <w:rPr>
                <w:rFonts w:ascii="Arial" w:hAnsi="Arial" w:cs="Arial"/>
              </w:rPr>
              <w:t xml:space="preserve"> the consequences of barriers to</w:t>
            </w:r>
            <w:r w:rsidRPr="005C3CE7">
              <w:rPr>
                <w:rFonts w:ascii="Arial" w:hAnsi="Arial" w:cs="Arial"/>
              </w:rPr>
              <w:t xml:space="preserve"> </w:t>
            </w:r>
            <w:r w:rsidRPr="005C3CE7" w:rsidR="001F51FF">
              <w:rPr>
                <w:rFonts w:ascii="Arial" w:hAnsi="Arial" w:cs="Arial"/>
              </w:rPr>
              <w:t xml:space="preserve">inclusion </w:t>
            </w:r>
            <w:r w:rsidRPr="005C3CE7" w:rsidR="00E33659">
              <w:rPr>
                <w:rFonts w:ascii="Arial" w:hAnsi="Arial" w:cs="Arial"/>
              </w:rPr>
              <w:t xml:space="preserve">and </w:t>
            </w:r>
            <w:r w:rsidRPr="005C3CE7" w:rsidR="001F51FF">
              <w:rPr>
                <w:rFonts w:ascii="Arial" w:hAnsi="Arial" w:cs="Arial"/>
              </w:rPr>
              <w:t>challeng</w:t>
            </w:r>
            <w:r w:rsidRPr="005C3CE7" w:rsidR="00E33659">
              <w:rPr>
                <w:rFonts w:ascii="Arial" w:hAnsi="Arial" w:cs="Arial"/>
              </w:rPr>
              <w:t>ing dominant</w:t>
            </w:r>
            <w:r w:rsidRPr="005C3CE7" w:rsidR="001F51FF">
              <w:rPr>
                <w:rFonts w:ascii="Arial" w:hAnsi="Arial" w:cs="Arial"/>
              </w:rPr>
              <w:t xml:space="preserve"> narratives and </w:t>
            </w:r>
            <w:r w:rsidRPr="005C3CE7" w:rsidR="003C5B2F">
              <w:rPr>
                <w:rFonts w:ascii="Arial" w:hAnsi="Arial" w:cs="Arial"/>
              </w:rPr>
              <w:t>exclusionary practices.</w:t>
            </w:r>
          </w:p>
          <w:p w:rsidRPr="005C3CE7" w:rsidR="00C46123" w:rsidP="00C46123" w:rsidRDefault="00C46123" w14:paraId="1F21CB37" w14:textId="7C133F2F">
            <w:pPr>
              <w:pStyle w:val="ListParagraph"/>
              <w:numPr>
                <w:ilvl w:val="1"/>
                <w:numId w:val="33"/>
              </w:numPr>
              <w:spacing w:after="120" w:line="259" w:lineRule="auto"/>
              <w:contextualSpacing/>
              <w:rPr>
                <w:rFonts w:ascii="Arial" w:hAnsi="Arial" w:cs="Arial"/>
              </w:rPr>
            </w:pPr>
            <w:r w:rsidRPr="005C3CE7">
              <w:rPr>
                <w:rFonts w:ascii="Arial" w:hAnsi="Arial" w:cs="Arial"/>
              </w:rPr>
              <w:t>Working to address inequity and discrimination experienced by colleagues from any kind of marginalised demographic.</w:t>
            </w:r>
          </w:p>
        </w:tc>
        <w:tc>
          <w:tcPr>
            <w:tcW w:w="1444" w:type="dxa"/>
            <w:tcBorders>
              <w:bottom w:val="single" w:color="auto" w:sz="4" w:space="0"/>
            </w:tcBorders>
          </w:tcPr>
          <w:p w:rsidRPr="005C3CE7" w:rsidR="007F7E4D" w:rsidP="00A16EC6" w:rsidRDefault="007F7E4D" w14:paraId="6E7DBB8B" w14:textId="77777777">
            <w:pPr>
              <w:spacing w:before="120"/>
              <w:jc w:val="center"/>
              <w:rPr>
                <w:rFonts w:ascii="Arial" w:hAnsi="Arial" w:cs="Arial"/>
              </w:rPr>
            </w:pPr>
          </w:p>
        </w:tc>
        <w:tc>
          <w:tcPr>
            <w:tcW w:w="1444" w:type="dxa"/>
            <w:tcBorders>
              <w:bottom w:val="single" w:color="auto" w:sz="4" w:space="0"/>
            </w:tcBorders>
          </w:tcPr>
          <w:p w:rsidRPr="005C3CE7" w:rsidR="007F7E4D" w:rsidP="00A16EC6" w:rsidRDefault="007F7E4D" w14:paraId="6890B709" w14:textId="77777777">
            <w:pPr>
              <w:spacing w:before="120"/>
              <w:jc w:val="center"/>
              <w:rPr>
                <w:rFonts w:ascii="Arial" w:hAnsi="Arial" w:cs="Arial"/>
              </w:rPr>
            </w:pPr>
          </w:p>
        </w:tc>
        <w:tc>
          <w:tcPr>
            <w:tcW w:w="1587" w:type="dxa"/>
            <w:tcBorders>
              <w:bottom w:val="single" w:color="auto" w:sz="4" w:space="0"/>
            </w:tcBorders>
          </w:tcPr>
          <w:p w:rsidRPr="005C3CE7" w:rsidR="007F7E4D" w:rsidP="00A16EC6" w:rsidRDefault="007F7E4D" w14:paraId="12CAB1B5" w14:textId="77777777">
            <w:pPr>
              <w:spacing w:before="120"/>
              <w:jc w:val="center"/>
              <w:rPr>
                <w:rFonts w:ascii="Arial" w:hAnsi="Arial" w:cs="Arial"/>
              </w:rPr>
            </w:pPr>
          </w:p>
        </w:tc>
      </w:tr>
      <w:tr w:rsidRPr="005C3CE7" w:rsidR="005C3CE7" w:rsidTr="00A16EC6" w14:paraId="354676D4" w14:textId="77777777">
        <w:trPr>
          <w:cantSplit/>
          <w:trHeight w:val="3379"/>
        </w:trPr>
        <w:tc>
          <w:tcPr>
            <w:tcW w:w="9889" w:type="dxa"/>
            <w:gridSpan w:val="4"/>
            <w:tcBorders>
              <w:bottom w:val="single" w:color="auto" w:sz="4" w:space="0"/>
            </w:tcBorders>
          </w:tcPr>
          <w:p w:rsidRPr="005C3CE7" w:rsidR="007F7E4D" w:rsidP="00A16EC6" w:rsidRDefault="007F7E4D" w14:paraId="5999C79C" w14:textId="77777777">
            <w:pPr>
              <w:pStyle w:val="Heading3"/>
              <w:spacing w:before="120"/>
              <w:rPr>
                <w:rFonts w:ascii="Arial" w:hAnsi="Arial" w:cs="Arial"/>
                <w:color w:val="auto"/>
                <w:sz w:val="18"/>
                <w:szCs w:val="18"/>
              </w:rPr>
            </w:pPr>
            <w:r w:rsidRPr="005C3CE7">
              <w:rPr>
                <w:rFonts w:ascii="Arial" w:hAnsi="Arial" w:cs="Arial"/>
                <w:color w:val="auto"/>
              </w:rPr>
              <w:t xml:space="preserve">Examples of how this competency was demonstrated: </w:t>
            </w:r>
          </w:p>
          <w:p w:rsidRPr="005C3CE7" w:rsidR="007F7E4D" w:rsidP="00A16EC6" w:rsidRDefault="007F7E4D" w14:paraId="7B8B8BE0" w14:textId="77777777">
            <w:pPr>
              <w:rPr>
                <w:rFonts w:ascii="Arial" w:hAnsi="Arial" w:cs="Arial"/>
              </w:rPr>
            </w:pPr>
          </w:p>
          <w:p w:rsidRPr="005C3CE7" w:rsidR="007F7E4D" w:rsidP="00A16EC6" w:rsidRDefault="007F7E4D" w14:paraId="33821945" w14:textId="77777777">
            <w:pPr>
              <w:jc w:val="both"/>
              <w:rPr>
                <w:rFonts w:ascii="Arial" w:hAnsi="Arial" w:cs="Arial"/>
              </w:rPr>
            </w:pPr>
            <w:r w:rsidRPr="005C3CE7">
              <w:rPr>
                <w:rFonts w:ascii="Arial" w:hAnsi="Arial" w:cs="Arial"/>
              </w:rPr>
              <w:t>Placement code (e.g. 2aLD):</w:t>
            </w:r>
          </w:p>
          <w:p w:rsidRPr="005C3CE7" w:rsidR="007F7E4D" w:rsidP="00A16EC6" w:rsidRDefault="007F7E4D" w14:paraId="21104083" w14:textId="77777777">
            <w:pPr>
              <w:rPr>
                <w:rFonts w:ascii="Arial" w:hAnsi="Arial" w:cs="Arial"/>
              </w:rPr>
            </w:pPr>
            <w:r w:rsidRPr="005C3CE7">
              <w:rPr>
                <w:rFonts w:ascii="Arial" w:hAnsi="Arial" w:cs="Arial"/>
              </w:rPr>
              <w:t>Example/s:</w:t>
            </w:r>
          </w:p>
          <w:p w:rsidRPr="005C3CE7" w:rsidR="007F7E4D" w:rsidP="00A16EC6" w:rsidRDefault="007F7E4D" w14:paraId="0787B045" w14:textId="77777777">
            <w:pPr>
              <w:rPr>
                <w:rFonts w:ascii="Arial" w:hAnsi="Arial" w:cs="Arial"/>
              </w:rPr>
            </w:pPr>
          </w:p>
          <w:p w:rsidRPr="005C3CE7" w:rsidR="007F7E4D" w:rsidP="00A16EC6" w:rsidRDefault="007F7E4D" w14:paraId="7B81EFE6" w14:textId="77777777">
            <w:pPr>
              <w:rPr>
                <w:rFonts w:ascii="Arial" w:hAnsi="Arial" w:cs="Arial"/>
              </w:rPr>
            </w:pPr>
          </w:p>
          <w:p w:rsidRPr="005C3CE7" w:rsidR="007F7E4D" w:rsidP="00A16EC6" w:rsidRDefault="007F7E4D" w14:paraId="42DD4A88" w14:textId="77777777">
            <w:pPr>
              <w:rPr>
                <w:rFonts w:ascii="Arial" w:hAnsi="Arial" w:cs="Arial"/>
              </w:rPr>
            </w:pPr>
          </w:p>
          <w:p w:rsidRPr="005C3CE7" w:rsidR="007F7E4D" w:rsidP="00A16EC6" w:rsidRDefault="007F7E4D" w14:paraId="3E812689" w14:textId="77777777">
            <w:pPr>
              <w:rPr>
                <w:rFonts w:ascii="Arial" w:hAnsi="Arial" w:cs="Arial"/>
              </w:rPr>
            </w:pPr>
          </w:p>
          <w:p w:rsidRPr="005C3CE7" w:rsidR="007F7E4D" w:rsidP="00A16EC6" w:rsidRDefault="007F7E4D" w14:paraId="7BB03B85" w14:textId="77777777">
            <w:pPr>
              <w:rPr>
                <w:rFonts w:ascii="Arial" w:hAnsi="Arial" w:cs="Arial"/>
              </w:rPr>
            </w:pPr>
          </w:p>
          <w:p w:rsidRPr="005C3CE7" w:rsidR="007F7E4D" w:rsidP="00A16EC6" w:rsidRDefault="007F7E4D" w14:paraId="32E850C8" w14:textId="77777777">
            <w:pPr>
              <w:rPr>
                <w:rFonts w:ascii="Arial" w:hAnsi="Arial" w:cs="Arial"/>
              </w:rPr>
            </w:pPr>
          </w:p>
          <w:p w:rsidRPr="005C3CE7" w:rsidR="007F7E4D" w:rsidP="00A16EC6" w:rsidRDefault="007F7E4D" w14:paraId="156FDF0D" w14:textId="77777777">
            <w:pPr>
              <w:rPr>
                <w:rFonts w:ascii="Arial" w:hAnsi="Arial" w:cs="Arial"/>
              </w:rPr>
            </w:pPr>
          </w:p>
          <w:p w:rsidRPr="005C3CE7" w:rsidR="007F7E4D" w:rsidP="00A16EC6" w:rsidRDefault="007F7E4D" w14:paraId="7FCCB9C1" w14:textId="77777777">
            <w:pPr>
              <w:rPr>
                <w:rFonts w:ascii="Arial" w:hAnsi="Arial" w:cs="Arial"/>
              </w:rPr>
            </w:pPr>
          </w:p>
          <w:p w:rsidRPr="005C3CE7" w:rsidR="007F7E4D" w:rsidP="00A16EC6" w:rsidRDefault="007F7E4D" w14:paraId="6BFF1E9E" w14:textId="77777777">
            <w:pPr>
              <w:rPr>
                <w:rFonts w:ascii="Arial" w:hAnsi="Arial" w:cs="Arial"/>
              </w:rPr>
            </w:pPr>
          </w:p>
        </w:tc>
      </w:tr>
    </w:tbl>
    <w:p w:rsidR="00BE59A2" w:rsidP="0070194F" w:rsidRDefault="00BE59A2" w14:paraId="6A03E012" w14:textId="77777777">
      <w:pPr>
        <w:rPr>
          <w:rFonts w:ascii="Arial" w:hAnsi="Arial" w:cs="Arial"/>
          <w:sz w:val="18"/>
          <w:szCs w:val="18"/>
        </w:rPr>
      </w:pPr>
    </w:p>
    <w:p w:rsidR="00BE59A2" w:rsidRDefault="00BE59A2" w14:paraId="792A88F1" w14:textId="6F90B87E">
      <w:pPr>
        <w:rPr>
          <w:rFonts w:ascii="Arial" w:hAnsi="Arial" w:cs="Arial"/>
          <w:sz w:val="18"/>
          <w:szCs w:val="18"/>
        </w:rPr>
      </w:pPr>
      <w:r>
        <w:rPr>
          <w:rFonts w:ascii="Arial" w:hAnsi="Arial" w:cs="Arial"/>
          <w:sz w:val="18"/>
          <w:szCs w:val="18"/>
        </w:rPr>
        <w:br w:type="page"/>
      </w:r>
    </w:p>
    <w:tbl>
      <w:tblPr>
        <w:tblStyle w:val="TableGrid"/>
        <w:tblpPr w:leftFromText="180" w:rightFromText="180" w:vertAnchor="text" w:horzAnchor="margin" w:tblpY="-71"/>
        <w:tblW w:w="9889" w:type="dxa"/>
        <w:tblLayout w:type="fixed"/>
        <w:tblLook w:val="04A0" w:firstRow="1" w:lastRow="0" w:firstColumn="1" w:lastColumn="0" w:noHBand="0" w:noVBand="1"/>
      </w:tblPr>
      <w:tblGrid>
        <w:gridCol w:w="5414"/>
        <w:gridCol w:w="1444"/>
        <w:gridCol w:w="1444"/>
        <w:gridCol w:w="1587"/>
      </w:tblGrid>
      <w:tr w:rsidRPr="005C3CE7" w:rsidR="008144F1" w:rsidTr="00484087" w14:paraId="5E463DF7" w14:textId="77777777">
        <w:trPr>
          <w:cantSplit/>
          <w:trHeight w:val="513"/>
        </w:trPr>
        <w:tc>
          <w:tcPr>
            <w:tcW w:w="5414" w:type="dxa"/>
          </w:tcPr>
          <w:p w:rsidRPr="005C3CE7" w:rsidR="008144F1" w:rsidP="00484087" w:rsidRDefault="008144F1" w14:paraId="2E7289B3" w14:textId="77777777">
            <w:pPr>
              <w:spacing w:before="120"/>
              <w:rPr>
                <w:rFonts w:ascii="Arial" w:hAnsi="Arial" w:cs="Arial"/>
                <w:b/>
              </w:rPr>
            </w:pPr>
            <w:r w:rsidRPr="005C3CE7">
              <w:rPr>
                <w:rFonts w:ascii="Arial" w:hAnsi="Arial" w:cs="Arial"/>
              </w:rPr>
              <w:lastRenderedPageBreak/>
              <w:br w:type="page"/>
            </w:r>
            <w:r w:rsidRPr="005C3CE7">
              <w:rPr>
                <w:rFonts w:ascii="Arial" w:hAnsi="Arial" w:cs="Arial"/>
                <w:b/>
              </w:rPr>
              <w:t>Area of Competence</w:t>
            </w:r>
          </w:p>
        </w:tc>
        <w:tc>
          <w:tcPr>
            <w:tcW w:w="1444" w:type="dxa"/>
          </w:tcPr>
          <w:p w:rsidRPr="005C3CE7" w:rsidR="008144F1" w:rsidP="00484087" w:rsidRDefault="008144F1" w14:paraId="7B1957A3" w14:textId="77777777">
            <w:pPr>
              <w:spacing w:before="120"/>
              <w:jc w:val="center"/>
              <w:rPr>
                <w:rFonts w:ascii="Arial" w:hAnsi="Arial" w:cs="Arial"/>
              </w:rPr>
            </w:pPr>
            <w:r w:rsidRPr="005C3CE7">
              <w:rPr>
                <w:rFonts w:ascii="Arial" w:hAnsi="Arial" w:cs="Arial"/>
              </w:rPr>
              <w:t>Emerging</w:t>
            </w:r>
          </w:p>
        </w:tc>
        <w:tc>
          <w:tcPr>
            <w:tcW w:w="1444" w:type="dxa"/>
          </w:tcPr>
          <w:p w:rsidRPr="005C3CE7" w:rsidR="008144F1" w:rsidP="00484087" w:rsidRDefault="008144F1" w14:paraId="16441096" w14:textId="77777777">
            <w:pPr>
              <w:spacing w:before="120"/>
              <w:jc w:val="center"/>
              <w:rPr>
                <w:rFonts w:ascii="Arial" w:hAnsi="Arial" w:cs="Arial"/>
              </w:rPr>
            </w:pPr>
            <w:r w:rsidRPr="005C3CE7">
              <w:rPr>
                <w:rFonts w:ascii="Arial" w:hAnsi="Arial" w:cs="Arial"/>
              </w:rPr>
              <w:t>Establishing</w:t>
            </w:r>
          </w:p>
        </w:tc>
        <w:tc>
          <w:tcPr>
            <w:tcW w:w="1587" w:type="dxa"/>
          </w:tcPr>
          <w:p w:rsidRPr="005C3CE7" w:rsidR="008144F1" w:rsidP="00484087" w:rsidRDefault="008144F1" w14:paraId="4C3D1472" w14:textId="77777777">
            <w:pPr>
              <w:spacing w:before="120"/>
              <w:jc w:val="center"/>
              <w:rPr>
                <w:rFonts w:ascii="Arial" w:hAnsi="Arial" w:cs="Arial"/>
              </w:rPr>
            </w:pPr>
            <w:r w:rsidRPr="005C3CE7">
              <w:rPr>
                <w:rFonts w:ascii="Arial" w:hAnsi="Arial" w:cs="Arial"/>
              </w:rPr>
              <w:t>Consolidating</w:t>
            </w:r>
          </w:p>
        </w:tc>
      </w:tr>
      <w:tr w:rsidRPr="005C3CE7" w:rsidR="008144F1" w:rsidTr="00484087" w14:paraId="755BBB5F" w14:textId="77777777">
        <w:trPr>
          <w:cantSplit/>
          <w:trHeight w:val="3686"/>
        </w:trPr>
        <w:tc>
          <w:tcPr>
            <w:tcW w:w="5414" w:type="dxa"/>
            <w:tcBorders>
              <w:bottom w:val="single" w:color="auto" w:sz="4" w:space="0"/>
            </w:tcBorders>
          </w:tcPr>
          <w:p w:rsidR="008144F1" w:rsidP="008144F1" w:rsidRDefault="008144F1" w14:paraId="47C423CB" w14:textId="3500DF9B">
            <w:pPr>
              <w:pStyle w:val="ListParagraph"/>
              <w:numPr>
                <w:ilvl w:val="0"/>
                <w:numId w:val="33"/>
              </w:numPr>
              <w:spacing w:after="120" w:line="259" w:lineRule="auto"/>
              <w:contextualSpacing/>
              <w:rPr>
                <w:rFonts w:ascii="Arial" w:hAnsi="Arial" w:cs="Arial"/>
                <w:b/>
                <w:bCs/>
              </w:rPr>
            </w:pPr>
            <w:r>
              <w:rPr>
                <w:rFonts w:ascii="Arial" w:hAnsi="Arial" w:cs="Arial"/>
                <w:b/>
                <w:bCs/>
              </w:rPr>
              <w:t xml:space="preserve">Contextualising </w:t>
            </w:r>
            <w:r w:rsidRPr="005C3CE7">
              <w:rPr>
                <w:rFonts w:ascii="Arial" w:hAnsi="Arial" w:cs="Arial"/>
                <w:b/>
                <w:bCs/>
              </w:rPr>
              <w:t xml:space="preserve">clinical psychology </w:t>
            </w:r>
          </w:p>
          <w:p w:rsidRPr="005C3CE7" w:rsidR="008144F1" w:rsidP="00484087" w:rsidRDefault="008144F1" w14:paraId="27CAD0DE"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Critically appraising the current evidence base, with appreciation for knowledge from different cultural sources.</w:t>
            </w:r>
          </w:p>
          <w:p w:rsidR="008144F1" w:rsidP="00484087" w:rsidRDefault="008144F1" w14:paraId="7A4A83CC" w14:textId="5D5BFB16">
            <w:pPr>
              <w:pStyle w:val="ListParagraph"/>
              <w:numPr>
                <w:ilvl w:val="1"/>
                <w:numId w:val="33"/>
              </w:numPr>
              <w:spacing w:after="120" w:line="259" w:lineRule="auto"/>
              <w:contextualSpacing/>
              <w:rPr>
                <w:rFonts w:ascii="Arial" w:hAnsi="Arial" w:cs="Arial"/>
              </w:rPr>
            </w:pPr>
            <w:r w:rsidRPr="005C3CE7">
              <w:rPr>
                <w:rFonts w:ascii="Arial" w:hAnsi="Arial" w:cs="Arial"/>
              </w:rPr>
              <w:t xml:space="preserve">Recognising ways in which Western domination of ideas has limited </w:t>
            </w:r>
            <w:r w:rsidR="00793A74">
              <w:rPr>
                <w:rFonts w:ascii="Arial" w:hAnsi="Arial" w:cs="Arial"/>
              </w:rPr>
              <w:t xml:space="preserve">the </w:t>
            </w:r>
            <w:r w:rsidR="00DB4221">
              <w:rPr>
                <w:rFonts w:ascii="Arial" w:hAnsi="Arial" w:cs="Arial"/>
              </w:rPr>
              <w:t>appreciation of</w:t>
            </w:r>
            <w:r w:rsidRPr="005C3CE7">
              <w:rPr>
                <w:rFonts w:ascii="Arial" w:hAnsi="Arial" w:cs="Arial"/>
              </w:rPr>
              <w:t xml:space="preserve"> knowledge from other cultures, thereby minimising</w:t>
            </w:r>
            <w:r w:rsidR="00793A74">
              <w:rPr>
                <w:rFonts w:ascii="Arial" w:hAnsi="Arial" w:cs="Arial"/>
              </w:rPr>
              <w:t xml:space="preserve"> its influence.</w:t>
            </w:r>
          </w:p>
          <w:p w:rsidRPr="005C3CE7" w:rsidR="00B93EAB" w:rsidP="00B93EAB" w:rsidRDefault="00B93EAB" w14:paraId="398078ED" w14:textId="77777777">
            <w:pPr>
              <w:pStyle w:val="ListParagraph"/>
              <w:numPr>
                <w:ilvl w:val="1"/>
                <w:numId w:val="33"/>
              </w:numPr>
              <w:spacing w:after="120" w:line="259" w:lineRule="auto"/>
              <w:contextualSpacing/>
              <w:rPr>
                <w:rFonts w:ascii="Arial" w:hAnsi="Arial" w:cs="Arial"/>
              </w:rPr>
            </w:pPr>
            <w:r w:rsidRPr="005C3CE7">
              <w:rPr>
                <w:rFonts w:ascii="Arial" w:hAnsi="Arial" w:cs="Arial"/>
              </w:rPr>
              <w:t xml:space="preserve">Understanding how current experiences of racism and disadvantage are connected with historical processes </w:t>
            </w:r>
            <w:r>
              <w:rPr>
                <w:rFonts w:ascii="Arial" w:hAnsi="Arial" w:cs="Arial"/>
              </w:rPr>
              <w:t>such as</w:t>
            </w:r>
            <w:r w:rsidRPr="005C3CE7">
              <w:rPr>
                <w:rFonts w:ascii="Arial" w:hAnsi="Arial" w:cs="Arial"/>
              </w:rPr>
              <w:t xml:space="preserve"> colonialism.</w:t>
            </w:r>
          </w:p>
          <w:p w:rsidRPr="005C3CE7" w:rsidR="008144F1" w:rsidP="00484087" w:rsidRDefault="008144F1" w14:paraId="17AF2FAF" w14:textId="7779F9AA">
            <w:pPr>
              <w:pStyle w:val="ListParagraph"/>
              <w:numPr>
                <w:ilvl w:val="1"/>
                <w:numId w:val="33"/>
              </w:numPr>
              <w:spacing w:after="120" w:line="259" w:lineRule="auto"/>
              <w:contextualSpacing/>
              <w:rPr>
                <w:rFonts w:ascii="Arial" w:hAnsi="Arial" w:cs="Arial"/>
              </w:rPr>
            </w:pPr>
            <w:r w:rsidRPr="005C3CE7">
              <w:rPr>
                <w:rFonts w:ascii="Arial" w:hAnsi="Arial" w:cs="Arial"/>
              </w:rPr>
              <w:t xml:space="preserve">Awareness of racialised bias and where this operates in the </w:t>
            </w:r>
            <w:r w:rsidR="0064082C">
              <w:rPr>
                <w:rFonts w:ascii="Arial" w:hAnsi="Arial" w:cs="Arial"/>
              </w:rPr>
              <w:t>organisa</w:t>
            </w:r>
            <w:r w:rsidRPr="005C3CE7">
              <w:rPr>
                <w:rFonts w:ascii="Arial" w:hAnsi="Arial" w:cs="Arial"/>
              </w:rPr>
              <w:t>tion.</w:t>
            </w:r>
          </w:p>
        </w:tc>
        <w:tc>
          <w:tcPr>
            <w:tcW w:w="1444" w:type="dxa"/>
            <w:tcBorders>
              <w:bottom w:val="single" w:color="auto" w:sz="4" w:space="0"/>
            </w:tcBorders>
          </w:tcPr>
          <w:p w:rsidRPr="00220962" w:rsidR="008144F1" w:rsidP="00484087" w:rsidRDefault="008144F1" w14:paraId="36C508BE" w14:textId="56F766E6">
            <w:pPr>
              <w:spacing w:before="120"/>
              <w:jc w:val="center"/>
              <w:rPr>
                <w:rFonts w:ascii="Arial" w:hAnsi="Arial" w:cs="Arial"/>
                <w:color w:val="FF0000"/>
              </w:rPr>
            </w:pPr>
          </w:p>
        </w:tc>
        <w:tc>
          <w:tcPr>
            <w:tcW w:w="1444" w:type="dxa"/>
            <w:tcBorders>
              <w:bottom w:val="single" w:color="auto" w:sz="4" w:space="0"/>
            </w:tcBorders>
          </w:tcPr>
          <w:p w:rsidRPr="005C3CE7" w:rsidR="008144F1" w:rsidP="00484087" w:rsidRDefault="008144F1" w14:paraId="3FED3565" w14:textId="77777777">
            <w:pPr>
              <w:spacing w:before="120"/>
              <w:jc w:val="center"/>
              <w:rPr>
                <w:rFonts w:ascii="Arial" w:hAnsi="Arial" w:cs="Arial"/>
              </w:rPr>
            </w:pPr>
          </w:p>
        </w:tc>
        <w:tc>
          <w:tcPr>
            <w:tcW w:w="1587" w:type="dxa"/>
            <w:tcBorders>
              <w:bottom w:val="single" w:color="auto" w:sz="4" w:space="0"/>
            </w:tcBorders>
          </w:tcPr>
          <w:p w:rsidRPr="005C3CE7" w:rsidR="008144F1" w:rsidP="00484087" w:rsidRDefault="008144F1" w14:paraId="0A262B67" w14:textId="77777777">
            <w:pPr>
              <w:spacing w:before="120"/>
              <w:jc w:val="center"/>
              <w:rPr>
                <w:rFonts w:ascii="Arial" w:hAnsi="Arial" w:cs="Arial"/>
              </w:rPr>
            </w:pPr>
          </w:p>
        </w:tc>
      </w:tr>
      <w:tr w:rsidRPr="005C3CE7" w:rsidR="008144F1" w:rsidTr="00484087" w14:paraId="041DD9C3" w14:textId="77777777">
        <w:trPr>
          <w:cantSplit/>
          <w:trHeight w:val="3379"/>
        </w:trPr>
        <w:tc>
          <w:tcPr>
            <w:tcW w:w="9889" w:type="dxa"/>
            <w:gridSpan w:val="4"/>
            <w:tcBorders>
              <w:bottom w:val="single" w:color="auto" w:sz="4" w:space="0"/>
            </w:tcBorders>
          </w:tcPr>
          <w:p w:rsidRPr="005C3CE7" w:rsidR="008144F1" w:rsidP="00484087" w:rsidRDefault="008144F1" w14:paraId="5B302B1D" w14:textId="77777777">
            <w:pPr>
              <w:pStyle w:val="Heading3"/>
              <w:spacing w:before="120"/>
              <w:rPr>
                <w:rFonts w:ascii="Arial" w:hAnsi="Arial" w:cs="Arial"/>
                <w:color w:val="auto"/>
                <w:sz w:val="18"/>
                <w:szCs w:val="18"/>
              </w:rPr>
            </w:pPr>
            <w:r w:rsidRPr="005C3CE7">
              <w:rPr>
                <w:rFonts w:ascii="Arial" w:hAnsi="Arial" w:cs="Arial"/>
                <w:color w:val="auto"/>
              </w:rPr>
              <w:t xml:space="preserve">Examples of how this competency was demonstrated: </w:t>
            </w:r>
          </w:p>
          <w:p w:rsidRPr="005C3CE7" w:rsidR="008144F1" w:rsidP="00484087" w:rsidRDefault="008144F1" w14:paraId="61F2DE43" w14:textId="77777777">
            <w:pPr>
              <w:rPr>
                <w:rFonts w:ascii="Arial" w:hAnsi="Arial" w:cs="Arial"/>
              </w:rPr>
            </w:pPr>
          </w:p>
          <w:p w:rsidRPr="005C3CE7" w:rsidR="008144F1" w:rsidP="00484087" w:rsidRDefault="008144F1" w14:paraId="3D458B4E" w14:textId="77777777">
            <w:pPr>
              <w:jc w:val="both"/>
              <w:rPr>
                <w:rFonts w:ascii="Arial" w:hAnsi="Arial" w:cs="Arial"/>
              </w:rPr>
            </w:pPr>
            <w:r w:rsidRPr="005C3CE7">
              <w:rPr>
                <w:rFonts w:ascii="Arial" w:hAnsi="Arial" w:cs="Arial"/>
              </w:rPr>
              <w:t>Placement code (e.g. 2aLD):</w:t>
            </w:r>
          </w:p>
          <w:p w:rsidRPr="005C3CE7" w:rsidR="008144F1" w:rsidP="00484087" w:rsidRDefault="008144F1" w14:paraId="2FFDF672" w14:textId="77777777">
            <w:pPr>
              <w:rPr>
                <w:rFonts w:ascii="Arial" w:hAnsi="Arial" w:cs="Arial"/>
              </w:rPr>
            </w:pPr>
            <w:r w:rsidRPr="005C3CE7">
              <w:rPr>
                <w:rFonts w:ascii="Arial" w:hAnsi="Arial" w:cs="Arial"/>
              </w:rPr>
              <w:t>Example/s:</w:t>
            </w:r>
          </w:p>
          <w:p w:rsidRPr="005C3CE7" w:rsidR="008144F1" w:rsidP="00484087" w:rsidRDefault="008144F1" w14:paraId="3CE4355A" w14:textId="77777777">
            <w:pPr>
              <w:rPr>
                <w:rFonts w:ascii="Arial" w:hAnsi="Arial" w:cs="Arial"/>
              </w:rPr>
            </w:pPr>
          </w:p>
          <w:p w:rsidRPr="005C3CE7" w:rsidR="008144F1" w:rsidP="00484087" w:rsidRDefault="008144F1" w14:paraId="19DF918B" w14:textId="77777777">
            <w:pPr>
              <w:rPr>
                <w:rFonts w:ascii="Arial" w:hAnsi="Arial" w:cs="Arial"/>
              </w:rPr>
            </w:pPr>
          </w:p>
          <w:p w:rsidRPr="005C3CE7" w:rsidR="008144F1" w:rsidP="00484087" w:rsidRDefault="008144F1" w14:paraId="30DF3ECA" w14:textId="77777777">
            <w:pPr>
              <w:rPr>
                <w:rFonts w:ascii="Arial" w:hAnsi="Arial" w:cs="Arial"/>
              </w:rPr>
            </w:pPr>
          </w:p>
          <w:p w:rsidRPr="005C3CE7" w:rsidR="008144F1" w:rsidP="00484087" w:rsidRDefault="008144F1" w14:paraId="7F78952F" w14:textId="77777777">
            <w:pPr>
              <w:rPr>
                <w:rFonts w:ascii="Arial" w:hAnsi="Arial" w:cs="Arial"/>
              </w:rPr>
            </w:pPr>
          </w:p>
          <w:p w:rsidRPr="005C3CE7" w:rsidR="008144F1" w:rsidP="00484087" w:rsidRDefault="008144F1" w14:paraId="5000290E" w14:textId="77777777">
            <w:pPr>
              <w:rPr>
                <w:rFonts w:ascii="Arial" w:hAnsi="Arial" w:cs="Arial"/>
              </w:rPr>
            </w:pPr>
          </w:p>
          <w:p w:rsidRPr="005C3CE7" w:rsidR="008144F1" w:rsidP="00484087" w:rsidRDefault="008144F1" w14:paraId="3133D707" w14:textId="77777777">
            <w:pPr>
              <w:rPr>
                <w:rFonts w:ascii="Arial" w:hAnsi="Arial" w:cs="Arial"/>
              </w:rPr>
            </w:pPr>
          </w:p>
          <w:p w:rsidRPr="005C3CE7" w:rsidR="008144F1" w:rsidP="00484087" w:rsidRDefault="008144F1" w14:paraId="2CCCF253" w14:textId="77777777">
            <w:pPr>
              <w:rPr>
                <w:rFonts w:ascii="Arial" w:hAnsi="Arial" w:cs="Arial"/>
              </w:rPr>
            </w:pPr>
          </w:p>
          <w:p w:rsidRPr="005C3CE7" w:rsidR="008144F1" w:rsidP="00484087" w:rsidRDefault="008144F1" w14:paraId="4D791844" w14:textId="77777777">
            <w:pPr>
              <w:rPr>
                <w:rFonts w:ascii="Arial" w:hAnsi="Arial" w:cs="Arial"/>
              </w:rPr>
            </w:pPr>
          </w:p>
          <w:p w:rsidRPr="005C3CE7" w:rsidR="008144F1" w:rsidP="00484087" w:rsidRDefault="008144F1" w14:paraId="39A4D8CC" w14:textId="77777777">
            <w:pPr>
              <w:rPr>
                <w:rFonts w:ascii="Arial" w:hAnsi="Arial" w:cs="Arial"/>
              </w:rPr>
            </w:pPr>
          </w:p>
        </w:tc>
      </w:tr>
    </w:tbl>
    <w:p w:rsidR="008144F1" w:rsidP="008144F1" w:rsidRDefault="008144F1" w14:paraId="0837C48B" w14:textId="77777777">
      <w:pPr>
        <w:rPr>
          <w:rFonts w:ascii="Arial" w:hAnsi="Arial" w:cs="Arial"/>
          <w:sz w:val="24"/>
          <w:szCs w:val="24"/>
        </w:rPr>
      </w:pPr>
    </w:p>
    <w:p w:rsidR="00503695" w:rsidP="008144F1" w:rsidRDefault="00503695" w14:paraId="3FF26791" w14:textId="77777777">
      <w:pPr>
        <w:rPr>
          <w:rFonts w:ascii="Arial" w:hAnsi="Arial" w:cs="Arial"/>
          <w:sz w:val="24"/>
          <w:szCs w:val="24"/>
          <w:highlight w:val="yellow"/>
        </w:rPr>
      </w:pPr>
    </w:p>
    <w:p w:rsidR="00503695" w:rsidP="008144F1" w:rsidRDefault="00503695" w14:paraId="19C78201" w14:textId="77777777">
      <w:pPr>
        <w:rPr>
          <w:rFonts w:ascii="Arial" w:hAnsi="Arial" w:cs="Arial"/>
          <w:sz w:val="24"/>
          <w:szCs w:val="24"/>
          <w:highlight w:val="yellow"/>
        </w:rPr>
      </w:pPr>
    </w:p>
    <w:p w:rsidR="00503695" w:rsidP="008144F1" w:rsidRDefault="00503695" w14:paraId="5DDDCE94" w14:textId="77777777">
      <w:pPr>
        <w:rPr>
          <w:rFonts w:ascii="Arial" w:hAnsi="Arial" w:cs="Arial"/>
          <w:sz w:val="24"/>
          <w:szCs w:val="24"/>
          <w:highlight w:val="yellow"/>
        </w:rPr>
      </w:pPr>
    </w:p>
    <w:p w:rsidRPr="005C3CE7" w:rsidR="008144F1" w:rsidP="008144F1" w:rsidRDefault="008144F1" w14:paraId="4996EBC5" w14:textId="77777777">
      <w:pPr>
        <w:spacing w:line="200" w:lineRule="exact"/>
        <w:rPr>
          <w:rFonts w:ascii="Arial" w:hAnsi="Arial" w:cs="Arial"/>
          <w:sz w:val="24"/>
          <w:szCs w:val="24"/>
        </w:rPr>
      </w:pPr>
    </w:p>
    <w:p w:rsidR="008144F1" w:rsidRDefault="008144F1" w14:paraId="3A948A77" w14:textId="6ACAC445">
      <w:pPr>
        <w:rPr>
          <w:rFonts w:ascii="Arial" w:hAnsi="Arial" w:cs="Arial"/>
          <w:sz w:val="18"/>
          <w:szCs w:val="18"/>
        </w:rPr>
      </w:pPr>
      <w:r>
        <w:rPr>
          <w:rFonts w:ascii="Arial" w:hAnsi="Arial" w:cs="Arial"/>
          <w:sz w:val="18"/>
          <w:szCs w:val="18"/>
        </w:rPr>
        <w:br w:type="page"/>
      </w:r>
    </w:p>
    <w:p w:rsidR="00BE59A2" w:rsidP="0070194F" w:rsidRDefault="00BE59A2" w14:paraId="7FD877A2" w14:textId="77777777">
      <w:pPr>
        <w:rPr>
          <w:rFonts w:ascii="Arial" w:hAnsi="Arial" w:cs="Arial"/>
          <w:sz w:val="18"/>
          <w:szCs w:val="18"/>
        </w:rPr>
      </w:pPr>
    </w:p>
    <w:p w:rsidR="008144F1" w:rsidP="0070194F" w:rsidRDefault="008144F1" w14:paraId="48A13067" w14:textId="77777777">
      <w:pPr>
        <w:rPr>
          <w:rFonts w:ascii="Arial" w:hAnsi="Arial" w:cs="Arial"/>
          <w:sz w:val="18"/>
          <w:szCs w:val="18"/>
        </w:rPr>
      </w:pPr>
    </w:p>
    <w:p w:rsidR="0070194F" w:rsidP="0070194F" w:rsidRDefault="0070194F" w14:paraId="0225996B" w14:textId="58150CAF">
      <w:pPr>
        <w:rPr>
          <w:rFonts w:ascii="Arial" w:hAnsi="Arial" w:cs="Arial"/>
          <w:sz w:val="18"/>
          <w:szCs w:val="18"/>
        </w:rPr>
      </w:pPr>
      <w:r w:rsidRPr="00C43662">
        <w:rPr>
          <w:rFonts w:ascii="Arial" w:hAnsi="Arial" w:cs="Arial"/>
          <w:sz w:val="18"/>
          <w:szCs w:val="18"/>
        </w:rPr>
        <w:t>Record agreed by</w:t>
      </w:r>
      <w:r>
        <w:rPr>
          <w:rFonts w:ascii="Arial" w:hAnsi="Arial" w:cs="Arial"/>
          <w:sz w:val="18"/>
          <w:szCs w:val="18"/>
        </w:rPr>
        <w:t>*:</w:t>
      </w:r>
    </w:p>
    <w:tbl>
      <w:tblPr>
        <w:tblStyle w:val="TableGrid"/>
        <w:tblW w:w="9889" w:type="dxa"/>
        <w:tblLook w:val="04A0" w:firstRow="1" w:lastRow="0" w:firstColumn="1" w:lastColumn="0" w:noHBand="0" w:noVBand="1"/>
      </w:tblPr>
      <w:tblGrid>
        <w:gridCol w:w="4621"/>
        <w:gridCol w:w="5268"/>
      </w:tblGrid>
      <w:tr w:rsidR="0070194F" w:rsidTr="00A16EC6" w14:paraId="10C6195D"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777B426F" w14:textId="77777777">
            <w:pPr>
              <w:spacing w:before="120" w:after="120"/>
              <w:rPr>
                <w:rFonts w:ascii="Arial" w:hAnsi="Arial" w:cs="Arial"/>
                <w:sz w:val="18"/>
                <w:szCs w:val="18"/>
              </w:rPr>
            </w:pPr>
            <w:r>
              <w:rPr>
                <w:rFonts w:ascii="Arial" w:hAnsi="Arial" w:cs="Arial"/>
                <w:sz w:val="18"/>
                <w:szCs w:val="18"/>
              </w:rPr>
              <w:t xml:space="preserve">Placement Code: </w:t>
            </w:r>
          </w:p>
          <w:p w:rsidR="0070194F" w:rsidP="00A16EC6" w:rsidRDefault="0070194F" w14:paraId="4EB08EBE"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6660E783" w14:textId="77777777">
            <w:pPr>
              <w:spacing w:before="120" w:after="120"/>
              <w:rPr>
                <w:rFonts w:ascii="Arial" w:hAnsi="Arial" w:cs="Arial"/>
                <w:sz w:val="18"/>
                <w:szCs w:val="18"/>
              </w:rPr>
            </w:pPr>
            <w:r>
              <w:rPr>
                <w:rFonts w:ascii="Arial" w:hAnsi="Arial" w:cs="Arial"/>
                <w:sz w:val="18"/>
                <w:szCs w:val="18"/>
              </w:rPr>
              <w:t>Date:</w:t>
            </w:r>
          </w:p>
          <w:p w:rsidR="0070194F" w:rsidP="00A16EC6" w:rsidRDefault="0070194F" w14:paraId="2E9E7A49" w14:textId="77777777">
            <w:pPr>
              <w:spacing w:before="120" w:after="120" w:line="256" w:lineRule="auto"/>
              <w:rPr>
                <w:rFonts w:ascii="Arial" w:hAnsi="Arial" w:cs="Arial"/>
                <w:sz w:val="18"/>
                <w:szCs w:val="18"/>
              </w:rPr>
            </w:pPr>
          </w:p>
        </w:tc>
      </w:tr>
      <w:tr w:rsidR="0070194F" w:rsidTr="00A16EC6" w14:paraId="342551EC"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1AC7CC45" w14:textId="77777777">
            <w:pPr>
              <w:spacing w:before="120" w:after="120"/>
              <w:rPr>
                <w:rFonts w:ascii="Arial" w:hAnsi="Arial" w:cs="Arial"/>
                <w:sz w:val="18"/>
                <w:szCs w:val="18"/>
              </w:rPr>
            </w:pPr>
            <w:r>
              <w:rPr>
                <w:rFonts w:ascii="Arial" w:hAnsi="Arial" w:cs="Arial"/>
                <w:sz w:val="18"/>
                <w:szCs w:val="18"/>
              </w:rPr>
              <w:t>Trainee Signature:</w:t>
            </w:r>
          </w:p>
          <w:p w:rsidR="0070194F" w:rsidP="00A16EC6" w:rsidRDefault="0070194F" w14:paraId="7DF4317A"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1C1B214A" w14:textId="77777777">
            <w:pPr>
              <w:spacing w:before="120" w:after="120"/>
              <w:rPr>
                <w:rFonts w:ascii="Arial" w:hAnsi="Arial" w:cs="Arial"/>
                <w:sz w:val="18"/>
                <w:szCs w:val="18"/>
              </w:rPr>
            </w:pPr>
            <w:r>
              <w:rPr>
                <w:rFonts w:ascii="Arial" w:hAnsi="Arial" w:cs="Arial"/>
                <w:sz w:val="18"/>
                <w:szCs w:val="18"/>
              </w:rPr>
              <w:t>Supervisor Signature:</w:t>
            </w:r>
          </w:p>
          <w:p w:rsidR="0070194F" w:rsidP="00A16EC6" w:rsidRDefault="0070194F" w14:paraId="57D8D30C" w14:textId="77777777">
            <w:pPr>
              <w:spacing w:before="120" w:after="120" w:line="256" w:lineRule="auto"/>
              <w:rPr>
                <w:rFonts w:ascii="Arial" w:hAnsi="Arial" w:cs="Arial"/>
                <w:sz w:val="18"/>
                <w:szCs w:val="18"/>
              </w:rPr>
            </w:pPr>
          </w:p>
        </w:tc>
      </w:tr>
    </w:tbl>
    <w:p w:rsidR="0070194F" w:rsidP="0070194F" w:rsidRDefault="0070194F" w14:paraId="16C4870E" w14:textId="77777777">
      <w:pPr>
        <w:rPr>
          <w:rFonts w:ascii="Arial" w:hAnsi="Arial" w:cs="Arial"/>
        </w:rPr>
      </w:pPr>
    </w:p>
    <w:tbl>
      <w:tblPr>
        <w:tblStyle w:val="TableGrid"/>
        <w:tblW w:w="9889" w:type="dxa"/>
        <w:tblLook w:val="04A0" w:firstRow="1" w:lastRow="0" w:firstColumn="1" w:lastColumn="0" w:noHBand="0" w:noVBand="1"/>
      </w:tblPr>
      <w:tblGrid>
        <w:gridCol w:w="4621"/>
        <w:gridCol w:w="5268"/>
      </w:tblGrid>
      <w:tr w:rsidR="0070194F" w:rsidTr="00A16EC6" w14:paraId="1BCB4BF6"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0C7DE008" w14:textId="77777777">
            <w:pPr>
              <w:spacing w:before="120" w:after="120"/>
              <w:rPr>
                <w:rFonts w:ascii="Arial" w:hAnsi="Arial" w:cs="Arial"/>
                <w:sz w:val="18"/>
                <w:szCs w:val="18"/>
              </w:rPr>
            </w:pPr>
            <w:r>
              <w:rPr>
                <w:rFonts w:ascii="Arial" w:hAnsi="Arial" w:cs="Arial"/>
                <w:sz w:val="18"/>
                <w:szCs w:val="18"/>
              </w:rPr>
              <w:t xml:space="preserve">Placement Code: </w:t>
            </w:r>
          </w:p>
          <w:p w:rsidR="0070194F" w:rsidP="00A16EC6" w:rsidRDefault="0070194F" w14:paraId="5408525F"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5E4CDA94" w14:textId="77777777">
            <w:pPr>
              <w:spacing w:before="120" w:after="120"/>
              <w:rPr>
                <w:rFonts w:ascii="Arial" w:hAnsi="Arial" w:cs="Arial"/>
                <w:sz w:val="18"/>
                <w:szCs w:val="18"/>
              </w:rPr>
            </w:pPr>
            <w:r>
              <w:rPr>
                <w:rFonts w:ascii="Arial" w:hAnsi="Arial" w:cs="Arial"/>
                <w:sz w:val="18"/>
                <w:szCs w:val="18"/>
              </w:rPr>
              <w:t>Date:</w:t>
            </w:r>
          </w:p>
          <w:p w:rsidR="0070194F" w:rsidP="00A16EC6" w:rsidRDefault="0070194F" w14:paraId="456A5853" w14:textId="77777777">
            <w:pPr>
              <w:spacing w:before="120" w:after="120" w:line="256" w:lineRule="auto"/>
              <w:rPr>
                <w:rFonts w:ascii="Arial" w:hAnsi="Arial" w:cs="Arial"/>
                <w:sz w:val="18"/>
                <w:szCs w:val="18"/>
              </w:rPr>
            </w:pPr>
          </w:p>
        </w:tc>
      </w:tr>
      <w:tr w:rsidR="0070194F" w:rsidTr="00A16EC6" w14:paraId="52C357B5"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612DCDBE" w14:textId="77777777">
            <w:pPr>
              <w:spacing w:before="120" w:after="120"/>
              <w:rPr>
                <w:rFonts w:ascii="Arial" w:hAnsi="Arial" w:cs="Arial"/>
                <w:sz w:val="18"/>
                <w:szCs w:val="18"/>
              </w:rPr>
            </w:pPr>
            <w:r>
              <w:rPr>
                <w:rFonts w:ascii="Arial" w:hAnsi="Arial" w:cs="Arial"/>
                <w:sz w:val="18"/>
                <w:szCs w:val="18"/>
              </w:rPr>
              <w:t>Trainee Signature:</w:t>
            </w:r>
          </w:p>
          <w:p w:rsidR="0070194F" w:rsidP="00A16EC6" w:rsidRDefault="0070194F" w14:paraId="353AE6C3"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2FB3A088" w14:textId="77777777">
            <w:pPr>
              <w:spacing w:before="120" w:after="120"/>
              <w:rPr>
                <w:rFonts w:ascii="Arial" w:hAnsi="Arial" w:cs="Arial"/>
                <w:sz w:val="18"/>
                <w:szCs w:val="18"/>
              </w:rPr>
            </w:pPr>
            <w:r>
              <w:rPr>
                <w:rFonts w:ascii="Arial" w:hAnsi="Arial" w:cs="Arial"/>
                <w:sz w:val="18"/>
                <w:szCs w:val="18"/>
              </w:rPr>
              <w:t>Supervisor Signature:</w:t>
            </w:r>
          </w:p>
          <w:p w:rsidR="0070194F" w:rsidP="00A16EC6" w:rsidRDefault="0070194F" w14:paraId="19224525" w14:textId="77777777">
            <w:pPr>
              <w:spacing w:before="120" w:after="120" w:line="256" w:lineRule="auto"/>
              <w:rPr>
                <w:rFonts w:ascii="Arial" w:hAnsi="Arial" w:cs="Arial"/>
                <w:sz w:val="18"/>
                <w:szCs w:val="18"/>
              </w:rPr>
            </w:pPr>
          </w:p>
        </w:tc>
      </w:tr>
    </w:tbl>
    <w:p w:rsidR="0070194F" w:rsidP="0070194F" w:rsidRDefault="0070194F" w14:paraId="2B08AE98"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70194F" w:rsidTr="00A16EC6" w14:paraId="3B59D669"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071ED005" w14:textId="77777777">
            <w:pPr>
              <w:spacing w:before="120" w:after="120"/>
              <w:rPr>
                <w:rFonts w:ascii="Arial" w:hAnsi="Arial" w:cs="Arial"/>
                <w:sz w:val="18"/>
                <w:szCs w:val="18"/>
              </w:rPr>
            </w:pPr>
            <w:r>
              <w:rPr>
                <w:rFonts w:ascii="Arial" w:hAnsi="Arial" w:cs="Arial"/>
                <w:sz w:val="18"/>
                <w:szCs w:val="18"/>
              </w:rPr>
              <w:t xml:space="preserve">Placement Code: </w:t>
            </w:r>
          </w:p>
          <w:p w:rsidR="0070194F" w:rsidP="00A16EC6" w:rsidRDefault="0070194F" w14:paraId="441EF847"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732798ED" w14:textId="77777777">
            <w:pPr>
              <w:spacing w:before="120" w:after="120"/>
              <w:rPr>
                <w:rFonts w:ascii="Arial" w:hAnsi="Arial" w:cs="Arial"/>
                <w:sz w:val="18"/>
                <w:szCs w:val="18"/>
              </w:rPr>
            </w:pPr>
            <w:r>
              <w:rPr>
                <w:rFonts w:ascii="Arial" w:hAnsi="Arial" w:cs="Arial"/>
                <w:sz w:val="18"/>
                <w:szCs w:val="18"/>
              </w:rPr>
              <w:t>Date:</w:t>
            </w:r>
          </w:p>
          <w:p w:rsidR="0070194F" w:rsidP="00A16EC6" w:rsidRDefault="0070194F" w14:paraId="5122B3D5" w14:textId="77777777">
            <w:pPr>
              <w:spacing w:before="120" w:after="120" w:line="256" w:lineRule="auto"/>
              <w:rPr>
                <w:rFonts w:ascii="Arial" w:hAnsi="Arial" w:cs="Arial"/>
                <w:sz w:val="18"/>
                <w:szCs w:val="18"/>
              </w:rPr>
            </w:pPr>
          </w:p>
        </w:tc>
      </w:tr>
      <w:tr w:rsidR="0070194F" w:rsidTr="00A16EC6" w14:paraId="3F927C56"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0083406E" w14:textId="77777777">
            <w:pPr>
              <w:spacing w:before="120" w:after="120"/>
              <w:rPr>
                <w:rFonts w:ascii="Arial" w:hAnsi="Arial" w:cs="Arial"/>
                <w:sz w:val="18"/>
                <w:szCs w:val="18"/>
              </w:rPr>
            </w:pPr>
            <w:r>
              <w:rPr>
                <w:rFonts w:ascii="Arial" w:hAnsi="Arial" w:cs="Arial"/>
                <w:sz w:val="18"/>
                <w:szCs w:val="18"/>
              </w:rPr>
              <w:t>Trainee Signature:</w:t>
            </w:r>
          </w:p>
          <w:p w:rsidR="0070194F" w:rsidP="00A16EC6" w:rsidRDefault="0070194F" w14:paraId="464B7DF9"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592C9445" w14:textId="77777777">
            <w:pPr>
              <w:spacing w:before="120" w:after="120"/>
              <w:rPr>
                <w:rFonts w:ascii="Arial" w:hAnsi="Arial" w:cs="Arial"/>
                <w:sz w:val="18"/>
                <w:szCs w:val="18"/>
              </w:rPr>
            </w:pPr>
            <w:r>
              <w:rPr>
                <w:rFonts w:ascii="Arial" w:hAnsi="Arial" w:cs="Arial"/>
                <w:sz w:val="18"/>
                <w:szCs w:val="18"/>
              </w:rPr>
              <w:t>Supervisor Signature:</w:t>
            </w:r>
          </w:p>
          <w:p w:rsidR="0070194F" w:rsidP="00A16EC6" w:rsidRDefault="0070194F" w14:paraId="1E410611" w14:textId="77777777">
            <w:pPr>
              <w:spacing w:before="120" w:after="120" w:line="256" w:lineRule="auto"/>
              <w:rPr>
                <w:rFonts w:ascii="Arial" w:hAnsi="Arial" w:cs="Arial"/>
                <w:sz w:val="18"/>
                <w:szCs w:val="18"/>
              </w:rPr>
            </w:pPr>
          </w:p>
        </w:tc>
      </w:tr>
    </w:tbl>
    <w:p w:rsidR="0070194F" w:rsidP="0070194F" w:rsidRDefault="0070194F" w14:paraId="71B8D7FD"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70194F" w:rsidTr="00A16EC6" w14:paraId="2529DC08"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5B430290" w14:textId="77777777">
            <w:pPr>
              <w:spacing w:before="120" w:after="120"/>
              <w:rPr>
                <w:rFonts w:ascii="Arial" w:hAnsi="Arial" w:cs="Arial"/>
                <w:sz w:val="18"/>
                <w:szCs w:val="18"/>
              </w:rPr>
            </w:pPr>
            <w:r>
              <w:rPr>
                <w:rFonts w:ascii="Arial" w:hAnsi="Arial" w:cs="Arial"/>
                <w:sz w:val="18"/>
                <w:szCs w:val="18"/>
              </w:rPr>
              <w:t xml:space="preserve">Placement Code: </w:t>
            </w:r>
          </w:p>
          <w:p w:rsidR="0070194F" w:rsidP="00A16EC6" w:rsidRDefault="0070194F" w14:paraId="34C63FAE"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3485C93C" w14:textId="77777777">
            <w:pPr>
              <w:spacing w:before="120" w:after="120"/>
              <w:rPr>
                <w:rFonts w:ascii="Arial" w:hAnsi="Arial" w:cs="Arial"/>
                <w:sz w:val="18"/>
                <w:szCs w:val="18"/>
              </w:rPr>
            </w:pPr>
            <w:r>
              <w:rPr>
                <w:rFonts w:ascii="Arial" w:hAnsi="Arial" w:cs="Arial"/>
                <w:sz w:val="18"/>
                <w:szCs w:val="18"/>
              </w:rPr>
              <w:t>Date:</w:t>
            </w:r>
          </w:p>
          <w:p w:rsidR="0070194F" w:rsidP="00A16EC6" w:rsidRDefault="0070194F" w14:paraId="0B85C02B" w14:textId="77777777">
            <w:pPr>
              <w:spacing w:before="120" w:after="120" w:line="256" w:lineRule="auto"/>
              <w:rPr>
                <w:rFonts w:ascii="Arial" w:hAnsi="Arial" w:cs="Arial"/>
                <w:sz w:val="18"/>
                <w:szCs w:val="18"/>
              </w:rPr>
            </w:pPr>
          </w:p>
        </w:tc>
      </w:tr>
      <w:tr w:rsidR="0070194F" w:rsidTr="00A16EC6" w14:paraId="610BC978"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51EAF167" w14:textId="77777777">
            <w:pPr>
              <w:spacing w:before="120" w:after="120"/>
              <w:rPr>
                <w:rFonts w:ascii="Arial" w:hAnsi="Arial" w:cs="Arial"/>
                <w:sz w:val="18"/>
                <w:szCs w:val="18"/>
              </w:rPr>
            </w:pPr>
            <w:r>
              <w:rPr>
                <w:rFonts w:ascii="Arial" w:hAnsi="Arial" w:cs="Arial"/>
                <w:sz w:val="18"/>
                <w:szCs w:val="18"/>
              </w:rPr>
              <w:t>Trainee Signature:</w:t>
            </w:r>
          </w:p>
          <w:p w:rsidR="0070194F" w:rsidP="00A16EC6" w:rsidRDefault="0070194F" w14:paraId="3D3BD5BC"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3B83548E" w14:textId="77777777">
            <w:pPr>
              <w:spacing w:before="120" w:after="120"/>
              <w:rPr>
                <w:rFonts w:ascii="Arial" w:hAnsi="Arial" w:cs="Arial"/>
                <w:sz w:val="18"/>
                <w:szCs w:val="18"/>
              </w:rPr>
            </w:pPr>
            <w:r>
              <w:rPr>
                <w:rFonts w:ascii="Arial" w:hAnsi="Arial" w:cs="Arial"/>
                <w:sz w:val="18"/>
                <w:szCs w:val="18"/>
              </w:rPr>
              <w:t>Supervisor Signature:</w:t>
            </w:r>
          </w:p>
          <w:p w:rsidR="0070194F" w:rsidP="00A16EC6" w:rsidRDefault="0070194F" w14:paraId="384F9B76" w14:textId="77777777">
            <w:pPr>
              <w:spacing w:before="120" w:after="120" w:line="256" w:lineRule="auto"/>
              <w:rPr>
                <w:rFonts w:ascii="Arial" w:hAnsi="Arial" w:cs="Arial"/>
                <w:sz w:val="18"/>
                <w:szCs w:val="18"/>
              </w:rPr>
            </w:pPr>
          </w:p>
        </w:tc>
      </w:tr>
    </w:tbl>
    <w:p w:rsidR="0070194F" w:rsidP="0070194F" w:rsidRDefault="0070194F" w14:paraId="1C3CE500" w14:textId="77777777">
      <w:pPr>
        <w:spacing w:after="200" w:line="276" w:lineRule="auto"/>
        <w:rPr>
          <w:sz w:val="24"/>
          <w:szCs w:val="24"/>
        </w:rPr>
      </w:pPr>
    </w:p>
    <w:tbl>
      <w:tblPr>
        <w:tblStyle w:val="TableGrid"/>
        <w:tblW w:w="9889" w:type="dxa"/>
        <w:tblLook w:val="04A0" w:firstRow="1" w:lastRow="0" w:firstColumn="1" w:lastColumn="0" w:noHBand="0" w:noVBand="1"/>
      </w:tblPr>
      <w:tblGrid>
        <w:gridCol w:w="4621"/>
        <w:gridCol w:w="5268"/>
      </w:tblGrid>
      <w:tr w:rsidR="0070194F" w:rsidTr="00A16EC6" w14:paraId="38E08B93"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6729F3C2" w14:textId="77777777">
            <w:pPr>
              <w:spacing w:before="120" w:after="120"/>
              <w:rPr>
                <w:rFonts w:ascii="Arial" w:hAnsi="Arial" w:cs="Arial"/>
                <w:sz w:val="18"/>
                <w:szCs w:val="18"/>
              </w:rPr>
            </w:pPr>
            <w:r>
              <w:rPr>
                <w:rFonts w:ascii="Arial" w:hAnsi="Arial" w:cs="Arial"/>
                <w:sz w:val="18"/>
                <w:szCs w:val="18"/>
              </w:rPr>
              <w:t xml:space="preserve">Placement Code: </w:t>
            </w:r>
          </w:p>
          <w:p w:rsidR="0070194F" w:rsidP="00A16EC6" w:rsidRDefault="0070194F" w14:paraId="4F79539C"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7C89645B" w14:textId="77777777">
            <w:pPr>
              <w:spacing w:before="120" w:after="120"/>
              <w:rPr>
                <w:rFonts w:ascii="Arial" w:hAnsi="Arial" w:cs="Arial"/>
                <w:sz w:val="18"/>
                <w:szCs w:val="18"/>
              </w:rPr>
            </w:pPr>
            <w:r>
              <w:rPr>
                <w:rFonts w:ascii="Arial" w:hAnsi="Arial" w:cs="Arial"/>
                <w:sz w:val="18"/>
                <w:szCs w:val="18"/>
              </w:rPr>
              <w:t>Date:</w:t>
            </w:r>
          </w:p>
          <w:p w:rsidR="0070194F" w:rsidP="00A16EC6" w:rsidRDefault="0070194F" w14:paraId="3DDBEB59" w14:textId="77777777">
            <w:pPr>
              <w:spacing w:before="120" w:after="120" w:line="256" w:lineRule="auto"/>
              <w:rPr>
                <w:rFonts w:ascii="Arial" w:hAnsi="Arial" w:cs="Arial"/>
                <w:sz w:val="18"/>
                <w:szCs w:val="18"/>
              </w:rPr>
            </w:pPr>
          </w:p>
        </w:tc>
      </w:tr>
      <w:tr w:rsidR="0070194F" w:rsidTr="00A16EC6" w14:paraId="5720453B" w14:textId="77777777">
        <w:tc>
          <w:tcPr>
            <w:tcW w:w="4621"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487897AB" w14:textId="77777777">
            <w:pPr>
              <w:spacing w:before="120" w:after="120" w:line="256" w:lineRule="auto"/>
              <w:rPr>
                <w:rFonts w:ascii="Arial" w:hAnsi="Arial" w:cs="Arial"/>
                <w:sz w:val="18"/>
                <w:szCs w:val="18"/>
              </w:rPr>
            </w:pPr>
          </w:p>
        </w:tc>
        <w:tc>
          <w:tcPr>
            <w:tcW w:w="5268" w:type="dxa"/>
            <w:tcBorders>
              <w:top w:val="single" w:color="auto" w:sz="4" w:space="0"/>
              <w:left w:val="single" w:color="auto" w:sz="4" w:space="0"/>
              <w:bottom w:val="single" w:color="auto" w:sz="4" w:space="0"/>
              <w:right w:val="single" w:color="auto" w:sz="4" w:space="0"/>
            </w:tcBorders>
            <w:vAlign w:val="center"/>
          </w:tcPr>
          <w:p w:rsidR="0070194F" w:rsidP="00A16EC6" w:rsidRDefault="0070194F" w14:paraId="469B83E8" w14:textId="77777777">
            <w:pPr>
              <w:spacing w:before="120" w:after="120" w:line="256" w:lineRule="auto"/>
              <w:rPr>
                <w:rFonts w:ascii="Arial" w:hAnsi="Arial" w:cs="Arial"/>
                <w:sz w:val="18"/>
                <w:szCs w:val="18"/>
              </w:rPr>
            </w:pPr>
          </w:p>
        </w:tc>
      </w:tr>
    </w:tbl>
    <w:p w:rsidRPr="009F0C52" w:rsidR="002A0BED" w:rsidP="009F0C52" w:rsidRDefault="002A0BED" w14:paraId="50256DB8" w14:textId="70BE1665">
      <w:pPr>
        <w:rPr>
          <w:rFonts w:ascii="Arial" w:hAnsi="Arial" w:cs="Arial"/>
          <w:i/>
          <w:sz w:val="16"/>
          <w:szCs w:val="16"/>
        </w:rPr>
      </w:pPr>
    </w:p>
    <w:sectPr w:rsidRPr="009F0C52" w:rsidR="002A0BED" w:rsidSect="009F07BB">
      <w:pgSz w:w="11920" w:h="16840"/>
      <w:pgMar w:top="720" w:right="280" w:bottom="993" w:left="1140"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166F20" w14:textId="77777777" w:rsidR="008E5EA7" w:rsidRDefault="008E5EA7">
      <w:r>
        <w:separator/>
      </w:r>
    </w:p>
  </w:endnote>
  <w:endnote w:type="continuationSeparator" w:id="0">
    <w:p w14:paraId="2A171916" w14:textId="77777777" w:rsidR="008E5EA7" w:rsidRDefault="008E5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ade Gothic LT Std">
    <w:altName w:val="Calibri"/>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Humnst777 BT">
    <w:altName w:val="Calibri"/>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3DDAA" w14:textId="77777777" w:rsidR="00D21F1A" w:rsidRDefault="00D21F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526818" w14:textId="77777777" w:rsidR="00D21F1A" w:rsidRDefault="00D21F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560283" w14:textId="77777777" w:rsidR="00D21F1A" w:rsidRDefault="00D21F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262F55" w14:textId="77777777" w:rsidR="008E5EA7" w:rsidRDefault="008E5EA7">
      <w:r>
        <w:separator/>
      </w:r>
    </w:p>
  </w:footnote>
  <w:footnote w:type="continuationSeparator" w:id="0">
    <w:p w14:paraId="25FD74A0" w14:textId="77777777" w:rsidR="008E5EA7" w:rsidRDefault="008E5E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29D412" w14:textId="77777777" w:rsidR="00D21F1A" w:rsidRDefault="00D21F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4D72B5" w14:textId="77777777" w:rsidR="00B205B4" w:rsidRPr="00D0384D" w:rsidRDefault="00B205B4">
    <w:pPr>
      <w:pStyle w:val="Header"/>
      <w:rPr>
        <w:rFonts w:ascii="Humnst777 BT" w:hAnsi="Humnst777 BT"/>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2FF55E" w14:textId="77777777" w:rsidR="00D21F1A" w:rsidRDefault="00D21F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0B46B67"/>
    <w:multiLevelType w:val="hybridMultilevel"/>
    <w:tmpl w:val="B6CAE460"/>
    <w:lvl w:ilvl="0" w:tplc="0809000F">
      <w:start w:val="1"/>
      <w:numFmt w:val="decimal"/>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6"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86510D"/>
    <w:multiLevelType w:val="hybridMultilevel"/>
    <w:tmpl w:val="91D63E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2"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317566688">
    <w:abstractNumId w:val="9"/>
  </w:num>
  <w:num w:numId="2" w16cid:durableId="396972767">
    <w:abstractNumId w:val="12"/>
  </w:num>
  <w:num w:numId="3" w16cid:durableId="136653976">
    <w:abstractNumId w:val="17"/>
  </w:num>
  <w:num w:numId="4" w16cid:durableId="388695371">
    <w:abstractNumId w:val="3"/>
  </w:num>
  <w:num w:numId="5" w16cid:durableId="588275947">
    <w:abstractNumId w:val="23"/>
  </w:num>
  <w:num w:numId="6" w16cid:durableId="368527502">
    <w:abstractNumId w:val="31"/>
  </w:num>
  <w:num w:numId="7" w16cid:durableId="52894708">
    <w:abstractNumId w:val="27"/>
  </w:num>
  <w:num w:numId="8" w16cid:durableId="1736277078">
    <w:abstractNumId w:val="28"/>
  </w:num>
  <w:num w:numId="9" w16cid:durableId="556745710">
    <w:abstractNumId w:val="15"/>
  </w:num>
  <w:num w:numId="10" w16cid:durableId="576209592">
    <w:abstractNumId w:val="32"/>
  </w:num>
  <w:num w:numId="11" w16cid:durableId="2013296168">
    <w:abstractNumId w:val="11"/>
  </w:num>
  <w:num w:numId="12" w16cid:durableId="596448163">
    <w:abstractNumId w:val="1"/>
  </w:num>
  <w:num w:numId="13" w16cid:durableId="934364879">
    <w:abstractNumId w:val="25"/>
  </w:num>
  <w:num w:numId="14" w16cid:durableId="697631943">
    <w:abstractNumId w:val="4"/>
  </w:num>
  <w:num w:numId="15" w16cid:durableId="471411958">
    <w:abstractNumId w:val="8"/>
  </w:num>
  <w:num w:numId="16" w16cid:durableId="2070297693">
    <w:abstractNumId w:val="18"/>
  </w:num>
  <w:num w:numId="17" w16cid:durableId="1657799619">
    <w:abstractNumId w:val="30"/>
  </w:num>
  <w:num w:numId="18" w16cid:durableId="1703943776">
    <w:abstractNumId w:val="2"/>
  </w:num>
  <w:num w:numId="19" w16cid:durableId="1805275014">
    <w:abstractNumId w:val="7"/>
  </w:num>
  <w:num w:numId="20" w16cid:durableId="568538221">
    <w:abstractNumId w:val="16"/>
  </w:num>
  <w:num w:numId="21" w16cid:durableId="1681665840">
    <w:abstractNumId w:val="24"/>
  </w:num>
  <w:num w:numId="22" w16cid:durableId="334505363">
    <w:abstractNumId w:val="13"/>
  </w:num>
  <w:num w:numId="23" w16cid:durableId="956571612">
    <w:abstractNumId w:val="21"/>
  </w:num>
  <w:num w:numId="24" w16cid:durableId="567687484">
    <w:abstractNumId w:val="10"/>
  </w:num>
  <w:num w:numId="25" w16cid:durableId="240063834">
    <w:abstractNumId w:val="14"/>
  </w:num>
  <w:num w:numId="26" w16cid:durableId="1973821827">
    <w:abstractNumId w:val="20"/>
  </w:num>
  <w:num w:numId="27" w16cid:durableId="270363315">
    <w:abstractNumId w:val="26"/>
  </w:num>
  <w:num w:numId="28" w16cid:durableId="664629169">
    <w:abstractNumId w:val="6"/>
  </w:num>
  <w:num w:numId="29" w16cid:durableId="1548952236">
    <w:abstractNumId w:val="29"/>
  </w:num>
  <w:num w:numId="30" w16cid:durableId="2092502976">
    <w:abstractNumId w:val="22"/>
  </w:num>
  <w:num w:numId="31" w16cid:durableId="1630629425">
    <w:abstractNumId w:val="0"/>
  </w:num>
  <w:num w:numId="32" w16cid:durableId="375466575">
    <w:abstractNumId w:val="5"/>
  </w:num>
  <w:num w:numId="33" w16cid:durableId="57436305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6" w:nlCheck="1" w:checkStyle="0"/>
  <w:activeWritingStyle w:appName="MSWord" w:lang="en-GB" w:vendorID="64" w:dllVersion="6" w:nlCheck="1" w:checkStyle="0"/>
  <w:activeWritingStyle w:appName="MSWord" w:lang="en-US" w:vendorID="64" w:dllVersion="4096" w:nlCheck="1" w:checkStyle="0"/>
  <w:activeWritingStyle w:appName="MSWord" w:lang="en-GB" w:vendorID="64" w:dllVersion="4096" w:nlCheck="1" w:checkStyle="0"/>
  <w:activeWritingStyle w:appName="MSWord" w:lang="en-GB" w:vendorID="64" w:dllVersion="0" w:nlCheck="1" w:checkStyle="0"/>
  <w:activeWritingStyle w:appName="MSWord" w:lang="en-US"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34B0"/>
    <w:rsid w:val="00065471"/>
    <w:rsid w:val="00073DAF"/>
    <w:rsid w:val="00075AC4"/>
    <w:rsid w:val="0008229C"/>
    <w:rsid w:val="00082624"/>
    <w:rsid w:val="00090FBA"/>
    <w:rsid w:val="000C394F"/>
    <w:rsid w:val="000D148C"/>
    <w:rsid w:val="000E34C9"/>
    <w:rsid w:val="000E5B99"/>
    <w:rsid w:val="000F4A22"/>
    <w:rsid w:val="001139EA"/>
    <w:rsid w:val="00126E5F"/>
    <w:rsid w:val="00147F27"/>
    <w:rsid w:val="001534D8"/>
    <w:rsid w:val="00154BC5"/>
    <w:rsid w:val="00164601"/>
    <w:rsid w:val="00176790"/>
    <w:rsid w:val="00182728"/>
    <w:rsid w:val="00182776"/>
    <w:rsid w:val="00184048"/>
    <w:rsid w:val="00193228"/>
    <w:rsid w:val="001A39E7"/>
    <w:rsid w:val="001C5AA3"/>
    <w:rsid w:val="001D6D6C"/>
    <w:rsid w:val="001E356B"/>
    <w:rsid w:val="001F3321"/>
    <w:rsid w:val="001F51FF"/>
    <w:rsid w:val="0021544D"/>
    <w:rsid w:val="00220962"/>
    <w:rsid w:val="00227C62"/>
    <w:rsid w:val="00236B97"/>
    <w:rsid w:val="00247BED"/>
    <w:rsid w:val="00263F1B"/>
    <w:rsid w:val="00264927"/>
    <w:rsid w:val="002739B8"/>
    <w:rsid w:val="0027746E"/>
    <w:rsid w:val="00277F11"/>
    <w:rsid w:val="002800CB"/>
    <w:rsid w:val="00284D7A"/>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61E81"/>
    <w:rsid w:val="003660D9"/>
    <w:rsid w:val="003660E8"/>
    <w:rsid w:val="00372D71"/>
    <w:rsid w:val="00373A69"/>
    <w:rsid w:val="00380775"/>
    <w:rsid w:val="00383379"/>
    <w:rsid w:val="00384871"/>
    <w:rsid w:val="003952CF"/>
    <w:rsid w:val="003954AA"/>
    <w:rsid w:val="003A056E"/>
    <w:rsid w:val="003B35D2"/>
    <w:rsid w:val="003B5ADF"/>
    <w:rsid w:val="003C1BA2"/>
    <w:rsid w:val="003C5B2F"/>
    <w:rsid w:val="003C7F02"/>
    <w:rsid w:val="003D2150"/>
    <w:rsid w:val="003F2B6B"/>
    <w:rsid w:val="003F40DD"/>
    <w:rsid w:val="0040228E"/>
    <w:rsid w:val="00414736"/>
    <w:rsid w:val="004162D2"/>
    <w:rsid w:val="004237CF"/>
    <w:rsid w:val="00437566"/>
    <w:rsid w:val="004421B4"/>
    <w:rsid w:val="00443812"/>
    <w:rsid w:val="004572A1"/>
    <w:rsid w:val="0046485E"/>
    <w:rsid w:val="00466154"/>
    <w:rsid w:val="00473E44"/>
    <w:rsid w:val="00492AC2"/>
    <w:rsid w:val="00493537"/>
    <w:rsid w:val="00497824"/>
    <w:rsid w:val="004A50FF"/>
    <w:rsid w:val="004B2FA9"/>
    <w:rsid w:val="004C77B4"/>
    <w:rsid w:val="004D4D00"/>
    <w:rsid w:val="004E2DF6"/>
    <w:rsid w:val="00503695"/>
    <w:rsid w:val="00512651"/>
    <w:rsid w:val="005247DC"/>
    <w:rsid w:val="005376B3"/>
    <w:rsid w:val="005423E1"/>
    <w:rsid w:val="00552C61"/>
    <w:rsid w:val="00557F74"/>
    <w:rsid w:val="00560BAC"/>
    <w:rsid w:val="00563369"/>
    <w:rsid w:val="00564CCD"/>
    <w:rsid w:val="00571B20"/>
    <w:rsid w:val="005758DD"/>
    <w:rsid w:val="00585FB6"/>
    <w:rsid w:val="00586638"/>
    <w:rsid w:val="005900B4"/>
    <w:rsid w:val="005B5D7B"/>
    <w:rsid w:val="005C0017"/>
    <w:rsid w:val="005C10EC"/>
    <w:rsid w:val="005C2F72"/>
    <w:rsid w:val="005C3CE7"/>
    <w:rsid w:val="005C4C99"/>
    <w:rsid w:val="005C4D10"/>
    <w:rsid w:val="005D2BBD"/>
    <w:rsid w:val="005D5B47"/>
    <w:rsid w:val="005E49AB"/>
    <w:rsid w:val="005F1A0B"/>
    <w:rsid w:val="005F2519"/>
    <w:rsid w:val="006009AD"/>
    <w:rsid w:val="006044FA"/>
    <w:rsid w:val="00612AE6"/>
    <w:rsid w:val="0062144F"/>
    <w:rsid w:val="00622C90"/>
    <w:rsid w:val="00627FA4"/>
    <w:rsid w:val="0064082C"/>
    <w:rsid w:val="00642F95"/>
    <w:rsid w:val="00643939"/>
    <w:rsid w:val="00651D59"/>
    <w:rsid w:val="0065403B"/>
    <w:rsid w:val="00663904"/>
    <w:rsid w:val="006639DA"/>
    <w:rsid w:val="00670852"/>
    <w:rsid w:val="006755C2"/>
    <w:rsid w:val="00675722"/>
    <w:rsid w:val="00684253"/>
    <w:rsid w:val="00685E6B"/>
    <w:rsid w:val="00690997"/>
    <w:rsid w:val="006A3D03"/>
    <w:rsid w:val="006D18E0"/>
    <w:rsid w:val="006F12F9"/>
    <w:rsid w:val="006F235E"/>
    <w:rsid w:val="006F3A42"/>
    <w:rsid w:val="006F6193"/>
    <w:rsid w:val="00700415"/>
    <w:rsid w:val="00700CD7"/>
    <w:rsid w:val="0070194F"/>
    <w:rsid w:val="007022E0"/>
    <w:rsid w:val="0071103D"/>
    <w:rsid w:val="00725550"/>
    <w:rsid w:val="00745EF1"/>
    <w:rsid w:val="00747514"/>
    <w:rsid w:val="00747A15"/>
    <w:rsid w:val="00765C91"/>
    <w:rsid w:val="00771C8A"/>
    <w:rsid w:val="00775ECC"/>
    <w:rsid w:val="00776E27"/>
    <w:rsid w:val="00790232"/>
    <w:rsid w:val="00791096"/>
    <w:rsid w:val="00793A74"/>
    <w:rsid w:val="007A2262"/>
    <w:rsid w:val="007C3A5C"/>
    <w:rsid w:val="007D1A93"/>
    <w:rsid w:val="007E13A7"/>
    <w:rsid w:val="007E5A3C"/>
    <w:rsid w:val="007E7803"/>
    <w:rsid w:val="007F2EE3"/>
    <w:rsid w:val="007F7E4D"/>
    <w:rsid w:val="00806023"/>
    <w:rsid w:val="008144F1"/>
    <w:rsid w:val="00822E2B"/>
    <w:rsid w:val="00824258"/>
    <w:rsid w:val="0082676C"/>
    <w:rsid w:val="00840DA5"/>
    <w:rsid w:val="00846A78"/>
    <w:rsid w:val="00850816"/>
    <w:rsid w:val="00864106"/>
    <w:rsid w:val="00864665"/>
    <w:rsid w:val="00867DE4"/>
    <w:rsid w:val="00874773"/>
    <w:rsid w:val="00877FA7"/>
    <w:rsid w:val="00890074"/>
    <w:rsid w:val="00892475"/>
    <w:rsid w:val="00895866"/>
    <w:rsid w:val="0089765F"/>
    <w:rsid w:val="008A5507"/>
    <w:rsid w:val="008B1071"/>
    <w:rsid w:val="008C784E"/>
    <w:rsid w:val="008D2576"/>
    <w:rsid w:val="008D42F7"/>
    <w:rsid w:val="008E0171"/>
    <w:rsid w:val="008E5EA7"/>
    <w:rsid w:val="008F0986"/>
    <w:rsid w:val="008F753E"/>
    <w:rsid w:val="00902479"/>
    <w:rsid w:val="009058A8"/>
    <w:rsid w:val="0091434F"/>
    <w:rsid w:val="00931AF4"/>
    <w:rsid w:val="0093511E"/>
    <w:rsid w:val="0094031E"/>
    <w:rsid w:val="00956D1F"/>
    <w:rsid w:val="00966188"/>
    <w:rsid w:val="009845DB"/>
    <w:rsid w:val="00997264"/>
    <w:rsid w:val="009A4DA0"/>
    <w:rsid w:val="009A645C"/>
    <w:rsid w:val="009B324C"/>
    <w:rsid w:val="009B7B58"/>
    <w:rsid w:val="009C08BB"/>
    <w:rsid w:val="009D638A"/>
    <w:rsid w:val="009E189A"/>
    <w:rsid w:val="009E6EA9"/>
    <w:rsid w:val="009F07BB"/>
    <w:rsid w:val="009F0C52"/>
    <w:rsid w:val="009F1C97"/>
    <w:rsid w:val="009F3C4B"/>
    <w:rsid w:val="009F7214"/>
    <w:rsid w:val="00A027E7"/>
    <w:rsid w:val="00A07924"/>
    <w:rsid w:val="00A30E39"/>
    <w:rsid w:val="00A35782"/>
    <w:rsid w:val="00A414E4"/>
    <w:rsid w:val="00A52303"/>
    <w:rsid w:val="00A71A8A"/>
    <w:rsid w:val="00A76F0A"/>
    <w:rsid w:val="00A923AB"/>
    <w:rsid w:val="00A9324C"/>
    <w:rsid w:val="00A94723"/>
    <w:rsid w:val="00AA20F5"/>
    <w:rsid w:val="00AB132D"/>
    <w:rsid w:val="00AB2891"/>
    <w:rsid w:val="00AB767E"/>
    <w:rsid w:val="00AC2513"/>
    <w:rsid w:val="00AE6EC5"/>
    <w:rsid w:val="00AF3EFD"/>
    <w:rsid w:val="00B01854"/>
    <w:rsid w:val="00B06482"/>
    <w:rsid w:val="00B06A89"/>
    <w:rsid w:val="00B07271"/>
    <w:rsid w:val="00B12F04"/>
    <w:rsid w:val="00B205B4"/>
    <w:rsid w:val="00B22095"/>
    <w:rsid w:val="00B23903"/>
    <w:rsid w:val="00B4224E"/>
    <w:rsid w:val="00B555CA"/>
    <w:rsid w:val="00B55863"/>
    <w:rsid w:val="00B60D50"/>
    <w:rsid w:val="00B66B3C"/>
    <w:rsid w:val="00B705F2"/>
    <w:rsid w:val="00B743EB"/>
    <w:rsid w:val="00B74849"/>
    <w:rsid w:val="00B82E4F"/>
    <w:rsid w:val="00B87017"/>
    <w:rsid w:val="00B934C7"/>
    <w:rsid w:val="00B93EAB"/>
    <w:rsid w:val="00B9401A"/>
    <w:rsid w:val="00BB3AC3"/>
    <w:rsid w:val="00BD6A6A"/>
    <w:rsid w:val="00BD7FBD"/>
    <w:rsid w:val="00BE2792"/>
    <w:rsid w:val="00BE36AE"/>
    <w:rsid w:val="00BE59A2"/>
    <w:rsid w:val="00C05710"/>
    <w:rsid w:val="00C0739D"/>
    <w:rsid w:val="00C11366"/>
    <w:rsid w:val="00C23221"/>
    <w:rsid w:val="00C334A9"/>
    <w:rsid w:val="00C40471"/>
    <w:rsid w:val="00C4079C"/>
    <w:rsid w:val="00C40E4C"/>
    <w:rsid w:val="00C46123"/>
    <w:rsid w:val="00C62385"/>
    <w:rsid w:val="00C62ED1"/>
    <w:rsid w:val="00C63547"/>
    <w:rsid w:val="00C646BF"/>
    <w:rsid w:val="00C72781"/>
    <w:rsid w:val="00C77DC7"/>
    <w:rsid w:val="00CA2289"/>
    <w:rsid w:val="00CB03E4"/>
    <w:rsid w:val="00CB3C76"/>
    <w:rsid w:val="00CC0672"/>
    <w:rsid w:val="00CC7096"/>
    <w:rsid w:val="00CD308D"/>
    <w:rsid w:val="00CE0C81"/>
    <w:rsid w:val="00CE1A99"/>
    <w:rsid w:val="00CF7E72"/>
    <w:rsid w:val="00D02892"/>
    <w:rsid w:val="00D02A96"/>
    <w:rsid w:val="00D0384D"/>
    <w:rsid w:val="00D21F1A"/>
    <w:rsid w:val="00D535F0"/>
    <w:rsid w:val="00D54FFC"/>
    <w:rsid w:val="00D57180"/>
    <w:rsid w:val="00D65B47"/>
    <w:rsid w:val="00D72108"/>
    <w:rsid w:val="00D746B3"/>
    <w:rsid w:val="00D77612"/>
    <w:rsid w:val="00DB4221"/>
    <w:rsid w:val="00DC0A8D"/>
    <w:rsid w:val="00DC1C2B"/>
    <w:rsid w:val="00DE3789"/>
    <w:rsid w:val="00DE3E2F"/>
    <w:rsid w:val="00DF2145"/>
    <w:rsid w:val="00DF457F"/>
    <w:rsid w:val="00E11F9B"/>
    <w:rsid w:val="00E15710"/>
    <w:rsid w:val="00E16675"/>
    <w:rsid w:val="00E218C7"/>
    <w:rsid w:val="00E26B59"/>
    <w:rsid w:val="00E33659"/>
    <w:rsid w:val="00E50EDC"/>
    <w:rsid w:val="00E666E6"/>
    <w:rsid w:val="00E7522D"/>
    <w:rsid w:val="00E8672B"/>
    <w:rsid w:val="00E917CF"/>
    <w:rsid w:val="00EA3A84"/>
    <w:rsid w:val="00EC622D"/>
    <w:rsid w:val="00ED4F82"/>
    <w:rsid w:val="00ED6177"/>
    <w:rsid w:val="00EF26D0"/>
    <w:rsid w:val="00EF58D5"/>
    <w:rsid w:val="00F1636E"/>
    <w:rsid w:val="00F20059"/>
    <w:rsid w:val="00F228D0"/>
    <w:rsid w:val="00F326EA"/>
    <w:rsid w:val="00F342BB"/>
    <w:rsid w:val="00F42250"/>
    <w:rsid w:val="00F53552"/>
    <w:rsid w:val="00F56C7A"/>
    <w:rsid w:val="00F61778"/>
    <w:rsid w:val="00F63CE9"/>
    <w:rsid w:val="00F81C04"/>
    <w:rsid w:val="00F83F2A"/>
    <w:rsid w:val="00F905C9"/>
    <w:rsid w:val="00F91A67"/>
    <w:rsid w:val="00FB12E4"/>
    <w:rsid w:val="00FC4674"/>
    <w:rsid w:val="00FD3BEE"/>
    <w:rsid w:val="00FD3EB3"/>
    <w:rsid w:val="00FE33DD"/>
    <w:rsid w:val="00FE6B19"/>
    <w:rsid w:val="00FF2B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 w:type="paragraph" w:customStyle="1" w:styleId="Pa3">
    <w:name w:val="Pa3"/>
    <w:basedOn w:val="Normal"/>
    <w:next w:val="Normal"/>
    <w:uiPriority w:val="99"/>
    <w:rsid w:val="001F51FF"/>
    <w:pPr>
      <w:widowControl/>
      <w:autoSpaceDE w:val="0"/>
      <w:autoSpaceDN w:val="0"/>
      <w:adjustRightInd w:val="0"/>
      <w:spacing w:line="241" w:lineRule="atLeast"/>
    </w:pPr>
    <w:rPr>
      <w:rFonts w:ascii="Trade Gothic LT Std" w:hAnsi="Trade Gothic LT Std"/>
      <w:sz w:val="24"/>
      <w:szCs w:val="24"/>
      <w:lang w:val="en-GB"/>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logs.soas.ac.uk/decolonisingsoas/learning-teaching/toolkit-for-programme-and-module-convenor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2.xml><?xml version="1.0" encoding="utf-8"?>
<ds:datastoreItem xmlns:ds="http://schemas.openxmlformats.org/officeDocument/2006/customXml" ds:itemID="{EED45768-FAA1-4D21-962E-AC47A4E20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785000-3028-49B5-B574-71A88CB39228}">
  <ds:schemaRefs>
    <ds:schemaRef ds:uri="http://schemas.microsoft.com/sharepoint/v3/contenttype/forms"/>
  </ds:schemaRefs>
</ds:datastoreItem>
</file>

<file path=customXml/itemProps4.xml><?xml version="1.0" encoding="utf-8"?>
<ds:datastoreItem xmlns:ds="http://schemas.openxmlformats.org/officeDocument/2006/customXml" ds:itemID="{845043C8-8AB6-4804-91EE-EA10068443AF}">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docProps/app.xml><?xml version="1.0" encoding="utf-8"?>
<Properties xmlns="http://schemas.openxmlformats.org/officeDocument/2006/extended-properties" xmlns:vt="http://schemas.openxmlformats.org/officeDocument/2006/docPropsVTypes">
  <Template>Normal</Template>
  <TotalTime>349</TotalTime>
  <Pages>5</Pages>
  <Words>815</Words>
  <Characters>4652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Standards for the accreditation of Doctoral programmes in clinical psychology</vt:lpstr>
    </vt:vector>
  </TitlesOfParts>
  <Company>Canterbury Christ Church University</Company>
  <LinksUpToDate>false</LinksUpToDate>
  <CharactersWithSpaces>5457</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EDI PILOT log</dc:title>
  <dc:subject>
  </dc:subject>
  <dc:creator>The British Psychological Society</dc:creator>
  <cp:lastModifiedBy>Ben White</cp:lastModifiedBy>
  <cp:revision>27</cp:revision>
  <dcterms:created xsi:type="dcterms:W3CDTF">2023-12-20T16:23:00Z</dcterms:created>
  <dcterms:modified xsi:type="dcterms:W3CDTF">2024-11-29T09:34:38Z</dcterms:modified>
  <cp:keywords>
  </cp:keywords>
</cp:coreProperties>odified></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