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F2F8" w14:textId="77777777" w:rsidR="0037339C" w:rsidRDefault="00CB2CCD" w:rsidP="0037339C">
      <w:p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  <w:r>
        <w:rPr>
          <w:rFonts w:ascii="Humnst777 Lt BT" w:eastAsia="Calibri" w:hAnsi="Humnst777 Lt BT" w:cs="Calibri"/>
          <w:b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20747C78" wp14:editId="2AB2B794">
                <wp:extent cx="6029325" cy="129540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337D" w14:textId="77777777" w:rsidR="00BB4213" w:rsidRDefault="00BB4213" w:rsidP="00CB2CCD">
                            <w:pPr>
                              <w:tabs>
                                <w:tab w:val="left" w:pos="488"/>
                              </w:tabs>
                              <w:spacing w:before="90"/>
                              <w:jc w:val="center"/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</w:pPr>
                            <w:r>
                              <w:rPr>
                                <w:rFonts w:ascii="Humnst777 Lt BT" w:eastAsia="Calibri" w:hAnsi="Humnst777 Lt BT" w:cs="Calibri"/>
                                <w:b/>
                                <w:noProof/>
                                <w:color w:val="000000"/>
                                <w:lang w:eastAsia="ar-SA"/>
                              </w:rPr>
                              <w:drawing>
                                <wp:inline distT="0" distB="0" distL="0" distR="0" wp14:anchorId="486F8487" wp14:editId="25397498">
                                  <wp:extent cx="2061556" cy="835429"/>
                                  <wp:effectExtent l="0" t="0" r="0" b="3175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556" cy="835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EEB8FB" w14:textId="1F7CF2EC" w:rsidR="00CB2CCD" w:rsidRPr="00BB4213" w:rsidRDefault="00194FF7" w:rsidP="00BB4213">
                            <w:pPr>
                              <w:tabs>
                                <w:tab w:val="left" w:pos="488"/>
                              </w:tabs>
                              <w:spacing w:before="90"/>
                              <w:jc w:val="center"/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BB4213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  <w:t>Reflections Post-</w:t>
                            </w:r>
                            <w:r w:rsidR="00CB2CCD" w:rsidRPr="00BB4213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  <w:t xml:space="preserve">Peer </w:t>
                            </w:r>
                            <w:r w:rsidR="00CB2CCD" w:rsidRPr="00BB4213">
                              <w:rPr>
                                <w:rFonts w:ascii="Humnst777 Lt BT" w:eastAsia="Humnst777 Lt BT" w:hAnsi="Humnst777 Lt BT" w:cs="Humnst777 Lt BT"/>
                                <w:b/>
                                <w:bCs/>
                                <w:sz w:val="28"/>
                                <w:szCs w:val="28"/>
                              </w:rPr>
                              <w:t>Observation</w:t>
                            </w:r>
                            <w:r w:rsidR="00CB2CCD" w:rsidRPr="00BB4213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  <w:t xml:space="preserve"> and Review </w:t>
                            </w:r>
                          </w:p>
                          <w:p w14:paraId="0E7D0520" w14:textId="77777777" w:rsidR="00CB2CCD" w:rsidRDefault="00CB2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747C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4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" fillcolor="#fbe4d5 [661]" strokecolor="#ed7d31 [3205]" strokeweight=".5pt">
                <v:textbox>
                  <w:txbxContent>
                    <w:p w14:paraId="34B5337D" w14:textId="77777777" w:rsidR="00BB4213" w:rsidRDefault="00BB4213" w:rsidP="00CB2CCD">
                      <w:pPr>
                        <w:tabs>
                          <w:tab w:val="left" w:pos="488"/>
                        </w:tabs>
                        <w:spacing w:before="90"/>
                        <w:jc w:val="center"/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</w:pPr>
                      <w:r>
                        <w:rPr>
                          <w:rFonts w:ascii="Humnst777 Lt BT" w:eastAsia="Calibri" w:hAnsi="Humnst777 Lt BT" w:cs="Calibri"/>
                          <w:b/>
                          <w:noProof/>
                          <w:color w:val="000000"/>
                          <w:lang w:eastAsia="ar-SA"/>
                        </w:rPr>
                        <w:drawing>
                          <wp:inline distT="0" distB="0" distL="0" distR="0" wp14:anchorId="486F8487" wp14:editId="25397498">
                            <wp:extent cx="2061556" cy="835429"/>
                            <wp:effectExtent l="0" t="0" r="0" b="3175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556" cy="835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EEB8FB" w14:textId="1F7CF2EC" w:rsidR="00CB2CCD" w:rsidRPr="00BB4213" w:rsidRDefault="00194FF7" w:rsidP="00BB4213">
                      <w:pPr>
                        <w:tabs>
                          <w:tab w:val="left" w:pos="488"/>
                        </w:tabs>
                        <w:spacing w:before="90"/>
                        <w:jc w:val="center"/>
                        <w:rPr>
                          <w:rFonts w:ascii="Humnst777 Lt BT" w:eastAsia="Calibri" w:hAnsi="Humnst777 Lt BT" w:cs="Calibri"/>
                          <w:b/>
                          <w:color w:val="000000"/>
                          <w:sz w:val="28"/>
                          <w:szCs w:val="28"/>
                          <w:lang w:eastAsia="ar-SA"/>
                        </w:rPr>
                      </w:pPr>
                      <w:r w:rsidRPr="00BB4213">
                        <w:rPr>
                          <w:rFonts w:ascii="Humnst777 Lt BT" w:eastAsia="Calibri" w:hAnsi="Humnst777 Lt BT" w:cs="Calibri"/>
                          <w:b/>
                          <w:color w:val="000000"/>
                          <w:sz w:val="28"/>
                          <w:szCs w:val="28"/>
                          <w:lang w:eastAsia="ar-SA"/>
                        </w:rPr>
                        <w:t>Reflections Post-</w:t>
                      </w:r>
                      <w:r w:rsidR="00CB2CCD" w:rsidRPr="00BB4213">
                        <w:rPr>
                          <w:rFonts w:ascii="Humnst777 Lt BT" w:eastAsia="Calibri" w:hAnsi="Humnst777 Lt BT" w:cs="Calibri"/>
                          <w:b/>
                          <w:color w:val="000000"/>
                          <w:sz w:val="28"/>
                          <w:szCs w:val="28"/>
                          <w:lang w:eastAsia="ar-SA"/>
                        </w:rPr>
                        <w:t xml:space="preserve">Peer </w:t>
                      </w:r>
                      <w:r w:rsidR="00CB2CCD" w:rsidRPr="00BB4213">
                        <w:rPr>
                          <w:rFonts w:ascii="Humnst777 Lt BT" w:eastAsia="Humnst777 Lt BT" w:hAnsi="Humnst777 Lt BT" w:cs="Humnst777 Lt BT"/>
                          <w:b/>
                          <w:bCs/>
                          <w:sz w:val="28"/>
                          <w:szCs w:val="28"/>
                        </w:rPr>
                        <w:t>Observation</w:t>
                      </w:r>
                      <w:r w:rsidR="00CB2CCD" w:rsidRPr="00BB4213">
                        <w:rPr>
                          <w:rFonts w:ascii="Humnst777 Lt BT" w:eastAsia="Calibri" w:hAnsi="Humnst777 Lt BT" w:cs="Calibri"/>
                          <w:b/>
                          <w:color w:val="000000"/>
                          <w:sz w:val="28"/>
                          <w:szCs w:val="28"/>
                          <w:lang w:eastAsia="ar-SA"/>
                        </w:rPr>
                        <w:t xml:space="preserve"> and Review </w:t>
                      </w:r>
                    </w:p>
                    <w:p w14:paraId="0E7D0520" w14:textId="77777777" w:rsidR="00CB2CCD" w:rsidRDefault="00CB2CCD"/>
                  </w:txbxContent>
                </v:textbox>
                <w10:anchorlock/>
              </v:shape>
            </w:pict>
          </mc:Fallback>
        </mc:AlternateContent>
      </w:r>
    </w:p>
    <w:p w14:paraId="0CFF1653" w14:textId="77777777" w:rsidR="00CB2CCD" w:rsidRDefault="00CB2CCD" w:rsidP="0037339C">
      <w:p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310815F1" w14:textId="77777777" w:rsidR="00CB2CCD" w:rsidRPr="0037339C" w:rsidRDefault="00CB2CCD" w:rsidP="0037339C">
      <w:p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70B80EA1" w14:textId="77777777" w:rsidR="00BB4213" w:rsidRDefault="00BB4213" w:rsidP="00BB4213">
      <w:pPr>
        <w:pStyle w:val="ListParagraph"/>
        <w:tabs>
          <w:tab w:val="left" w:pos="488"/>
        </w:tabs>
        <w:spacing w:before="90"/>
        <w:ind w:left="360" w:firstLine="0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0B531BAC" w14:textId="77777777" w:rsidR="00BB4213" w:rsidRPr="0037339C" w:rsidRDefault="00BB4213" w:rsidP="00BB4213">
      <w:p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  <w:r w:rsidRPr="0037339C">
        <w:rPr>
          <w:rFonts w:ascii="Humnst777 Lt BT" w:eastAsia="Calibri" w:hAnsi="Humnst777 Lt BT" w:cs="Calibri"/>
          <w:b/>
          <w:color w:val="000000"/>
          <w:lang w:eastAsia="ar-SA"/>
        </w:rPr>
        <w:t xml:space="preserve">The </w:t>
      </w:r>
      <w:r>
        <w:rPr>
          <w:rFonts w:ascii="Humnst777 Lt BT" w:eastAsia="Calibri" w:hAnsi="Humnst777 Lt BT" w:cs="Calibri"/>
          <w:b/>
          <w:color w:val="000000"/>
          <w:lang w:eastAsia="ar-SA"/>
        </w:rPr>
        <w:t>sections</w:t>
      </w:r>
      <w:r w:rsidRPr="0037339C">
        <w:rPr>
          <w:rFonts w:ascii="Humnst777 Lt BT" w:eastAsia="Calibri" w:hAnsi="Humnst777 Lt BT" w:cs="Calibri"/>
          <w:b/>
          <w:color w:val="000000"/>
          <w:lang w:eastAsia="ar-SA"/>
        </w:rPr>
        <w:t xml:space="preserve"> below are designed to prompt post POR reflections </w:t>
      </w:r>
      <w:r>
        <w:rPr>
          <w:rFonts w:ascii="Humnst777 Lt BT" w:eastAsia="Calibri" w:hAnsi="Humnst777 Lt BT" w:cs="Calibri"/>
          <w:b/>
          <w:color w:val="000000"/>
          <w:lang w:eastAsia="ar-SA"/>
        </w:rPr>
        <w:t xml:space="preserve">and activities </w:t>
      </w:r>
      <w:r w:rsidRPr="0037339C">
        <w:rPr>
          <w:rFonts w:ascii="Humnst777 Lt BT" w:eastAsia="Calibri" w:hAnsi="Humnst777 Lt BT" w:cs="Calibri"/>
          <w:b/>
          <w:color w:val="000000"/>
          <w:lang w:eastAsia="ar-SA"/>
        </w:rPr>
        <w:t xml:space="preserve">for both observer/reviewer and </w:t>
      </w:r>
      <w:proofErr w:type="spellStart"/>
      <w:r w:rsidRPr="0037339C">
        <w:rPr>
          <w:rFonts w:ascii="Humnst777 Lt BT" w:eastAsia="Calibri" w:hAnsi="Humnst777 Lt BT" w:cs="Calibri"/>
          <w:b/>
          <w:color w:val="000000"/>
          <w:lang w:eastAsia="ar-SA"/>
        </w:rPr>
        <w:t>observee</w:t>
      </w:r>
      <w:proofErr w:type="spellEnd"/>
      <w:r w:rsidRPr="0037339C">
        <w:rPr>
          <w:rFonts w:ascii="Humnst777 Lt BT" w:eastAsia="Calibri" w:hAnsi="Humnst777 Lt BT" w:cs="Calibri"/>
          <w:b/>
          <w:color w:val="000000"/>
          <w:lang w:eastAsia="ar-SA"/>
        </w:rPr>
        <w:t>/reviewee</w:t>
      </w:r>
      <w:r>
        <w:rPr>
          <w:rFonts w:ascii="Humnst777 Lt BT" w:eastAsia="Calibri" w:hAnsi="Humnst777 Lt BT" w:cs="Calibri"/>
          <w:b/>
          <w:color w:val="000000"/>
          <w:lang w:eastAsia="ar-SA"/>
        </w:rPr>
        <w:t>.</w:t>
      </w:r>
    </w:p>
    <w:p w14:paraId="3BD8C4A0" w14:textId="77777777" w:rsidR="00BB4213" w:rsidRPr="00BB4213" w:rsidRDefault="00BB4213" w:rsidP="00BB4213">
      <w:p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1E3E8356" w14:textId="006B9FA9" w:rsidR="0037339C" w:rsidRPr="0037339C" w:rsidRDefault="0037339C" w:rsidP="0037339C">
      <w:pPr>
        <w:pStyle w:val="ListParagraph"/>
        <w:numPr>
          <w:ilvl w:val="0"/>
          <w:numId w:val="2"/>
        </w:num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  <w:r w:rsidRPr="0037339C">
        <w:rPr>
          <w:rFonts w:ascii="Humnst777 Lt BT" w:eastAsia="Calibri" w:hAnsi="Humnst777 Lt BT" w:cs="Calibri"/>
          <w:b/>
          <w:color w:val="000000"/>
          <w:lang w:eastAsia="ar-SA"/>
        </w:rPr>
        <w:t>The Observer/Reviewer</w:t>
      </w:r>
    </w:p>
    <w:p w14:paraId="66CDCC1C" w14:textId="77777777" w:rsidR="0037339C" w:rsidRDefault="0037339C" w:rsidP="0037339C">
      <w:pPr>
        <w:pStyle w:val="BodyText"/>
        <w:spacing w:before="2"/>
        <w:rPr>
          <w:sz w:val="19"/>
        </w:rPr>
      </w:pPr>
    </w:p>
    <w:tbl>
      <w:tblPr>
        <w:tblStyle w:val="GridTable6Colorful-Accent2"/>
        <w:tblW w:w="9427" w:type="dxa"/>
        <w:tblLayout w:type="fixed"/>
        <w:tblLook w:val="01E0" w:firstRow="1" w:lastRow="1" w:firstColumn="1" w:lastColumn="1" w:noHBand="0" w:noVBand="0"/>
      </w:tblPr>
      <w:tblGrid>
        <w:gridCol w:w="9427"/>
      </w:tblGrid>
      <w:tr w:rsidR="0037339C" w14:paraId="38F0869C" w14:textId="77777777" w:rsidTr="00CB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</w:tcPr>
          <w:p w14:paraId="58B28DA6" w14:textId="3C202EFE" w:rsidR="0037339C" w:rsidRDefault="00BB4213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>What key comments were identified through the professional conversation?</w:t>
            </w:r>
          </w:p>
          <w:p w14:paraId="54F108E0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3DEE4CFF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7A0CA162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1982922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56ED2FE" w14:textId="77777777" w:rsidR="004B6F2E" w:rsidRDefault="004B6F2E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17A14BB8" w14:textId="77777777" w:rsidR="004B6F2E" w:rsidRDefault="004B6F2E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21E28579" w14:textId="77777777" w:rsidR="004B6F2E" w:rsidRDefault="004B6F2E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0A272C35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1BD7980A" w14:textId="77777777" w:rsidR="0037339C" w:rsidRP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</w:tc>
      </w:tr>
      <w:tr w:rsidR="0037339C" w14:paraId="51E34609" w14:textId="77777777" w:rsidTr="00CB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</w:tcPr>
          <w:p w14:paraId="7E68D361" w14:textId="64B0315A" w:rsidR="0037339C" w:rsidRDefault="00BB4213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What </w:t>
            </w: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did </w:t>
            </w: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>I learn from observing my colleague</w:t>
            </w: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>?</w:t>
            </w:r>
          </w:p>
          <w:p w14:paraId="16821FBC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19082D91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69C8C4FA" w14:textId="77777777" w:rsidR="004B6F2E" w:rsidRDefault="004B6F2E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6399897" w14:textId="77777777" w:rsidR="004B6F2E" w:rsidRDefault="004B6F2E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7A9FB6AA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C2F817B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258730EA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4E6C43B2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2A6DD078" w14:textId="77777777" w:rsidR="0037339C" w:rsidRP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</w:tc>
      </w:tr>
      <w:tr w:rsidR="0037339C" w14:paraId="327A4DC7" w14:textId="77777777" w:rsidTr="00CB2C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</w:tcPr>
          <w:p w14:paraId="1702BB30" w14:textId="117EB7F6" w:rsidR="004B6F2E" w:rsidRPr="0037339C" w:rsidRDefault="004B6F2E" w:rsidP="004B6F2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What </w:t>
            </w: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>development do I need</w:t>
            </w:r>
            <w:r w:rsidR="00BB4213">
              <w:rPr>
                <w:rFonts w:ascii="Humnst777 Lt BT" w:eastAsia="Calibri" w:hAnsi="Humnst777 Lt BT" w:cs="Calibri"/>
                <w:color w:val="000000"/>
                <w:lang w:eastAsia="ar-SA"/>
              </w:rPr>
              <w:t>, and what</w:t>
            </w: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 </w:t>
            </w: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actions will I take to put these ideas into practice?  </w:t>
            </w:r>
          </w:p>
          <w:p w14:paraId="5ED3D3D6" w14:textId="77777777" w:rsidR="004B6F2E" w:rsidRDefault="004B6F2E" w:rsidP="004B6F2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>When will I do this by?</w:t>
            </w:r>
          </w:p>
          <w:p w14:paraId="7F72A9CE" w14:textId="77777777" w:rsidR="004B6F2E" w:rsidRDefault="004B6F2E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6CE947B5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4C70DEF8" w14:textId="77777777" w:rsidR="0037339C" w:rsidRDefault="0037339C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21269F72" w14:textId="77777777" w:rsidR="00CB2CCD" w:rsidRDefault="00CB2CCD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61BF999A" w14:textId="77777777" w:rsidR="00CB2CCD" w:rsidRDefault="00CB2CCD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0E7483D6" w14:textId="77777777" w:rsidR="00CB2CCD" w:rsidRDefault="00CB2CCD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26F268E2" w14:textId="77777777" w:rsidR="00CB2CCD" w:rsidRDefault="00CB2CCD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407DBAF6" w14:textId="77777777" w:rsidR="004B6F2E" w:rsidRPr="0037339C" w:rsidRDefault="004B6F2E" w:rsidP="0037339C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</w:tc>
      </w:tr>
    </w:tbl>
    <w:p w14:paraId="1906A00A" w14:textId="77777777" w:rsidR="003D5358" w:rsidRDefault="003D5358" w:rsidP="003D5358">
      <w:pPr>
        <w:pStyle w:val="ListParagraph"/>
        <w:numPr>
          <w:ilvl w:val="0"/>
          <w:numId w:val="2"/>
        </w:num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  <w:r w:rsidRPr="003D5358">
        <w:rPr>
          <w:rFonts w:ascii="Humnst777 Lt BT" w:eastAsia="Calibri" w:hAnsi="Humnst777 Lt BT" w:cs="Calibri"/>
          <w:b/>
          <w:color w:val="000000"/>
          <w:lang w:eastAsia="ar-SA"/>
        </w:rPr>
        <w:lastRenderedPageBreak/>
        <w:t xml:space="preserve">The </w:t>
      </w:r>
      <w:proofErr w:type="spellStart"/>
      <w:r w:rsidRPr="003D5358">
        <w:rPr>
          <w:rFonts w:ascii="Humnst777 Lt BT" w:eastAsia="Calibri" w:hAnsi="Humnst777 Lt BT" w:cs="Calibri"/>
          <w:b/>
          <w:color w:val="000000"/>
          <w:lang w:eastAsia="ar-SA"/>
        </w:rPr>
        <w:t>Observee</w:t>
      </w:r>
      <w:proofErr w:type="spellEnd"/>
      <w:r w:rsidRPr="003D5358">
        <w:rPr>
          <w:rFonts w:ascii="Humnst777 Lt BT" w:eastAsia="Calibri" w:hAnsi="Humnst777 Lt BT" w:cs="Calibri"/>
          <w:b/>
          <w:color w:val="000000"/>
          <w:lang w:eastAsia="ar-SA"/>
        </w:rPr>
        <w:t>/Reviewee</w:t>
      </w:r>
    </w:p>
    <w:p w14:paraId="2E3663D2" w14:textId="77777777" w:rsidR="003D5358" w:rsidRPr="00575A43" w:rsidRDefault="003D5358" w:rsidP="004B6F2E">
      <w:p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sz w:val="16"/>
          <w:szCs w:val="16"/>
          <w:lang w:eastAsia="ar-SA"/>
        </w:rPr>
      </w:pPr>
    </w:p>
    <w:tbl>
      <w:tblPr>
        <w:tblStyle w:val="GridTable6Colorful-Accent2"/>
        <w:tblW w:w="9427" w:type="dxa"/>
        <w:tblLayout w:type="fixed"/>
        <w:tblLook w:val="01E0" w:firstRow="1" w:lastRow="1" w:firstColumn="1" w:lastColumn="1" w:noHBand="0" w:noVBand="0"/>
      </w:tblPr>
      <w:tblGrid>
        <w:gridCol w:w="9427"/>
      </w:tblGrid>
      <w:tr w:rsidR="003D5358" w:rsidRPr="0037339C" w14:paraId="64297DB0" w14:textId="77777777" w:rsidTr="00991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</w:tcPr>
          <w:p w14:paraId="77A02E00" w14:textId="5C12A6D4" w:rsidR="003D5358" w:rsidRDefault="00BB4213" w:rsidP="003D5358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For synchronous activities: </w:t>
            </w:r>
            <w:r w:rsidR="003D5358" w:rsidRPr="003D5358">
              <w:rPr>
                <w:rFonts w:ascii="Humnst777 Lt BT" w:eastAsia="Calibri" w:hAnsi="Humnst777 Lt BT" w:cs="Calibri"/>
                <w:color w:val="000000"/>
                <w:lang w:eastAsia="ar-SA"/>
              </w:rPr>
              <w:t>Wh</w:t>
            </w:r>
            <w:r w:rsidR="00F07298">
              <w:rPr>
                <w:rFonts w:ascii="Humnst777 Lt BT" w:eastAsia="Calibri" w:hAnsi="Humnst777 Lt BT" w:cs="Calibri"/>
                <w:color w:val="000000"/>
                <w:lang w:eastAsia="ar-SA"/>
              </w:rPr>
              <w:t>en did the students demonstrate learning and how</w:t>
            </w:r>
            <w:r w:rsidR="003D5358" w:rsidRPr="003D5358">
              <w:rPr>
                <w:rFonts w:ascii="Humnst777 Lt BT" w:eastAsia="Calibri" w:hAnsi="Humnst777 Lt BT" w:cs="Calibri"/>
                <w:color w:val="000000"/>
                <w:lang w:eastAsia="ar-SA"/>
              </w:rPr>
              <w:t>?</w:t>
            </w:r>
          </w:p>
          <w:p w14:paraId="5296FC37" w14:textId="726E3182" w:rsidR="00BB4213" w:rsidRPr="003D5358" w:rsidRDefault="00BB4213" w:rsidP="003D5358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For asynchronous activities (e.g. online </w:t>
            </w:r>
            <w:proofErr w:type="spellStart"/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>webquest</w:t>
            </w:r>
            <w:proofErr w:type="spellEnd"/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) or documents (e.g. review of assessment brief): What can I do to check that </w:t>
            </w:r>
            <w:r w:rsidR="00DF2BFF">
              <w:rPr>
                <w:rFonts w:ascii="Humnst777 Lt BT" w:eastAsia="Calibri" w:hAnsi="Humnst777 Lt BT" w:cs="Calibri"/>
                <w:color w:val="000000"/>
                <w:lang w:eastAsia="ar-SA"/>
              </w:rPr>
              <w:t>learners</w:t>
            </w: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 have learnt from engagement with the activity or document?</w:t>
            </w:r>
          </w:p>
          <w:p w14:paraId="5711B77A" w14:textId="77777777" w:rsid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DB8985D" w14:textId="77777777" w:rsid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0DBA07D9" w14:textId="77777777" w:rsid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34CBBE10" w14:textId="77777777" w:rsid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0747486D" w14:textId="77777777" w:rsid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4B2448E" w14:textId="77777777" w:rsid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5FCD5F3" w14:textId="3C553A8B" w:rsid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2CB3BB77" w14:textId="062B9D53" w:rsidR="009910C0" w:rsidRDefault="009910C0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523F2B81" w14:textId="77777777" w:rsidR="009910C0" w:rsidRDefault="009910C0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FA8A75D" w14:textId="77777777" w:rsidR="003D5358" w:rsidRPr="003D5358" w:rsidRDefault="003D5358" w:rsidP="003D5358">
            <w:pPr>
              <w:pStyle w:val="ListParagraph"/>
              <w:tabs>
                <w:tab w:val="left" w:pos="488"/>
              </w:tabs>
              <w:spacing w:before="90"/>
              <w:ind w:left="360" w:firstLine="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</w:tc>
      </w:tr>
      <w:tr w:rsidR="003D5358" w:rsidRPr="0037339C" w14:paraId="719D1234" w14:textId="77777777" w:rsidTr="0099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</w:tcPr>
          <w:p w14:paraId="26C7C026" w14:textId="77777777" w:rsidR="003D5358" w:rsidRPr="0037339C" w:rsidRDefault="003D5358" w:rsidP="003D5358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What would I develop/change moving forwards and why?  </w:t>
            </w:r>
          </w:p>
          <w:p w14:paraId="58234B45" w14:textId="022FD325" w:rsidR="003D5358" w:rsidRPr="0037339C" w:rsidRDefault="003D5358" w:rsidP="003D5358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How will this help </w:t>
            </w:r>
            <w:r w:rsidR="00194FF7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my </w:t>
            </w:r>
            <w:r w:rsidR="00DF2BFF">
              <w:rPr>
                <w:rFonts w:ascii="Humnst777 Lt BT" w:eastAsia="Calibri" w:hAnsi="Humnst777 Lt BT" w:cs="Calibri"/>
                <w:color w:val="000000"/>
                <w:lang w:eastAsia="ar-SA"/>
              </w:rPr>
              <w:t>learners’</w:t>
            </w:r>
            <w:r w:rsidR="009910C0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 </w:t>
            </w:r>
            <w:r w:rsidR="00F07298">
              <w:rPr>
                <w:rFonts w:ascii="Humnst777 Lt BT" w:eastAsia="Calibri" w:hAnsi="Humnst777 Lt BT" w:cs="Calibri"/>
                <w:color w:val="000000"/>
                <w:lang w:eastAsia="ar-SA"/>
              </w:rPr>
              <w:t>l</w:t>
            </w: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>earning?</w:t>
            </w:r>
          </w:p>
          <w:p w14:paraId="5D0B6B42" w14:textId="77777777" w:rsidR="003D5358" w:rsidRDefault="003D5358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1A1EB0F9" w14:textId="77777777" w:rsidR="003D5358" w:rsidRDefault="003D5358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26780CD0" w14:textId="77777777" w:rsidR="003D5358" w:rsidRDefault="003D5358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66903E8F" w14:textId="77777777" w:rsidR="003D5358" w:rsidRDefault="003D5358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46BCDA3A" w14:textId="37D290E2" w:rsidR="003D5358" w:rsidRDefault="003D5358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240CF62F" w14:textId="204D38E0" w:rsidR="009910C0" w:rsidRDefault="009910C0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4D8BAE02" w14:textId="77777777" w:rsidR="009910C0" w:rsidRDefault="009910C0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560CBA96" w14:textId="77777777" w:rsidR="003D5358" w:rsidRDefault="003D5358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415EEC53" w14:textId="77777777" w:rsidR="003D5358" w:rsidRPr="0037339C" w:rsidRDefault="003D5358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</w:tc>
      </w:tr>
      <w:tr w:rsidR="00CB2CCD" w:rsidRPr="0037339C" w14:paraId="529AB134" w14:textId="77777777" w:rsidTr="009910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</w:tcPr>
          <w:p w14:paraId="31996BD1" w14:textId="4C40E506" w:rsidR="00CB2CCD" w:rsidRPr="0037339C" w:rsidRDefault="00CB2CCD" w:rsidP="00CB2CCD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What </w:t>
            </w:r>
            <w:r w:rsidR="00194FF7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further </w:t>
            </w: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development </w:t>
            </w:r>
            <w:r w:rsidR="00F07298">
              <w:rPr>
                <w:rFonts w:ascii="Humnst777 Lt BT" w:eastAsia="Calibri" w:hAnsi="Humnst777 Lt BT" w:cs="Calibri"/>
                <w:color w:val="000000"/>
                <w:lang w:eastAsia="ar-SA"/>
              </w:rPr>
              <w:t>would I benefit from</w:t>
            </w: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 </w:t>
            </w:r>
            <w:r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to put these ideas into practice?  </w:t>
            </w:r>
          </w:p>
          <w:p w14:paraId="65C9FE40" w14:textId="77777777" w:rsidR="00CB2CCD" w:rsidRDefault="00EA301F" w:rsidP="00CB2CCD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  <w:r>
              <w:rPr>
                <w:rFonts w:ascii="Humnst777 Lt BT" w:eastAsia="Calibri" w:hAnsi="Humnst777 Lt BT" w:cs="Calibri"/>
                <w:color w:val="000000"/>
                <w:lang w:eastAsia="ar-SA"/>
              </w:rPr>
              <w:t xml:space="preserve">Who will I speak to? </w:t>
            </w:r>
            <w:r w:rsidR="00CB2CCD" w:rsidRPr="0037339C">
              <w:rPr>
                <w:rFonts w:ascii="Humnst777 Lt BT" w:eastAsia="Calibri" w:hAnsi="Humnst777 Lt BT" w:cs="Calibri"/>
                <w:color w:val="000000"/>
                <w:lang w:eastAsia="ar-SA"/>
              </w:rPr>
              <w:t>When will I do this by?</w:t>
            </w:r>
          </w:p>
          <w:p w14:paraId="112BC87A" w14:textId="77777777" w:rsidR="00CB2CCD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57B6A106" w14:textId="77777777" w:rsidR="00CB2CCD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144C3F92" w14:textId="77777777" w:rsidR="00CB2CCD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4C2F7617" w14:textId="77777777" w:rsidR="00CB2CCD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53D23715" w14:textId="77777777" w:rsidR="00CB2CCD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4297FB98" w14:textId="77777777" w:rsidR="00CB2CCD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00BB0175" w14:textId="029F6B41" w:rsidR="00CB2CCD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018BD12E" w14:textId="6BE494B2" w:rsidR="009910C0" w:rsidRDefault="009910C0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  <w:p w14:paraId="3B295957" w14:textId="77777777" w:rsidR="009910C0" w:rsidRDefault="009910C0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b w:val="0"/>
                <w:bCs w:val="0"/>
                <w:color w:val="000000"/>
                <w:lang w:eastAsia="ar-SA"/>
              </w:rPr>
            </w:pPr>
          </w:p>
          <w:p w14:paraId="213392FD" w14:textId="77777777" w:rsidR="00CB2CCD" w:rsidRPr="0037339C" w:rsidRDefault="00CB2CCD" w:rsidP="00E57BDE">
            <w:pPr>
              <w:tabs>
                <w:tab w:val="left" w:pos="488"/>
              </w:tabs>
              <w:spacing w:before="90"/>
              <w:rPr>
                <w:rFonts w:ascii="Humnst777 Lt BT" w:eastAsia="Calibri" w:hAnsi="Humnst777 Lt BT" w:cs="Calibri"/>
                <w:color w:val="000000"/>
                <w:lang w:eastAsia="ar-SA"/>
              </w:rPr>
            </w:pPr>
          </w:p>
        </w:tc>
      </w:tr>
    </w:tbl>
    <w:p w14:paraId="138CED33" w14:textId="77777777" w:rsidR="003D5358" w:rsidRPr="003D5358" w:rsidRDefault="003D5358" w:rsidP="003D5358">
      <w:pPr>
        <w:tabs>
          <w:tab w:val="left" w:pos="488"/>
        </w:tabs>
        <w:spacing w:before="90"/>
        <w:rPr>
          <w:rFonts w:ascii="Humnst777 Lt BT" w:eastAsia="Calibri" w:hAnsi="Humnst777 Lt BT" w:cs="Calibri"/>
          <w:b/>
          <w:color w:val="000000"/>
          <w:lang w:eastAsia="ar-SA"/>
        </w:rPr>
      </w:pPr>
    </w:p>
    <w:sectPr w:rsidR="003D5358" w:rsidRPr="003D535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6597" w14:textId="77777777" w:rsidR="007F2679" w:rsidRDefault="007F2679" w:rsidP="00BB4213">
      <w:r>
        <w:separator/>
      </w:r>
    </w:p>
  </w:endnote>
  <w:endnote w:type="continuationSeparator" w:id="0">
    <w:p w14:paraId="10CF3963" w14:textId="77777777" w:rsidR="007F2679" w:rsidRDefault="007F2679" w:rsidP="00BB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00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D8C8C" w14:textId="710807C4" w:rsidR="00BB4213" w:rsidRDefault="00BB4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08E5A" w14:textId="77777777" w:rsidR="00BB4213" w:rsidRDefault="00BB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0590" w14:textId="77777777" w:rsidR="007F2679" w:rsidRDefault="007F2679" w:rsidP="00BB4213">
      <w:r>
        <w:separator/>
      </w:r>
    </w:p>
  </w:footnote>
  <w:footnote w:type="continuationSeparator" w:id="0">
    <w:p w14:paraId="63D3677B" w14:textId="77777777" w:rsidR="007F2679" w:rsidRDefault="007F2679" w:rsidP="00BB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859D6"/>
    <w:multiLevelType w:val="hybridMultilevel"/>
    <w:tmpl w:val="ED9AC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9680A"/>
    <w:multiLevelType w:val="hybridMultilevel"/>
    <w:tmpl w:val="0D968832"/>
    <w:lvl w:ilvl="0" w:tplc="6EA2B8DC">
      <w:start w:val="1"/>
      <w:numFmt w:val="decimal"/>
      <w:lvlText w:val="%1."/>
      <w:lvlJc w:val="left"/>
      <w:pPr>
        <w:ind w:left="251" w:hanging="251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1" w:tplc="48E4B164">
      <w:numFmt w:val="bullet"/>
      <w:lvlText w:val="•"/>
      <w:lvlJc w:val="left"/>
      <w:pPr>
        <w:ind w:left="1404" w:hanging="251"/>
      </w:pPr>
      <w:rPr>
        <w:rFonts w:hint="default"/>
      </w:rPr>
    </w:lvl>
    <w:lvl w:ilvl="2" w:tplc="FEAC9E50">
      <w:numFmt w:val="bullet"/>
      <w:lvlText w:val="•"/>
      <w:lvlJc w:val="left"/>
      <w:pPr>
        <w:ind w:left="2329" w:hanging="251"/>
      </w:pPr>
      <w:rPr>
        <w:rFonts w:hint="default"/>
      </w:rPr>
    </w:lvl>
    <w:lvl w:ilvl="3" w:tplc="D3BEC9EE">
      <w:numFmt w:val="bullet"/>
      <w:lvlText w:val="•"/>
      <w:lvlJc w:val="left"/>
      <w:pPr>
        <w:ind w:left="3253" w:hanging="251"/>
      </w:pPr>
      <w:rPr>
        <w:rFonts w:hint="default"/>
      </w:rPr>
    </w:lvl>
    <w:lvl w:ilvl="4" w:tplc="583C8A3A">
      <w:numFmt w:val="bullet"/>
      <w:lvlText w:val="•"/>
      <w:lvlJc w:val="left"/>
      <w:pPr>
        <w:ind w:left="4178" w:hanging="251"/>
      </w:pPr>
      <w:rPr>
        <w:rFonts w:hint="default"/>
      </w:rPr>
    </w:lvl>
    <w:lvl w:ilvl="5" w:tplc="5C2676B8">
      <w:numFmt w:val="bullet"/>
      <w:lvlText w:val="•"/>
      <w:lvlJc w:val="left"/>
      <w:pPr>
        <w:ind w:left="5103" w:hanging="251"/>
      </w:pPr>
      <w:rPr>
        <w:rFonts w:hint="default"/>
      </w:rPr>
    </w:lvl>
    <w:lvl w:ilvl="6" w:tplc="CFDCE9BE">
      <w:numFmt w:val="bullet"/>
      <w:lvlText w:val="•"/>
      <w:lvlJc w:val="left"/>
      <w:pPr>
        <w:ind w:left="6027" w:hanging="251"/>
      </w:pPr>
      <w:rPr>
        <w:rFonts w:hint="default"/>
      </w:rPr>
    </w:lvl>
    <w:lvl w:ilvl="7" w:tplc="DA5A5BBA">
      <w:numFmt w:val="bullet"/>
      <w:lvlText w:val="•"/>
      <w:lvlJc w:val="left"/>
      <w:pPr>
        <w:ind w:left="6952" w:hanging="251"/>
      </w:pPr>
      <w:rPr>
        <w:rFonts w:hint="default"/>
      </w:rPr>
    </w:lvl>
    <w:lvl w:ilvl="8" w:tplc="53A20250">
      <w:numFmt w:val="bullet"/>
      <w:lvlText w:val="•"/>
      <w:lvlJc w:val="left"/>
      <w:pPr>
        <w:ind w:left="7877" w:hanging="2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36"/>
    <w:rsid w:val="00054382"/>
    <w:rsid w:val="00062D1E"/>
    <w:rsid w:val="00064FF2"/>
    <w:rsid w:val="00194FF7"/>
    <w:rsid w:val="001C2278"/>
    <w:rsid w:val="001F2F99"/>
    <w:rsid w:val="001F6736"/>
    <w:rsid w:val="002231A1"/>
    <w:rsid w:val="0025316E"/>
    <w:rsid w:val="002E6AD1"/>
    <w:rsid w:val="0037339C"/>
    <w:rsid w:val="003D5358"/>
    <w:rsid w:val="004B6F2E"/>
    <w:rsid w:val="00575A43"/>
    <w:rsid w:val="007F2679"/>
    <w:rsid w:val="00984476"/>
    <w:rsid w:val="009910C0"/>
    <w:rsid w:val="009E0DA4"/>
    <w:rsid w:val="00A97683"/>
    <w:rsid w:val="00BB4213"/>
    <w:rsid w:val="00CB2CCD"/>
    <w:rsid w:val="00DB434C"/>
    <w:rsid w:val="00DF2BFF"/>
    <w:rsid w:val="00EA0E0D"/>
    <w:rsid w:val="00EA301F"/>
    <w:rsid w:val="00F07298"/>
    <w:rsid w:val="00F07FDB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D8AF"/>
  <w15:chartTrackingRefBased/>
  <w15:docId w15:val="{06D9BE3C-652A-46EE-B4B2-CF8355B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2231A1"/>
    <w:pPr>
      <w:ind w:left="1540"/>
      <w:outlineLvl w:val="3"/>
    </w:pPr>
    <w:rPr>
      <w:rFonts w:ascii="Humnst777 Lt BT" w:eastAsia="Humnst777 Lt BT" w:hAnsi="Humnst777 Lt BT" w:cs="Humnst777 Lt BT"/>
      <w:sz w:val="52"/>
      <w:szCs w:val="52"/>
    </w:rPr>
  </w:style>
  <w:style w:type="paragraph" w:styleId="Heading8">
    <w:name w:val="heading 8"/>
    <w:basedOn w:val="Normal"/>
    <w:link w:val="Heading8Char"/>
    <w:uiPriority w:val="1"/>
    <w:qFormat/>
    <w:rsid w:val="002231A1"/>
    <w:pPr>
      <w:ind w:left="1540"/>
      <w:outlineLvl w:val="7"/>
    </w:pPr>
    <w:rPr>
      <w:rFonts w:ascii="Humnst777 BT" w:eastAsia="Humnst777 BT" w:hAnsi="Humnst777 BT" w:cs="Humnst777 B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36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231A1"/>
    <w:rPr>
      <w:rFonts w:ascii="Humnst777 Lt BT" w:eastAsia="Humnst777 Lt BT" w:hAnsi="Humnst777 Lt BT" w:cs="Humnst777 Lt BT"/>
      <w:sz w:val="52"/>
      <w:szCs w:val="52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2231A1"/>
    <w:rPr>
      <w:rFonts w:ascii="Humnst777 BT" w:eastAsia="Humnst777 BT" w:hAnsi="Humnst777 BT" w:cs="Humnst777 BT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31A1"/>
    <w:rPr>
      <w:rFonts w:ascii="Humnst777 Lt BT" w:eastAsia="Humnst777 Lt BT" w:hAnsi="Humnst777 Lt BT" w:cs="Humnst777 Lt B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31A1"/>
    <w:rPr>
      <w:rFonts w:ascii="Humnst777 Lt BT" w:eastAsia="Humnst777 Lt BT" w:hAnsi="Humnst777 Lt BT" w:cs="Humnst777 Lt BT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3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37339C"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rsid w:val="0037339C"/>
    <w:pPr>
      <w:ind w:left="107"/>
    </w:pPr>
  </w:style>
  <w:style w:type="table" w:styleId="GridTable6Colorful-Accent2">
    <w:name w:val="Grid Table 6 Colorful Accent 2"/>
    <w:basedOn w:val="TableNormal"/>
    <w:uiPriority w:val="51"/>
    <w:rsid w:val="00CB2CC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3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01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1F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E6AD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4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21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4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1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84553BB1DAF42A191A795DC61473C" ma:contentTypeVersion="8" ma:contentTypeDescription="Create a new document." ma:contentTypeScope="" ma:versionID="c01d0330ddf2d8f14fef7c0ba19b3cf8">
  <xsd:schema xmlns:xsd="http://www.w3.org/2001/XMLSchema" xmlns:xs="http://www.w3.org/2001/XMLSchema" xmlns:p="http://schemas.microsoft.com/office/2006/metadata/properties" xmlns:ns2="d272b0ff-24f0-42d0-8a81-230bdb77ba64" targetNamespace="http://schemas.microsoft.com/office/2006/metadata/properties" ma:root="true" ma:fieldsID="0f4b46fb96f4b727eb56451ba5067dbf" ns2:_="">
    <xsd:import namespace="d272b0ff-24f0-42d0-8a81-230bdb77b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b0ff-24f0-42d0-8a81-230bdb77b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23452-1EC4-4DE2-8D81-48B31775D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2b0ff-24f0-42d0-8a81-230bdb77b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F377F-2D19-4D70-93D6-A460FFC4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19FEA-C980-4303-9184-DD8B219DF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73787-931B-4A7C-85A9-95C45D46A83E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faf0626-1e8b-4cae-b73d-18b7b24a449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09CD272-26D9-4099-8319-3339BBDB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Greenslade</dc:creator>
  <cp:keywords/>
  <dc:description/>
  <cp:lastModifiedBy>Claire Haines</cp:lastModifiedBy>
  <cp:revision>3</cp:revision>
  <cp:lastPrinted>2020-02-19T16:28:00Z</cp:lastPrinted>
  <dcterms:created xsi:type="dcterms:W3CDTF">2020-10-08T15:46:00Z</dcterms:created>
  <dcterms:modified xsi:type="dcterms:W3CDTF">2021-01-29T10:34:00Z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0x01010076784553BB1DAF42A191A795DC61473C</vt:lpwstr>
  </property>
</Properties>
</file>